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135A" w:rsidRPr="00594693" w:rsidP="008A13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4693">
        <w:rPr>
          <w:rFonts w:ascii="Times New Roman" w:eastAsia="Times New Roman" w:hAnsi="Times New Roman" w:cs="Times New Roman"/>
          <w:bCs/>
          <w:sz w:val="24"/>
          <w:szCs w:val="24"/>
        </w:rPr>
        <w:t>Дело № 5-58-</w:t>
      </w:r>
      <w:r w:rsidRPr="00594693" w:rsidR="00A718EF">
        <w:rPr>
          <w:rFonts w:ascii="Times New Roman" w:eastAsia="Times New Roman" w:hAnsi="Times New Roman" w:cs="Times New Roman"/>
          <w:bCs/>
          <w:sz w:val="24"/>
          <w:szCs w:val="24"/>
        </w:rPr>
        <w:t>174/2024</w:t>
      </w:r>
    </w:p>
    <w:p w:rsidR="008A135A" w:rsidRPr="00594693" w:rsidP="008A13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4693">
        <w:rPr>
          <w:rFonts w:ascii="Times New Roman" w:eastAsia="Times New Roman" w:hAnsi="Times New Roman" w:cs="Times New Roman"/>
          <w:bCs/>
          <w:sz w:val="24"/>
          <w:szCs w:val="24"/>
        </w:rPr>
        <w:t>УИД 91</w:t>
      </w:r>
      <w:r w:rsidRPr="0059469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MS</w:t>
      </w:r>
      <w:r w:rsidRPr="00594693">
        <w:rPr>
          <w:rFonts w:ascii="Times New Roman" w:eastAsia="Times New Roman" w:hAnsi="Times New Roman" w:cs="Times New Roman"/>
          <w:bCs/>
          <w:sz w:val="24"/>
          <w:szCs w:val="24"/>
        </w:rPr>
        <w:t>0058-01-</w:t>
      </w:r>
      <w:r w:rsidRPr="00594693" w:rsidR="00A718EF">
        <w:rPr>
          <w:rFonts w:ascii="Times New Roman" w:eastAsia="Times New Roman" w:hAnsi="Times New Roman" w:cs="Times New Roman"/>
          <w:bCs/>
          <w:sz w:val="24"/>
          <w:szCs w:val="24"/>
        </w:rPr>
        <w:t>2024-000694-48</w:t>
      </w:r>
    </w:p>
    <w:p w:rsidR="008A135A" w:rsidRPr="00594693" w:rsidP="008A13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5E1B" w:rsidRPr="00594693" w:rsidP="008A13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135A" w:rsidRPr="00594693" w:rsidP="008A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69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8A135A" w:rsidRPr="00594693" w:rsidP="008A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693">
        <w:rPr>
          <w:rFonts w:ascii="Times New Roman" w:eastAsia="Times New Roman" w:hAnsi="Times New Roman" w:cs="Times New Roman"/>
          <w:b/>
          <w:bCs/>
          <w:sz w:val="24"/>
          <w:szCs w:val="24"/>
        </w:rPr>
        <w:t>о назначении административного наказания</w:t>
      </w:r>
    </w:p>
    <w:p w:rsidR="008A135A" w:rsidRPr="00594693" w:rsidP="008A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35A" w:rsidRPr="00594693" w:rsidP="008A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69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94693" w:rsidR="00A718EF">
        <w:rPr>
          <w:rFonts w:ascii="Times New Roman" w:eastAsia="Times New Roman" w:hAnsi="Times New Roman" w:cs="Times New Roman"/>
          <w:sz w:val="24"/>
          <w:szCs w:val="24"/>
        </w:rPr>
        <w:t>28 мая 2024</w:t>
      </w:r>
      <w:r w:rsidRPr="0059469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594693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</w:t>
      </w:r>
      <w:r w:rsidRPr="00594693">
        <w:rPr>
          <w:rFonts w:ascii="Times New Roman" w:eastAsia="Times New Roman" w:hAnsi="Times New Roman" w:cs="Times New Roman"/>
          <w:sz w:val="24"/>
          <w:szCs w:val="24"/>
        </w:rPr>
        <w:t>г. Красноперекопск</w:t>
      </w:r>
    </w:p>
    <w:p w:rsidR="00A65E1B" w:rsidRPr="00594693" w:rsidP="008A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35A" w:rsidRPr="00594693" w:rsidP="008A135A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946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Исполняющий обязанности мирового судьи судебного </w:t>
      </w:r>
      <w:r w:rsidRPr="00594693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участка № 58 Красноперекопского судебного района Республики Крым - мировой судья судебного участка № 59 Красноперекопского судебного района</w:t>
      </w:r>
      <w:r w:rsidRPr="00594693" w:rsidR="005806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(Красноперекопский муниципальный район и городской округ Красноперекопск)</w:t>
      </w:r>
      <w:r w:rsidRPr="005946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Республики Крым </w:t>
      </w:r>
      <w:r w:rsidRPr="00594693">
        <w:rPr>
          <w:rFonts w:ascii="Times New Roman" w:eastAsia="Times New Roman" w:hAnsi="Times New Roman" w:cs="Times New Roman"/>
          <w:sz w:val="24"/>
          <w:szCs w:val="24"/>
          <w:lang w:eastAsia="ru-RU"/>
        </w:rPr>
        <w:t>(296000, РФ, Республика Кр</w:t>
      </w:r>
      <w:r w:rsidRPr="0059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ым, г. Красноперекопск, 10 микрорайон, д. 4) Мердымшаева Д.Р., </w:t>
      </w:r>
      <w:r w:rsidRPr="00594693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рассмотрев в открытом судебном заседании дело об административном правонарушении, предусмотренном статьей 15.5 Кодекса Российской Федерации об административных правонарушениях  (далее – КоАП РФ</w:t>
      </w:r>
      <w:r w:rsidRPr="005946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 в отношении </w:t>
      </w:r>
    </w:p>
    <w:p w:rsidR="008A135A" w:rsidRPr="00594693" w:rsidP="008A1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должностного лица </w:t>
      </w:r>
      <w:r w:rsidR="00EB6EC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</w:t>
      </w:r>
      <w:r w:rsidRPr="0059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Общества с ограниченной ответственностью «</w:t>
      </w:r>
      <w:r w:rsidR="00EB6EC4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предприятия</w:t>
      </w:r>
      <w:r w:rsidRPr="00594693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ООО  «</w:t>
      </w:r>
      <w:r w:rsidR="00EB6EC4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предприятия</w:t>
      </w:r>
      <w:r w:rsidRPr="0059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 Астафьевой </w:t>
      </w:r>
      <w:r w:rsidR="00EB6EC4">
        <w:rPr>
          <w:rFonts w:ascii="Times New Roman" w:eastAsia="Times New Roman" w:hAnsi="Times New Roman" w:cs="Times New Roman"/>
          <w:color w:val="000000"/>
          <w:sz w:val="24"/>
          <w:szCs w:val="24"/>
        </w:rPr>
        <w:t>Э.С., персональные данные</w:t>
      </w:r>
      <w:r w:rsidRPr="00594693" w:rsidR="00AC7DAA">
        <w:rPr>
          <w:rFonts w:ascii="Times New Roman" w:eastAsia="Times New Roman" w:hAnsi="Times New Roman" w:cs="Times New Roman"/>
          <w:color w:val="000000"/>
          <w:sz w:val="24"/>
          <w:szCs w:val="24"/>
        </w:rPr>
        <w:t>, личность которой установлена на основании материалов дела</w:t>
      </w:r>
      <w:r w:rsidRPr="00594693" w:rsidR="00133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7C42BE" w:rsidRPr="00594693" w:rsidP="007C42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35A" w:rsidRPr="00594693" w:rsidP="007C42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8A135A" w:rsidRPr="00594693" w:rsidP="008A135A">
      <w:pP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C42BE" w:rsidRPr="00594693" w:rsidP="007C42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693">
        <w:rPr>
          <w:rFonts w:ascii="Times New Roman" w:eastAsia="Times New Roman" w:hAnsi="Times New Roman" w:cs="Times New Roman"/>
          <w:color w:val="000000"/>
          <w:sz w:val="24"/>
          <w:szCs w:val="24"/>
        </w:rPr>
        <w:t>Астафьева Э.С</w:t>
      </w:r>
      <w:r w:rsidRPr="00594693">
        <w:rPr>
          <w:rFonts w:ascii="Times New Roman" w:eastAsia="Times New Roman" w:hAnsi="Times New Roman" w:cs="Times New Roman"/>
          <w:sz w:val="24"/>
          <w:szCs w:val="24"/>
        </w:rPr>
        <w:t xml:space="preserve">., являясь должностным лицом – </w:t>
      </w:r>
      <w:r w:rsidR="00EB6EC4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594693">
        <w:rPr>
          <w:rFonts w:ascii="Times New Roman" w:eastAsia="Times New Roman" w:hAnsi="Times New Roman" w:cs="Times New Roman"/>
          <w:sz w:val="24"/>
          <w:szCs w:val="24"/>
        </w:rPr>
        <w:t xml:space="preserve"> ООО «</w:t>
      </w:r>
      <w:r w:rsidR="00EB6EC4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предприятия</w:t>
      </w:r>
      <w:r w:rsidRPr="00594693">
        <w:rPr>
          <w:rFonts w:ascii="Times New Roman" w:eastAsia="Times New Roman" w:hAnsi="Times New Roman" w:cs="Times New Roman"/>
          <w:sz w:val="24"/>
          <w:szCs w:val="24"/>
        </w:rPr>
        <w:t xml:space="preserve">», расположенного по адресу: </w:t>
      </w:r>
      <w:r w:rsidR="00EB6EC4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594693">
        <w:rPr>
          <w:rFonts w:ascii="Times New Roman" w:eastAsia="Times New Roman" w:hAnsi="Times New Roman" w:cs="Times New Roman"/>
          <w:sz w:val="24"/>
          <w:szCs w:val="24"/>
        </w:rPr>
        <w:t>, не представил</w:t>
      </w:r>
      <w:r w:rsidRPr="00594693" w:rsidR="006F45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4693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установленный законом срок - не позднее 25.07.2023 г. в налоговый орган – Межрайонную ИФНС России № 2 по Республике Крым первичный расчет по страхо</w:t>
      </w:r>
      <w:r w:rsidRPr="00594693">
        <w:rPr>
          <w:rFonts w:ascii="Times New Roman" w:eastAsia="Times New Roman" w:hAnsi="Times New Roman" w:cs="Times New Roman"/>
          <w:sz w:val="24"/>
          <w:szCs w:val="24"/>
        </w:rPr>
        <w:t>вым взносам за полугодие 2023 года.</w:t>
      </w:r>
    </w:p>
    <w:p w:rsidR="006F453F" w:rsidRPr="00594693" w:rsidP="001330D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94693">
        <w:rPr>
          <w:rFonts w:ascii="Times New Roman" w:eastAsia="Arial Unicode MS" w:hAnsi="Times New Roman" w:cs="Times New Roman"/>
          <w:sz w:val="24"/>
          <w:szCs w:val="24"/>
        </w:rPr>
        <w:t xml:space="preserve">В </w:t>
      </w:r>
      <w:r w:rsidRPr="00594693" w:rsidR="004A0322">
        <w:rPr>
          <w:rFonts w:ascii="Times New Roman" w:eastAsia="Arial Unicode MS" w:hAnsi="Times New Roman" w:cs="Times New Roman"/>
          <w:sz w:val="24"/>
          <w:szCs w:val="24"/>
        </w:rPr>
        <w:t xml:space="preserve">судебное заседание </w:t>
      </w:r>
      <w:r w:rsidRPr="00594693" w:rsidR="00A718EF">
        <w:rPr>
          <w:rFonts w:ascii="Times New Roman" w:eastAsia="Arial Unicode MS" w:hAnsi="Times New Roman" w:cs="Times New Roman"/>
          <w:sz w:val="24"/>
          <w:szCs w:val="24"/>
        </w:rPr>
        <w:t>Астафьева Э.С.</w:t>
      </w:r>
      <w:r w:rsidRPr="00594693" w:rsidR="004A0322">
        <w:rPr>
          <w:rFonts w:ascii="Times New Roman" w:eastAsia="Arial Unicode MS" w:hAnsi="Times New Roman" w:cs="Times New Roman"/>
          <w:sz w:val="24"/>
          <w:szCs w:val="24"/>
        </w:rPr>
        <w:t xml:space="preserve"> не явилась, извещена надлежащим образом, ходатайств об отложении рассмотрения дела не представляла. Учитывая вышеизложенное, мировой судья счел возможным рассмотреть дело без участия </w:t>
      </w:r>
      <w:r w:rsidRPr="00594693" w:rsidR="00A718EF">
        <w:rPr>
          <w:rFonts w:ascii="Times New Roman" w:eastAsia="Arial Unicode MS" w:hAnsi="Times New Roman" w:cs="Times New Roman"/>
          <w:sz w:val="24"/>
          <w:szCs w:val="24"/>
        </w:rPr>
        <w:t>Астафьевой Э.С.</w:t>
      </w:r>
    </w:p>
    <w:p w:rsidR="006F453F" w:rsidRPr="00594693" w:rsidP="006F4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693">
        <w:rPr>
          <w:rFonts w:ascii="Times New Roman" w:eastAsia="Arial Unicode MS" w:hAnsi="Times New Roman" w:cs="Times New Roman"/>
          <w:sz w:val="24"/>
          <w:szCs w:val="24"/>
        </w:rPr>
        <w:t xml:space="preserve">Исследовав материалы дела, мировой судья считает, что событие правонарушения имело место, и подтверждаются материалами дела: протоколом об административном правонарушении № 91062410000044000003 от 26.04.2024 г. (л.д. 1-2); </w:t>
      </w:r>
      <w:r w:rsidRPr="00594693">
        <w:rPr>
          <w:rFonts w:ascii="Times New Roman" w:eastAsia="Times New Roman" w:hAnsi="Times New Roman" w:cs="Times New Roman"/>
          <w:sz w:val="24"/>
          <w:szCs w:val="24"/>
        </w:rPr>
        <w:t>копией выписок из</w:t>
      </w:r>
      <w:r w:rsidRPr="00594693">
        <w:rPr>
          <w:rFonts w:ascii="Times New Roman" w:eastAsia="Times New Roman" w:hAnsi="Times New Roman" w:cs="Times New Roman"/>
          <w:sz w:val="24"/>
          <w:szCs w:val="24"/>
        </w:rPr>
        <w:t xml:space="preserve"> реестра обращения (л.д. 7-8); копией выписки из личного кабинета налогоплательщика (л.д. 9); копией приказа № 1 от 17.08.2020 «</w:t>
      </w:r>
      <w:r w:rsidR="00EB6EC4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594693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594693">
        <w:rPr>
          <w:rFonts w:ascii="Times New Roman" w:eastAsia="Times New Roman" w:hAnsi="Times New Roman" w:cs="Times New Roman"/>
          <w:sz w:val="24"/>
          <w:szCs w:val="24"/>
        </w:rPr>
        <w:t>л.д</w:t>
      </w:r>
      <w:r w:rsidRPr="00594693">
        <w:rPr>
          <w:rFonts w:ascii="Times New Roman" w:eastAsia="Times New Roman" w:hAnsi="Times New Roman" w:cs="Times New Roman"/>
          <w:sz w:val="24"/>
          <w:szCs w:val="24"/>
        </w:rPr>
        <w:t>. 13);</w:t>
      </w:r>
      <w:r w:rsidRPr="00594693">
        <w:rPr>
          <w:rFonts w:ascii="Times New Roman" w:eastAsia="Times New Roman" w:hAnsi="Times New Roman" w:cs="Times New Roman"/>
          <w:sz w:val="24"/>
          <w:szCs w:val="24"/>
        </w:rPr>
        <w:t xml:space="preserve"> копией должностной инструкции (л.д. 14-16); выпиской с ЕГРЮЛ (л.д. 17-19</w:t>
      </w:r>
      <w:r w:rsidRPr="00594693">
        <w:rPr>
          <w:rFonts w:ascii="Times New Roman" w:eastAsia="Times New Roman" w:hAnsi="Times New Roman" w:cs="Times New Roman"/>
          <w:sz w:val="24"/>
          <w:szCs w:val="24"/>
        </w:rPr>
        <w:t xml:space="preserve">); копией акта налоговой проверки (л.д. 21-23); копией квитанции о приеме налоговой декларации (расчета), бухгалтерской (финансовой) отчетности в электронной форме (л.д. 24). </w:t>
      </w:r>
    </w:p>
    <w:p w:rsidR="006F453F" w:rsidRPr="00594693" w:rsidP="006F453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94693">
        <w:rPr>
          <w:rFonts w:ascii="Times New Roman" w:eastAsia="Arial Unicode MS" w:hAnsi="Times New Roman" w:cs="Times New Roman"/>
          <w:sz w:val="24"/>
          <w:szCs w:val="24"/>
        </w:rPr>
        <w:t>Оценивая перечисленные выше доказательства, мировой судья считает их достоверным</w:t>
      </w:r>
      <w:r w:rsidRPr="00594693">
        <w:rPr>
          <w:rFonts w:ascii="Times New Roman" w:eastAsia="Arial Unicode MS" w:hAnsi="Times New Roman" w:cs="Times New Roman"/>
          <w:sz w:val="24"/>
          <w:szCs w:val="24"/>
        </w:rPr>
        <w:t xml:space="preserve">и, согласующимися между собой, не доверять или ставить доказательства под сомнение оснований у судьи  не имеется. </w:t>
      </w:r>
    </w:p>
    <w:p w:rsidR="006F453F" w:rsidRPr="00594693" w:rsidP="006F453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94693">
        <w:rPr>
          <w:rFonts w:ascii="Times New Roman" w:eastAsia="Arial Unicode MS" w:hAnsi="Times New Roman" w:cs="Times New Roman"/>
          <w:sz w:val="24"/>
          <w:szCs w:val="24"/>
        </w:rPr>
        <w:t>Согласно абз. 7 ч. 1 ст. 80 Налогового кодекса Российской Федерации расчет по страховым взносам представляет собой письменное заявление или з</w:t>
      </w:r>
      <w:r w:rsidRPr="00594693">
        <w:rPr>
          <w:rFonts w:ascii="Times New Roman" w:eastAsia="Arial Unicode MS" w:hAnsi="Times New Roman" w:cs="Times New Roman"/>
          <w:sz w:val="24"/>
          <w:szCs w:val="24"/>
        </w:rPr>
        <w:t>аявление плательщика страховых взносов,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налогоплательщика, об объекте обложения страх</w:t>
      </w:r>
      <w:r w:rsidRPr="00594693">
        <w:rPr>
          <w:rFonts w:ascii="Times New Roman" w:eastAsia="Arial Unicode MS" w:hAnsi="Times New Roman" w:cs="Times New Roman"/>
          <w:sz w:val="24"/>
          <w:szCs w:val="24"/>
        </w:rPr>
        <w:t>овыми взносами, о базе для исчисления страховых взносов, об исчисленной сумме страховых взносов и о других данных, служащих основанием для исчисления и уплаты страховых взносов, если иное не предусмотрено настоящим Кодексом. Расчет по страховым взносам пре</w:t>
      </w:r>
      <w:r w:rsidRPr="00594693">
        <w:rPr>
          <w:rFonts w:ascii="Times New Roman" w:eastAsia="Arial Unicode MS" w:hAnsi="Times New Roman" w:cs="Times New Roman"/>
          <w:sz w:val="24"/>
          <w:szCs w:val="24"/>
        </w:rPr>
        <w:t>дставляется в случаях, предусмотренных главой 34 настоящего Кодекса.</w:t>
      </w:r>
    </w:p>
    <w:p w:rsidR="006F453F" w:rsidRPr="00594693" w:rsidP="006F453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94693">
        <w:rPr>
          <w:rFonts w:ascii="Times New Roman" w:eastAsia="Arial Unicode MS" w:hAnsi="Times New Roman" w:cs="Times New Roman"/>
          <w:sz w:val="24"/>
          <w:szCs w:val="24"/>
        </w:rPr>
        <w:t>В соответствии ч. 6 ст. ст. 80 Налогового кодекса Российской Федерации налоговая декларация (расчет) представляется в установленные законодательством о налогах и сборах сроки.</w:t>
      </w:r>
    </w:p>
    <w:p w:rsidR="006F453F" w:rsidRPr="00594693" w:rsidP="006F453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94693">
        <w:rPr>
          <w:rFonts w:ascii="Times New Roman" w:eastAsia="Arial Unicode MS" w:hAnsi="Times New Roman" w:cs="Times New Roman"/>
          <w:sz w:val="24"/>
          <w:szCs w:val="24"/>
        </w:rPr>
        <w:t>Согласно аб</w:t>
      </w:r>
      <w:r w:rsidRPr="00594693">
        <w:rPr>
          <w:rFonts w:ascii="Times New Roman" w:eastAsia="Arial Unicode MS" w:hAnsi="Times New Roman" w:cs="Times New Roman"/>
          <w:sz w:val="24"/>
          <w:szCs w:val="24"/>
        </w:rPr>
        <w:t>з. 1  ч.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по форме, формату и в п</w:t>
      </w:r>
      <w:r w:rsidRPr="00594693">
        <w:rPr>
          <w:rFonts w:ascii="Times New Roman" w:eastAsia="Arial Unicode MS" w:hAnsi="Times New Roman" w:cs="Times New Roman"/>
          <w:sz w:val="24"/>
          <w:szCs w:val="24"/>
        </w:rPr>
        <w:t>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</w:t>
      </w:r>
      <w:r w:rsidRPr="00594693">
        <w:rPr>
          <w:rFonts w:ascii="Times New Roman" w:eastAsia="Arial Unicode MS" w:hAnsi="Times New Roman" w:cs="Times New Roman"/>
          <w:sz w:val="24"/>
          <w:szCs w:val="24"/>
        </w:rPr>
        <w:t>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6F453F" w:rsidRPr="00594693" w:rsidP="006F453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94693">
        <w:rPr>
          <w:rFonts w:ascii="Times New Roman" w:eastAsia="Arial Unicode MS" w:hAnsi="Times New Roman" w:cs="Times New Roman"/>
          <w:sz w:val="24"/>
          <w:szCs w:val="24"/>
        </w:rPr>
        <w:t>В соответствии ст. 423 НК РФ расч</w:t>
      </w:r>
      <w:r w:rsidRPr="00594693">
        <w:rPr>
          <w:rFonts w:ascii="Times New Roman" w:eastAsia="Arial Unicode MS" w:hAnsi="Times New Roman" w:cs="Times New Roman"/>
          <w:sz w:val="24"/>
          <w:szCs w:val="24"/>
        </w:rPr>
        <w:t>етным периодом по страховым взносам признается календарный год; отчетными периодами признаются 1 квартал, полугодие, девять месяцев календарного года.</w:t>
      </w:r>
    </w:p>
    <w:p w:rsidR="006F453F" w:rsidRPr="00594693" w:rsidP="006F453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94693">
        <w:rPr>
          <w:rFonts w:ascii="Times New Roman" w:eastAsia="Arial Unicode MS" w:hAnsi="Times New Roman" w:cs="Times New Roman"/>
          <w:sz w:val="24"/>
          <w:szCs w:val="24"/>
        </w:rPr>
        <w:t xml:space="preserve">Как усматривается из материалов дела, фактически первичный расчет по страховым взносам за полугодие 2023 </w:t>
      </w:r>
      <w:r w:rsidRPr="00594693">
        <w:rPr>
          <w:rFonts w:ascii="Times New Roman" w:eastAsia="Arial Unicode MS" w:hAnsi="Times New Roman" w:cs="Times New Roman"/>
          <w:sz w:val="24"/>
          <w:szCs w:val="24"/>
        </w:rPr>
        <w:t xml:space="preserve">год предоставлен </w:t>
      </w:r>
      <w:r w:rsidRPr="00594693" w:rsidR="009718C6">
        <w:rPr>
          <w:rFonts w:ascii="Times New Roman" w:eastAsia="Arial Unicode MS" w:hAnsi="Times New Roman" w:cs="Times New Roman"/>
          <w:sz w:val="24"/>
          <w:szCs w:val="24"/>
        </w:rPr>
        <w:t>Астафьевой Э.С</w:t>
      </w:r>
      <w:r w:rsidRPr="00594693">
        <w:rPr>
          <w:rFonts w:ascii="Times New Roman" w:eastAsia="Arial Unicode MS" w:hAnsi="Times New Roman" w:cs="Times New Roman"/>
          <w:sz w:val="24"/>
          <w:szCs w:val="24"/>
        </w:rPr>
        <w:t xml:space="preserve">. в налоговый орган </w:t>
      </w:r>
      <w:r w:rsidRPr="00594693" w:rsidR="00435835">
        <w:rPr>
          <w:rFonts w:ascii="Times New Roman" w:eastAsia="Arial Unicode MS" w:hAnsi="Times New Roman" w:cs="Times New Roman"/>
          <w:sz w:val="24"/>
          <w:szCs w:val="24"/>
        </w:rPr>
        <w:t>28.07</w:t>
      </w:r>
      <w:r w:rsidRPr="00594693">
        <w:rPr>
          <w:rFonts w:ascii="Times New Roman" w:eastAsia="Arial Unicode MS" w:hAnsi="Times New Roman" w:cs="Times New Roman"/>
          <w:sz w:val="24"/>
          <w:szCs w:val="24"/>
        </w:rPr>
        <w:t xml:space="preserve">.2023 г. </w:t>
      </w:r>
    </w:p>
    <w:p w:rsidR="006F453F" w:rsidRPr="00594693" w:rsidP="006F453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94693">
        <w:rPr>
          <w:rFonts w:ascii="Times New Roman" w:eastAsia="Arial Unicode MS" w:hAnsi="Times New Roman" w:cs="Times New Roman"/>
          <w:sz w:val="24"/>
          <w:szCs w:val="24"/>
        </w:rPr>
        <w:t xml:space="preserve">При таких обстоятельствах, судья квалифицирует действия </w:t>
      </w:r>
      <w:r w:rsidRPr="00594693" w:rsidR="00435835">
        <w:rPr>
          <w:rFonts w:ascii="Times New Roman" w:eastAsia="Arial Unicode MS" w:hAnsi="Times New Roman" w:cs="Times New Roman"/>
          <w:sz w:val="24"/>
          <w:szCs w:val="24"/>
        </w:rPr>
        <w:t>Астафьевой Э.С</w:t>
      </w:r>
      <w:r w:rsidRPr="00594693">
        <w:rPr>
          <w:rFonts w:ascii="Times New Roman" w:eastAsia="Arial Unicode MS" w:hAnsi="Times New Roman" w:cs="Times New Roman"/>
          <w:sz w:val="24"/>
          <w:szCs w:val="24"/>
        </w:rPr>
        <w:t>. по ст. 15.5 КРФ об АП, как нарушение установленных законодательством о налогах и сборах сроков представления налоговой</w:t>
      </w:r>
      <w:r w:rsidRPr="00594693">
        <w:rPr>
          <w:rFonts w:ascii="Times New Roman" w:eastAsia="Arial Unicode MS" w:hAnsi="Times New Roman" w:cs="Times New Roman"/>
          <w:sz w:val="24"/>
          <w:szCs w:val="24"/>
        </w:rPr>
        <w:t xml:space="preserve"> декларации (расчета по страховым взносам) в налоговый орган по месту учета.</w:t>
      </w:r>
    </w:p>
    <w:p w:rsidR="006F453F" w:rsidRPr="00594693" w:rsidP="006F453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94693">
        <w:rPr>
          <w:rFonts w:ascii="Times New Roman" w:eastAsia="Arial Unicode MS" w:hAnsi="Times New Roman" w:cs="Times New Roman"/>
          <w:sz w:val="24"/>
          <w:szCs w:val="24"/>
        </w:rPr>
        <w:t>При назначении наказания судья учитывает характер совершенного административного правонарушения, личность виновно</w:t>
      </w:r>
      <w:r w:rsidRPr="00594693" w:rsidR="00D051F8">
        <w:rPr>
          <w:rFonts w:ascii="Times New Roman" w:eastAsia="Arial Unicode MS" w:hAnsi="Times New Roman" w:cs="Times New Roman"/>
          <w:sz w:val="24"/>
          <w:szCs w:val="24"/>
        </w:rPr>
        <w:t>й</w:t>
      </w:r>
      <w:r w:rsidRPr="00594693">
        <w:rPr>
          <w:rFonts w:ascii="Times New Roman" w:eastAsia="Arial Unicode MS" w:hAnsi="Times New Roman" w:cs="Times New Roman"/>
          <w:sz w:val="24"/>
          <w:szCs w:val="24"/>
        </w:rPr>
        <w:t>, обстоятельства, смягчающие и отягчающие ответственность.</w:t>
      </w:r>
    </w:p>
    <w:p w:rsidR="006F453F" w:rsidRPr="00594693" w:rsidP="006F453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94693">
        <w:rPr>
          <w:rFonts w:ascii="Times New Roman" w:eastAsia="Arial Unicode MS" w:hAnsi="Times New Roman" w:cs="Times New Roman"/>
          <w:sz w:val="24"/>
          <w:szCs w:val="24"/>
        </w:rPr>
        <w:t>Смягча</w:t>
      </w:r>
      <w:r w:rsidRPr="00594693">
        <w:rPr>
          <w:rFonts w:ascii="Times New Roman" w:eastAsia="Arial Unicode MS" w:hAnsi="Times New Roman" w:cs="Times New Roman"/>
          <w:sz w:val="24"/>
          <w:szCs w:val="24"/>
        </w:rPr>
        <w:t>ющих и отягчающих административную ответственность обстоятельств мировым судьей не установлено.</w:t>
      </w:r>
    </w:p>
    <w:p w:rsidR="006F453F" w:rsidRPr="00594693" w:rsidP="006F453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94693">
        <w:rPr>
          <w:rFonts w:ascii="Times New Roman" w:eastAsia="Arial Unicode MS" w:hAnsi="Times New Roman" w:cs="Times New Roman"/>
          <w:sz w:val="24"/>
          <w:szCs w:val="24"/>
        </w:rPr>
        <w:t xml:space="preserve">С учетом конкретных обстоятельств дела, данных о личности </w:t>
      </w:r>
      <w:r w:rsidRPr="00594693" w:rsidR="00EE6CF4">
        <w:rPr>
          <w:rFonts w:ascii="Times New Roman" w:eastAsia="Arial Unicode MS" w:hAnsi="Times New Roman" w:cs="Times New Roman"/>
          <w:sz w:val="24"/>
          <w:szCs w:val="24"/>
        </w:rPr>
        <w:t>Астафьевой Э.С</w:t>
      </w:r>
      <w:r w:rsidRPr="00594693">
        <w:rPr>
          <w:rFonts w:ascii="Times New Roman" w:eastAsia="Arial Unicode MS" w:hAnsi="Times New Roman" w:cs="Times New Roman"/>
          <w:sz w:val="24"/>
          <w:szCs w:val="24"/>
        </w:rPr>
        <w:t>., котор</w:t>
      </w:r>
      <w:r w:rsidRPr="00594693" w:rsidR="00EE6CF4">
        <w:rPr>
          <w:rFonts w:ascii="Times New Roman" w:eastAsia="Arial Unicode MS" w:hAnsi="Times New Roman" w:cs="Times New Roman"/>
          <w:sz w:val="24"/>
          <w:szCs w:val="24"/>
        </w:rPr>
        <w:t>ая</w:t>
      </w:r>
      <w:r w:rsidRPr="00594693">
        <w:rPr>
          <w:rFonts w:ascii="Times New Roman" w:eastAsia="Arial Unicode MS" w:hAnsi="Times New Roman" w:cs="Times New Roman"/>
          <w:sz w:val="24"/>
          <w:szCs w:val="24"/>
        </w:rPr>
        <w:t xml:space="preserve"> впервые совершил</w:t>
      </w:r>
      <w:r w:rsidRPr="00594693" w:rsidR="00EE6CF4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594693">
        <w:rPr>
          <w:rFonts w:ascii="Times New Roman" w:eastAsia="Arial Unicode MS" w:hAnsi="Times New Roman" w:cs="Times New Roman"/>
          <w:sz w:val="24"/>
          <w:szCs w:val="24"/>
        </w:rPr>
        <w:t xml:space="preserve"> административное правонарушение, при отсутствии причинения какого-либо вреда и угрозе его причинения, а также при отсутствии имущественного вреда, считаю возможным назначить е</w:t>
      </w:r>
      <w:r w:rsidRPr="00594693" w:rsidR="00EE6CF4">
        <w:rPr>
          <w:rFonts w:ascii="Times New Roman" w:eastAsia="Arial Unicode MS" w:hAnsi="Times New Roman" w:cs="Times New Roman"/>
          <w:sz w:val="24"/>
          <w:szCs w:val="24"/>
        </w:rPr>
        <w:t>й</w:t>
      </w:r>
      <w:r w:rsidRPr="00594693">
        <w:rPr>
          <w:rFonts w:ascii="Times New Roman" w:eastAsia="Arial Unicode MS" w:hAnsi="Times New Roman" w:cs="Times New Roman"/>
          <w:sz w:val="24"/>
          <w:szCs w:val="24"/>
        </w:rPr>
        <w:t xml:space="preserve"> наказание в виде предупреждения, что предусмотрено санкцией ст. 15.5 КоАП РФ.</w:t>
      </w:r>
    </w:p>
    <w:p w:rsidR="006F453F" w:rsidRPr="00594693" w:rsidP="006F453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94693">
        <w:rPr>
          <w:rFonts w:ascii="Times New Roman" w:eastAsia="Arial Unicode MS" w:hAnsi="Times New Roman" w:cs="Times New Roman"/>
          <w:sz w:val="24"/>
          <w:szCs w:val="24"/>
        </w:rPr>
        <w:t>Руководствуясь ст.ст. 29.10 и 29.11 Кодекса Российской Федерации об административных правонарушениях, мировой судья</w:t>
      </w:r>
    </w:p>
    <w:p w:rsidR="001330D0" w:rsidRPr="00594693" w:rsidP="00133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693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</w:p>
    <w:p w:rsidR="008A135A" w:rsidRPr="00594693" w:rsidP="008A135A">
      <w:pPr>
        <w:spacing w:after="0" w:line="240" w:lineRule="auto"/>
        <w:ind w:firstLine="3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ПОСТАНОВИЛ:</w:t>
      </w:r>
    </w:p>
    <w:p w:rsidR="008A135A" w:rsidRPr="00594693" w:rsidP="008A135A">
      <w:pPr>
        <w:spacing w:after="0" w:line="240" w:lineRule="auto"/>
        <w:ind w:firstLine="33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35A" w:rsidRPr="00594693" w:rsidP="008A1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4693" w:rsidR="0025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Астафьеву </w:t>
      </w:r>
      <w:r w:rsidR="00EB6EC4">
        <w:rPr>
          <w:rFonts w:ascii="Times New Roman" w:eastAsia="Times New Roman" w:hAnsi="Times New Roman" w:cs="Times New Roman"/>
          <w:sz w:val="24"/>
          <w:szCs w:val="24"/>
          <w:lang w:eastAsia="ru-RU"/>
        </w:rPr>
        <w:t>Э.С.</w:t>
      </w:r>
      <w:r w:rsidRPr="00594693" w:rsidR="008C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виновной</w:t>
      </w:r>
      <w:r w:rsidRPr="0059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административного правонарушения</w:t>
      </w:r>
      <w:r w:rsidRPr="00594693" w:rsidR="0072764B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предусмотренного</w:t>
      </w:r>
      <w:r w:rsidRPr="0059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15.5 Кодекса РФ об административ</w:t>
      </w:r>
      <w:r w:rsidRPr="00594693" w:rsidR="008C5CC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правонарушениях</w:t>
      </w:r>
      <w:r w:rsidRPr="00594693" w:rsidR="007276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4693" w:rsidR="008C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назначить</w:t>
      </w:r>
      <w:r w:rsidRPr="0059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наказание в виде предупреждения.</w:t>
      </w:r>
    </w:p>
    <w:p w:rsidR="008A135A" w:rsidRPr="00594693" w:rsidP="008A1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69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может быть обжаловано в течение 10 суток со дня </w:t>
      </w:r>
      <w:r w:rsidRPr="0059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вручения или получения копии постановления </w:t>
      </w:r>
      <w:r w:rsidRPr="00594693">
        <w:rPr>
          <w:rFonts w:ascii="Times New Roman" w:eastAsia="Times New Roman" w:hAnsi="Times New Roman" w:cs="Times New Roman"/>
          <w:sz w:val="24"/>
          <w:szCs w:val="24"/>
        </w:rPr>
        <w:t>через мирового судью в Красноперекопский районны</w:t>
      </w:r>
      <w:r w:rsidRPr="00594693">
        <w:rPr>
          <w:rFonts w:ascii="Times New Roman" w:eastAsia="Times New Roman" w:hAnsi="Times New Roman" w:cs="Times New Roman"/>
          <w:sz w:val="24"/>
          <w:szCs w:val="24"/>
        </w:rPr>
        <w:t>й суд Республики Крым.</w:t>
      </w:r>
    </w:p>
    <w:p w:rsidR="008A135A" w:rsidRPr="00594693" w:rsidP="008A1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35A" w:rsidRPr="00594693" w:rsidP="008A13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94693">
        <w:rPr>
          <w:rFonts w:ascii="Times New Roman" w:eastAsia="Times New Roman" w:hAnsi="Times New Roman" w:cs="Times New Roman"/>
          <w:sz w:val="24"/>
          <w:szCs w:val="24"/>
        </w:rPr>
        <w:t xml:space="preserve">   Мировой судья:                                                          </w:t>
      </w:r>
      <w:r w:rsidRPr="00594693" w:rsidR="00254839">
        <w:rPr>
          <w:rFonts w:ascii="Times New Roman" w:eastAsia="Times New Roman" w:hAnsi="Times New Roman" w:cs="Times New Roman"/>
          <w:sz w:val="24"/>
          <w:szCs w:val="24"/>
        </w:rPr>
        <w:t>Д.Р. Мердымшаева</w:t>
      </w:r>
    </w:p>
    <w:p w:rsidR="008A135A" w:rsidRPr="00594693" w:rsidP="008A135A">
      <w:pPr>
        <w:rPr>
          <w:rFonts w:ascii="Times New Roman" w:hAnsi="Times New Roman" w:cs="Times New Roman"/>
          <w:sz w:val="24"/>
          <w:szCs w:val="24"/>
        </w:rPr>
      </w:pPr>
    </w:p>
    <w:p w:rsidR="00735AE9" w:rsidRPr="00594693" w:rsidP="008A135A">
      <w:pPr>
        <w:rPr>
          <w:rFonts w:ascii="Times New Roman" w:hAnsi="Times New Roman" w:cs="Times New Roman"/>
          <w:sz w:val="24"/>
          <w:szCs w:val="24"/>
        </w:rPr>
      </w:pPr>
    </w:p>
    <w:sectPr w:rsidSect="00DB3E14">
      <w:headerReference w:type="default" r:id="rId5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5633732"/>
      <w:docPartObj>
        <w:docPartGallery w:val="Page Numbers (Top of Page)"/>
        <w:docPartUnique/>
      </w:docPartObj>
    </w:sdtPr>
    <w:sdtContent>
      <w:p w:rsidR="008C5CCF" w:rsidP="00AD49E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E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10"/>
    <w:rsid w:val="00004FE6"/>
    <w:rsid w:val="00010A72"/>
    <w:rsid w:val="00012225"/>
    <w:rsid w:val="000236AD"/>
    <w:rsid w:val="00032246"/>
    <w:rsid w:val="00036366"/>
    <w:rsid w:val="00045042"/>
    <w:rsid w:val="00045074"/>
    <w:rsid w:val="00046FD6"/>
    <w:rsid w:val="00054FAE"/>
    <w:rsid w:val="00067BAB"/>
    <w:rsid w:val="00074DEB"/>
    <w:rsid w:val="00081F8D"/>
    <w:rsid w:val="00082C3C"/>
    <w:rsid w:val="00090F76"/>
    <w:rsid w:val="000A070C"/>
    <w:rsid w:val="000A381A"/>
    <w:rsid w:val="000A7ED4"/>
    <w:rsid w:val="000B62DB"/>
    <w:rsid w:val="000B716B"/>
    <w:rsid w:val="000B77D6"/>
    <w:rsid w:val="000C046A"/>
    <w:rsid w:val="000C2DAC"/>
    <w:rsid w:val="000D7066"/>
    <w:rsid w:val="000D7858"/>
    <w:rsid w:val="000F1D24"/>
    <w:rsid w:val="000F6D81"/>
    <w:rsid w:val="001026D7"/>
    <w:rsid w:val="00107BC5"/>
    <w:rsid w:val="001179F8"/>
    <w:rsid w:val="00124340"/>
    <w:rsid w:val="001276A7"/>
    <w:rsid w:val="001330D0"/>
    <w:rsid w:val="001367FA"/>
    <w:rsid w:val="001548B6"/>
    <w:rsid w:val="001615C6"/>
    <w:rsid w:val="00164555"/>
    <w:rsid w:val="00167E5F"/>
    <w:rsid w:val="00171CD8"/>
    <w:rsid w:val="001720D8"/>
    <w:rsid w:val="00176D60"/>
    <w:rsid w:val="00177E79"/>
    <w:rsid w:val="00197055"/>
    <w:rsid w:val="001A63A9"/>
    <w:rsid w:val="001B2FA4"/>
    <w:rsid w:val="001C1BAB"/>
    <w:rsid w:val="001D1149"/>
    <w:rsid w:val="001D71DD"/>
    <w:rsid w:val="001E0657"/>
    <w:rsid w:val="001E677C"/>
    <w:rsid w:val="001F5840"/>
    <w:rsid w:val="001F5F88"/>
    <w:rsid w:val="001F799F"/>
    <w:rsid w:val="00205006"/>
    <w:rsid w:val="00212D8A"/>
    <w:rsid w:val="00224EBF"/>
    <w:rsid w:val="0023119F"/>
    <w:rsid w:val="00232629"/>
    <w:rsid w:val="00235DF1"/>
    <w:rsid w:val="00251642"/>
    <w:rsid w:val="00252EA2"/>
    <w:rsid w:val="00254839"/>
    <w:rsid w:val="002825DE"/>
    <w:rsid w:val="00286388"/>
    <w:rsid w:val="00292C33"/>
    <w:rsid w:val="002A10FC"/>
    <w:rsid w:val="002A6059"/>
    <w:rsid w:val="002B0ACE"/>
    <w:rsid w:val="002B6A19"/>
    <w:rsid w:val="002B72A6"/>
    <w:rsid w:val="002D6FF5"/>
    <w:rsid w:val="002E1580"/>
    <w:rsid w:val="00301B82"/>
    <w:rsid w:val="00303B76"/>
    <w:rsid w:val="00313323"/>
    <w:rsid w:val="00316F34"/>
    <w:rsid w:val="00317D79"/>
    <w:rsid w:val="0033642D"/>
    <w:rsid w:val="00356BDB"/>
    <w:rsid w:val="003677D6"/>
    <w:rsid w:val="00377DCF"/>
    <w:rsid w:val="0038103D"/>
    <w:rsid w:val="003859C1"/>
    <w:rsid w:val="0039780D"/>
    <w:rsid w:val="00397856"/>
    <w:rsid w:val="003B38AC"/>
    <w:rsid w:val="003C2159"/>
    <w:rsid w:val="003C7E67"/>
    <w:rsid w:val="003D2A08"/>
    <w:rsid w:val="003D6D48"/>
    <w:rsid w:val="003D7BD6"/>
    <w:rsid w:val="003E4377"/>
    <w:rsid w:val="003E639B"/>
    <w:rsid w:val="003F7436"/>
    <w:rsid w:val="00401813"/>
    <w:rsid w:val="0040266C"/>
    <w:rsid w:val="00416AD9"/>
    <w:rsid w:val="00420D65"/>
    <w:rsid w:val="004264A2"/>
    <w:rsid w:val="00435835"/>
    <w:rsid w:val="00451988"/>
    <w:rsid w:val="0045698C"/>
    <w:rsid w:val="00456A35"/>
    <w:rsid w:val="00456B90"/>
    <w:rsid w:val="0046042E"/>
    <w:rsid w:val="00462216"/>
    <w:rsid w:val="0047054F"/>
    <w:rsid w:val="00470719"/>
    <w:rsid w:val="00472DC4"/>
    <w:rsid w:val="004747DC"/>
    <w:rsid w:val="00485437"/>
    <w:rsid w:val="00491927"/>
    <w:rsid w:val="00496CB2"/>
    <w:rsid w:val="004A0322"/>
    <w:rsid w:val="004A6F91"/>
    <w:rsid w:val="004B5091"/>
    <w:rsid w:val="004D0993"/>
    <w:rsid w:val="004D0E6F"/>
    <w:rsid w:val="004E2CC5"/>
    <w:rsid w:val="004F0438"/>
    <w:rsid w:val="004F26A1"/>
    <w:rsid w:val="004F4D5E"/>
    <w:rsid w:val="005054F2"/>
    <w:rsid w:val="00506830"/>
    <w:rsid w:val="00530610"/>
    <w:rsid w:val="00542EFF"/>
    <w:rsid w:val="00544CF5"/>
    <w:rsid w:val="00550229"/>
    <w:rsid w:val="00550F2F"/>
    <w:rsid w:val="00566B2A"/>
    <w:rsid w:val="00567F04"/>
    <w:rsid w:val="005743B2"/>
    <w:rsid w:val="005748CB"/>
    <w:rsid w:val="005806C0"/>
    <w:rsid w:val="00583589"/>
    <w:rsid w:val="00593420"/>
    <w:rsid w:val="00594693"/>
    <w:rsid w:val="005A110A"/>
    <w:rsid w:val="005A549A"/>
    <w:rsid w:val="005A5670"/>
    <w:rsid w:val="005B09F4"/>
    <w:rsid w:val="005C1E1C"/>
    <w:rsid w:val="005D0DFE"/>
    <w:rsid w:val="005D32DA"/>
    <w:rsid w:val="005E0C86"/>
    <w:rsid w:val="005E3F9F"/>
    <w:rsid w:val="005E63AB"/>
    <w:rsid w:val="005F3EE6"/>
    <w:rsid w:val="005F49E4"/>
    <w:rsid w:val="005F57A9"/>
    <w:rsid w:val="005F660F"/>
    <w:rsid w:val="00602F84"/>
    <w:rsid w:val="00617C55"/>
    <w:rsid w:val="00630CA7"/>
    <w:rsid w:val="00636FD9"/>
    <w:rsid w:val="006560BC"/>
    <w:rsid w:val="00660F0C"/>
    <w:rsid w:val="006730A0"/>
    <w:rsid w:val="00673851"/>
    <w:rsid w:val="0068205D"/>
    <w:rsid w:val="006921BD"/>
    <w:rsid w:val="00692B62"/>
    <w:rsid w:val="0069547C"/>
    <w:rsid w:val="006B46AC"/>
    <w:rsid w:val="006C651D"/>
    <w:rsid w:val="006D2F92"/>
    <w:rsid w:val="006D4FE1"/>
    <w:rsid w:val="006D6D57"/>
    <w:rsid w:val="006E6932"/>
    <w:rsid w:val="006F453F"/>
    <w:rsid w:val="00700329"/>
    <w:rsid w:val="0072764B"/>
    <w:rsid w:val="007277C4"/>
    <w:rsid w:val="00734D25"/>
    <w:rsid w:val="00735AE9"/>
    <w:rsid w:val="007374DC"/>
    <w:rsid w:val="00756CBC"/>
    <w:rsid w:val="00760547"/>
    <w:rsid w:val="007750B0"/>
    <w:rsid w:val="007814F6"/>
    <w:rsid w:val="00785D5D"/>
    <w:rsid w:val="007903A1"/>
    <w:rsid w:val="007911A3"/>
    <w:rsid w:val="00797A37"/>
    <w:rsid w:val="007A5245"/>
    <w:rsid w:val="007B24B3"/>
    <w:rsid w:val="007B668A"/>
    <w:rsid w:val="007C30C9"/>
    <w:rsid w:val="007C3882"/>
    <w:rsid w:val="007C42BE"/>
    <w:rsid w:val="007D004E"/>
    <w:rsid w:val="007D3D4C"/>
    <w:rsid w:val="007D6540"/>
    <w:rsid w:val="007D69DF"/>
    <w:rsid w:val="007E06F6"/>
    <w:rsid w:val="007F3D3E"/>
    <w:rsid w:val="007F4D2B"/>
    <w:rsid w:val="00803A2F"/>
    <w:rsid w:val="0080506D"/>
    <w:rsid w:val="008125B9"/>
    <w:rsid w:val="00813D13"/>
    <w:rsid w:val="00822A52"/>
    <w:rsid w:val="00823BEA"/>
    <w:rsid w:val="00833E82"/>
    <w:rsid w:val="00846BB7"/>
    <w:rsid w:val="008646A6"/>
    <w:rsid w:val="008701FD"/>
    <w:rsid w:val="008808A1"/>
    <w:rsid w:val="00885FF8"/>
    <w:rsid w:val="00895388"/>
    <w:rsid w:val="0089722B"/>
    <w:rsid w:val="008A135A"/>
    <w:rsid w:val="008A1BE5"/>
    <w:rsid w:val="008B29EA"/>
    <w:rsid w:val="008B5DEC"/>
    <w:rsid w:val="008B73FA"/>
    <w:rsid w:val="008B7904"/>
    <w:rsid w:val="008C5CCF"/>
    <w:rsid w:val="008D72E9"/>
    <w:rsid w:val="008E71CD"/>
    <w:rsid w:val="008F3733"/>
    <w:rsid w:val="008F6070"/>
    <w:rsid w:val="008F7179"/>
    <w:rsid w:val="00900191"/>
    <w:rsid w:val="009026B8"/>
    <w:rsid w:val="00903D3E"/>
    <w:rsid w:val="0090786B"/>
    <w:rsid w:val="009224CE"/>
    <w:rsid w:val="00927583"/>
    <w:rsid w:val="00947C03"/>
    <w:rsid w:val="00956002"/>
    <w:rsid w:val="00956B1B"/>
    <w:rsid w:val="009604FC"/>
    <w:rsid w:val="009718C6"/>
    <w:rsid w:val="00985594"/>
    <w:rsid w:val="009A3C3B"/>
    <w:rsid w:val="009A6181"/>
    <w:rsid w:val="009B4400"/>
    <w:rsid w:val="009B52FA"/>
    <w:rsid w:val="009C779A"/>
    <w:rsid w:val="009D7427"/>
    <w:rsid w:val="009E4AE2"/>
    <w:rsid w:val="00A03116"/>
    <w:rsid w:val="00A062C1"/>
    <w:rsid w:val="00A321DD"/>
    <w:rsid w:val="00A365D6"/>
    <w:rsid w:val="00A36B30"/>
    <w:rsid w:val="00A373DC"/>
    <w:rsid w:val="00A376A0"/>
    <w:rsid w:val="00A53725"/>
    <w:rsid w:val="00A54405"/>
    <w:rsid w:val="00A65E1B"/>
    <w:rsid w:val="00A67E67"/>
    <w:rsid w:val="00A705F3"/>
    <w:rsid w:val="00A718EF"/>
    <w:rsid w:val="00A825FC"/>
    <w:rsid w:val="00A961EE"/>
    <w:rsid w:val="00AA0BEA"/>
    <w:rsid w:val="00AA0E90"/>
    <w:rsid w:val="00AA7E44"/>
    <w:rsid w:val="00AB1367"/>
    <w:rsid w:val="00AC7DAA"/>
    <w:rsid w:val="00AD37D1"/>
    <w:rsid w:val="00AD49EA"/>
    <w:rsid w:val="00AE26E7"/>
    <w:rsid w:val="00AE29AC"/>
    <w:rsid w:val="00AF7FC9"/>
    <w:rsid w:val="00B012B0"/>
    <w:rsid w:val="00B03A94"/>
    <w:rsid w:val="00B1051B"/>
    <w:rsid w:val="00B124ED"/>
    <w:rsid w:val="00B16C6A"/>
    <w:rsid w:val="00B228A8"/>
    <w:rsid w:val="00B339FB"/>
    <w:rsid w:val="00B367F7"/>
    <w:rsid w:val="00B52424"/>
    <w:rsid w:val="00B61C86"/>
    <w:rsid w:val="00B646C2"/>
    <w:rsid w:val="00B71817"/>
    <w:rsid w:val="00B74E27"/>
    <w:rsid w:val="00B84B5F"/>
    <w:rsid w:val="00B85787"/>
    <w:rsid w:val="00B902C8"/>
    <w:rsid w:val="00BA435F"/>
    <w:rsid w:val="00BB4440"/>
    <w:rsid w:val="00BC241B"/>
    <w:rsid w:val="00BE1FCC"/>
    <w:rsid w:val="00BF1F12"/>
    <w:rsid w:val="00BF4846"/>
    <w:rsid w:val="00BF7473"/>
    <w:rsid w:val="00BF79C7"/>
    <w:rsid w:val="00C10A06"/>
    <w:rsid w:val="00C2094B"/>
    <w:rsid w:val="00C23A5E"/>
    <w:rsid w:val="00C377A3"/>
    <w:rsid w:val="00C424D9"/>
    <w:rsid w:val="00C51125"/>
    <w:rsid w:val="00C53E07"/>
    <w:rsid w:val="00C57086"/>
    <w:rsid w:val="00C626FA"/>
    <w:rsid w:val="00C66F63"/>
    <w:rsid w:val="00C67AD0"/>
    <w:rsid w:val="00C7050E"/>
    <w:rsid w:val="00C71060"/>
    <w:rsid w:val="00C76FF9"/>
    <w:rsid w:val="00C8554D"/>
    <w:rsid w:val="00C86EAC"/>
    <w:rsid w:val="00C91238"/>
    <w:rsid w:val="00CA070D"/>
    <w:rsid w:val="00CB08E3"/>
    <w:rsid w:val="00CC2A38"/>
    <w:rsid w:val="00CC65F3"/>
    <w:rsid w:val="00CC7951"/>
    <w:rsid w:val="00CD1F31"/>
    <w:rsid w:val="00CD27F2"/>
    <w:rsid w:val="00CE0A50"/>
    <w:rsid w:val="00CE30C6"/>
    <w:rsid w:val="00CE617D"/>
    <w:rsid w:val="00CE7331"/>
    <w:rsid w:val="00CF0FFC"/>
    <w:rsid w:val="00CF5C75"/>
    <w:rsid w:val="00D051F8"/>
    <w:rsid w:val="00D15688"/>
    <w:rsid w:val="00D22740"/>
    <w:rsid w:val="00D2280B"/>
    <w:rsid w:val="00D22DD1"/>
    <w:rsid w:val="00D230E3"/>
    <w:rsid w:val="00D23D5B"/>
    <w:rsid w:val="00D560F0"/>
    <w:rsid w:val="00D64DAE"/>
    <w:rsid w:val="00D66E0F"/>
    <w:rsid w:val="00D80A10"/>
    <w:rsid w:val="00D83295"/>
    <w:rsid w:val="00D86904"/>
    <w:rsid w:val="00D91AD8"/>
    <w:rsid w:val="00DB3E14"/>
    <w:rsid w:val="00DE0A78"/>
    <w:rsid w:val="00DE373B"/>
    <w:rsid w:val="00DF3626"/>
    <w:rsid w:val="00E112CA"/>
    <w:rsid w:val="00E21595"/>
    <w:rsid w:val="00E24858"/>
    <w:rsid w:val="00E4114B"/>
    <w:rsid w:val="00E52CDD"/>
    <w:rsid w:val="00E57F7D"/>
    <w:rsid w:val="00E805FF"/>
    <w:rsid w:val="00E81B2E"/>
    <w:rsid w:val="00E82236"/>
    <w:rsid w:val="00E82D28"/>
    <w:rsid w:val="00E83899"/>
    <w:rsid w:val="00E92654"/>
    <w:rsid w:val="00EA09CD"/>
    <w:rsid w:val="00EB2667"/>
    <w:rsid w:val="00EB2B0E"/>
    <w:rsid w:val="00EB3D91"/>
    <w:rsid w:val="00EB6EC4"/>
    <w:rsid w:val="00EC098D"/>
    <w:rsid w:val="00ED5602"/>
    <w:rsid w:val="00EE6CF4"/>
    <w:rsid w:val="00F01935"/>
    <w:rsid w:val="00F15C59"/>
    <w:rsid w:val="00F36CE3"/>
    <w:rsid w:val="00F473E0"/>
    <w:rsid w:val="00F51D36"/>
    <w:rsid w:val="00F74279"/>
    <w:rsid w:val="00F85182"/>
    <w:rsid w:val="00F87370"/>
    <w:rsid w:val="00F9093B"/>
    <w:rsid w:val="00F93D4A"/>
    <w:rsid w:val="00F9464A"/>
    <w:rsid w:val="00F95210"/>
    <w:rsid w:val="00F96D3D"/>
    <w:rsid w:val="00F97594"/>
    <w:rsid w:val="00FA49EC"/>
    <w:rsid w:val="00FB4057"/>
    <w:rsid w:val="00FB6A1F"/>
    <w:rsid w:val="00FC5344"/>
    <w:rsid w:val="00FC6441"/>
    <w:rsid w:val="00FE506B"/>
    <w:rsid w:val="00FE6827"/>
    <w:rsid w:val="00FE7C4F"/>
    <w:rsid w:val="00FF2130"/>
    <w:rsid w:val="00FF60F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8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86904"/>
  </w:style>
  <w:style w:type="paragraph" w:styleId="Footer">
    <w:name w:val="footer"/>
    <w:basedOn w:val="Normal"/>
    <w:link w:val="a0"/>
    <w:uiPriority w:val="99"/>
    <w:unhideWhenUsed/>
    <w:rsid w:val="00D8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D86904"/>
  </w:style>
  <w:style w:type="paragraph" w:styleId="BalloonText">
    <w:name w:val="Balloon Text"/>
    <w:basedOn w:val="Normal"/>
    <w:link w:val="a1"/>
    <w:uiPriority w:val="99"/>
    <w:semiHidden/>
    <w:unhideWhenUsed/>
    <w:rsid w:val="009D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D742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A7ED4"/>
  </w:style>
  <w:style w:type="paragraph" w:customStyle="1" w:styleId="1">
    <w:name w:val="Без интервала1"/>
    <w:rsid w:val="001F5F88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msoclassa5">
    <w:name w:val="msoclassa5"/>
    <w:basedOn w:val="Normal"/>
    <w:rsid w:val="007D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2">
    <w:name w:val="fio2"/>
    <w:basedOn w:val="DefaultParagraphFont"/>
    <w:rsid w:val="00167E5F"/>
  </w:style>
  <w:style w:type="character" w:customStyle="1" w:styleId="fio1">
    <w:name w:val="fio1"/>
    <w:basedOn w:val="DefaultParagraphFont"/>
    <w:rsid w:val="000F6D81"/>
  </w:style>
  <w:style w:type="paragraph" w:styleId="NormalWeb">
    <w:name w:val="Normal (Web)"/>
    <w:basedOn w:val="Normal"/>
    <w:uiPriority w:val="99"/>
    <w:unhideWhenUsed/>
    <w:rsid w:val="0004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8B5DEC"/>
  </w:style>
  <w:style w:type="character" w:customStyle="1" w:styleId="10">
    <w:name w:val="Основной текст1"/>
    <w:basedOn w:val="DefaultParagraphFont"/>
    <w:rsid w:val="00735AE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Hyperlink">
    <w:name w:val="Hyperlink"/>
    <w:basedOn w:val="DefaultParagraphFont"/>
    <w:uiPriority w:val="99"/>
    <w:semiHidden/>
    <w:unhideWhenUsed/>
    <w:rsid w:val="00735AE9"/>
    <w:rPr>
      <w:color w:val="3C5F87"/>
      <w:u w:val="single"/>
    </w:rPr>
  </w:style>
  <w:style w:type="paragraph" w:styleId="NoSpacing">
    <w:name w:val="No Spacing"/>
    <w:uiPriority w:val="1"/>
    <w:qFormat/>
    <w:rsid w:val="003859C1"/>
    <w:pPr>
      <w:spacing w:after="0" w:line="240" w:lineRule="auto"/>
      <w:jc w:val="both"/>
    </w:pPr>
    <w:rPr>
      <w:rFonts w:ascii="Times New Roman" w:hAnsi="Times New Roman"/>
    </w:rPr>
  </w:style>
  <w:style w:type="paragraph" w:styleId="BodyText">
    <w:name w:val="Body Text"/>
    <w:basedOn w:val="Normal"/>
    <w:link w:val="a2"/>
    <w:rsid w:val="00C626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Знак"/>
    <w:basedOn w:val="DefaultParagraphFont"/>
    <w:link w:val="BodyText"/>
    <w:rsid w:val="00C62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26E9-F349-46DD-9FF1-75411D22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