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F66CFF" w:rsidRPr="007C2798" w:rsidP="00F66CFF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C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F66CF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Дело № 5-58-193/2020</w:t>
      </w:r>
    </w:p>
    <w:p w:rsidR="00F66CFF" w:rsidRPr="007C2798" w:rsidP="00F66CFF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</w:t>
      </w:r>
      <w:r w:rsidRPr="007C2798" w:rsidR="007C27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</w:t>
      </w:r>
      <w:r w:rsid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7C2798" w:rsidR="007C27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УИД 91MS0058-01-2020-000612-36</w:t>
      </w:r>
    </w:p>
    <w:p w:rsidR="00F66CFF" w:rsidRPr="007C2798" w:rsidP="00F66CFF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6CFF" w:rsidRPr="007C2798" w:rsidP="00F66CFF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7C27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F66CFF" w:rsidRPr="007C2798" w:rsidP="00F66CFF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F66CFF" w:rsidRPr="007C2798" w:rsidP="00F66CFF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6CFF" w:rsidRPr="007C2798" w:rsidP="00F66CFF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  24 июля 2020 года                         </w:t>
      </w:r>
      <w:r w:rsidRPr="007C2798" w:rsid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   г. Красноперекопск</w:t>
      </w:r>
    </w:p>
    <w:p w:rsidR="00F66CFF" w:rsidRPr="007C2798" w:rsidP="00F66CF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Мировой судья судебного участка № 58 Красноперекопского судебного района Республики Крым Матюшенко М.В. (Республика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статьей 17.9 Кодекса Российской Федерации об административных правонарушениях (далее – КоАП РФ) в отношении</w:t>
      </w:r>
    </w:p>
    <w:p w:rsidR="00F66CFF" w:rsidRPr="007C2798" w:rsidP="00F66CFF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7C279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Дашкевича В. В.</w:t>
      </w:r>
      <w:r w:rsidRPr="007C279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="007C2798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&lt;</w:t>
      </w:r>
      <w:r w:rsidR="007C279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персональные данные</w:t>
      </w:r>
      <w:r w:rsidR="007C2798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&gt;</w:t>
      </w:r>
      <w:r w:rsidRPr="007C279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</w:p>
    <w:p w:rsidR="00F66CFF" w:rsidRPr="007C2798" w:rsidP="00F66CFF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C279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</w:t>
      </w:r>
    </w:p>
    <w:p w:rsidR="00F66CFF" w:rsidRPr="007C2798" w:rsidP="00F66CFF">
      <w:pPr>
        <w:widowControl w:val="0"/>
        <w:spacing w:after="0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У С Т А Н О В И Л:</w:t>
      </w:r>
    </w:p>
    <w:p w:rsidR="00F66CFF" w:rsidRPr="007C2798" w:rsidP="00F66CFF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CFF" w:rsidRPr="007C2798" w:rsidP="00F6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период времени с 15-00 час.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о 15-20 час. 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Дашкевич В.В., находясь в помещении судебных участков мировых судей Красноперекопского судебного района Республики Крым, расположенном по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дресу: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, в качестве свидетеля для дачи показаний по делу об административном правонарушении, возбужденному в отношен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Ф.И.О.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ч. 1 ст. 12.26 КоАП РФ, являясь свидетелем со стороны правонарушителя, вопреки возложенным на него в силу ст. 25.6 КоАП РФ обязанностям дать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правдивые показания, будучи предупрежденным об административной ответственности за заведомо ложные показания свидетеля по ст. 17.9 КоАП РФ, дал заведомо ложные показания по обстоятельствам дела, а имен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 пояснил, что утром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они вместе с Ф.И.О.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подъеха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 на машине к дому Ф.И.О.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, он (Дашкевич В.В.)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остался в машине, а Ф.И.О.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ушел в дом, после чего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подъехали полицейские, уточнили, кто владелец автомоб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иля, а когда подошел Ф.И.О.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начал возмущаться на полицейских, они увели его к служебному автомобилю и стали сост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авлять документы на Ф.И.О.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, на вопрос мирового судьи о том, вмест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ли Дашкевич В.В. и Ф.И.О.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приехали на машине к дому последнего, Дашкевич В.В. ответил утвердительно, и далее пояснил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 он остался возле машины, а Ф.И.О.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пошел за сигаретами к себе в дом, отсутствовал около пяти минут. 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После общего обозрения  видеозаписи, приложенной к протоколу об административном  правонарушении, на кото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рой четко видно, что Ф.И.О.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, управляя транспортным средством, заезжает к себе на дворовую территорию, сзади дома и выходит из автомобиля с его свидетелем,  на вопрос мирового судьи о том, что действительно на видеозаписи зафиксирован Дашкевич В.В., Дашкевич В.В. ответил утвердительно, и далее пояснил мировому судье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, что они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Ф.И.О.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ехали в машине,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атем остановились, а Ф.И.О.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пошел к своему дому, а на видео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записи показано, что Ф.И.О.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пошел к дому. И далее на вопрос мирового судьи о том, что обстоятельства, которые поясняет  Дашкевич В.В. были иные, чем показано на видео, Дашкевич В.В. утвердите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 ответил, что да, Ф.И.О.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шел со двора и 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ругался на сотрудников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полиции. К указанным показаниям свидетеля защиты Дашкевича В.В. мировой судья отнесся критически. Своими действиями Дашкевич В.В. совершил правонарушение, предусмотренное ст. 17.9 КоАП РФ.</w:t>
      </w:r>
    </w:p>
    <w:p w:rsidR="00F66CFF" w:rsidRPr="007C2798" w:rsidP="007C2798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7C2798">
        <w:rPr>
          <w:rFonts w:ascii="Times New Roman" w:hAnsi="Times New Roman"/>
          <w:sz w:val="24"/>
          <w:szCs w:val="24"/>
        </w:rPr>
        <w:t xml:space="preserve">  </w:t>
      </w:r>
      <w:r w:rsidRPr="007C2798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судебное заседание Дашкевич В.В. не явился, извещался надлежащим образом </w:t>
      </w:r>
      <w:r w:rsidRPr="007C2798">
        <w:rPr>
          <w:rFonts w:ascii="Times New Roman" w:hAnsi="Times New Roman"/>
          <w:sz w:val="24"/>
          <w:szCs w:val="24"/>
        </w:rPr>
        <w:t>по месту жительства</w:t>
      </w:r>
      <w:r w:rsidRPr="007C2798">
        <w:rPr>
          <w:rFonts w:ascii="Times New Roman" w:eastAsia="Times New Roman" w:hAnsi="Times New Roman"/>
          <w:sz w:val="24"/>
          <w:szCs w:val="24"/>
        </w:rPr>
        <w:t>,</w:t>
      </w:r>
      <w:r w:rsidRPr="007C2798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правонарушении, а также в копии паспорта.  С указанного адреса места жительства Дашкевича В.В. </w:t>
      </w:r>
      <w:r w:rsidRPr="007C2798">
        <w:rPr>
          <w:rFonts w:ascii="Times New Roman" w:eastAsia="Times New Roman" w:hAnsi="Times New Roman"/>
          <w:sz w:val="24"/>
          <w:szCs w:val="24"/>
        </w:rPr>
        <w:t>вернулся конверт</w:t>
      </w:r>
      <w:r w:rsidRPr="007C2798">
        <w:rPr>
          <w:rFonts w:ascii="Times New Roman" w:hAnsi="Times New Roman"/>
          <w:sz w:val="24"/>
          <w:szCs w:val="24"/>
        </w:rPr>
        <w:t xml:space="preserve"> с судебной повесткой с отметкой</w:t>
      </w:r>
      <w:r w:rsidRPr="007C2798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</w:t>
      </w:r>
      <w:r w:rsidRPr="007C2798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7C2798"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 w:rsidRPr="007C2798">
        <w:rPr>
          <w:rFonts w:ascii="Times New Roman" w:eastAsia="Times New Roman" w:hAnsi="Times New Roman"/>
          <w:sz w:val="24"/>
          <w:szCs w:val="24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</w:t>
      </w:r>
      <w:r w:rsidRPr="007C2798">
        <w:rPr>
          <w:rFonts w:ascii="Times New Roman" w:eastAsia="Times New Roman" w:hAnsi="Times New Roman"/>
          <w:sz w:val="24"/>
          <w:szCs w:val="24"/>
        </w:rPr>
        <w:t>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7C2798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7C2798">
        <w:rPr>
          <w:rFonts w:ascii="Times New Roman" w:hAnsi="Times New Roman"/>
          <w:sz w:val="24"/>
          <w:szCs w:val="24"/>
        </w:rPr>
        <w:t>Дашкевичем В.В.</w:t>
      </w:r>
      <w:r w:rsidRPr="007C2798">
        <w:rPr>
          <w:rFonts w:ascii="Times New Roman" w:eastAsia="Times New Roman" w:hAnsi="Times New Roman"/>
          <w:sz w:val="24"/>
          <w:szCs w:val="24"/>
        </w:rPr>
        <w:t xml:space="preserve"> не заявлено. </w:t>
      </w:r>
    </w:p>
    <w:p w:rsidR="00F66CFF" w:rsidRPr="007C2798" w:rsidP="007C2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798">
        <w:rPr>
          <w:rFonts w:ascii="Times New Roman" w:hAnsi="Times New Roman"/>
          <w:sz w:val="24"/>
          <w:szCs w:val="24"/>
        </w:rPr>
        <w:t xml:space="preserve">          С учетом изложенного, мировой судья полагает возможным рассмотреть дело в отсутствие Дашкевича В.В.</w:t>
      </w:r>
    </w:p>
    <w:p w:rsidR="00F66CFF" w:rsidRPr="007C2798" w:rsidP="007C27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2798">
        <w:rPr>
          <w:rFonts w:ascii="Times New Roman" w:hAnsi="Times New Roman"/>
          <w:sz w:val="24"/>
          <w:szCs w:val="24"/>
        </w:rPr>
        <w:t>Исследовав материалы дела, мировой судья пришел к следующим выводам.</w:t>
      </w:r>
    </w:p>
    <w:p w:rsidR="00F66CFF" w:rsidRPr="007C2798" w:rsidP="007C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798">
        <w:rPr>
          <w:rFonts w:ascii="Times New Roman" w:hAnsi="Times New Roman"/>
          <w:sz w:val="24"/>
          <w:szCs w:val="24"/>
        </w:rPr>
        <w:t xml:space="preserve">          </w:t>
      </w:r>
      <w:r w:rsidRPr="007C2798">
        <w:rPr>
          <w:rFonts w:ascii="Times New Roman" w:hAnsi="Times New Roman"/>
          <w:sz w:val="24"/>
          <w:szCs w:val="24"/>
        </w:rPr>
        <w:t>Статьей 17.9 КоАП РФ предусмотрена административная ответственность за з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аведомо ложные показание свидетеля, пояснение специалиста,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с назначением административного наказания в виде административного штрафа в размере от одной тысячи до одной тысячи пятисот рублей.</w:t>
      </w:r>
    </w:p>
    <w:p w:rsidR="00F66CFF" w:rsidRPr="007C2798" w:rsidP="00F6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798">
        <w:rPr>
          <w:rFonts w:ascii="Times New Roman" w:hAnsi="Times New Roman"/>
          <w:sz w:val="24"/>
          <w:szCs w:val="24"/>
        </w:rPr>
        <w:t xml:space="preserve">             Вина Дашкевича В.В. в совершении правонарушения, предусмотренного ст.17.9 КоАП РФ, подтверждается материалами дела, а именно: </w:t>
      </w:r>
    </w:p>
    <w:p w:rsidR="00F66CFF" w:rsidRPr="007C2798" w:rsidP="00F6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протоколом №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C2798">
        <w:rPr>
          <w:rFonts w:ascii="Times New Roman" w:hAnsi="Times New Roman"/>
          <w:sz w:val="24"/>
          <w:szCs w:val="24"/>
        </w:rPr>
        <w:t xml:space="preserve"> об административном правонарушении (</w:t>
      </w:r>
      <w:r w:rsidRPr="007C2798">
        <w:rPr>
          <w:rFonts w:ascii="Times New Roman" w:hAnsi="Times New Roman"/>
          <w:sz w:val="24"/>
          <w:szCs w:val="24"/>
        </w:rPr>
        <w:t>л.д</w:t>
      </w:r>
      <w:r w:rsidRPr="007C2798">
        <w:rPr>
          <w:rFonts w:ascii="Times New Roman" w:hAnsi="Times New Roman"/>
          <w:sz w:val="24"/>
          <w:szCs w:val="24"/>
        </w:rPr>
        <w:t>. 1),</w:t>
      </w:r>
    </w:p>
    <w:p w:rsidR="00F66CFF" w:rsidRPr="007C2798" w:rsidP="00F6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подписки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C2798">
        <w:rPr>
          <w:rFonts w:ascii="Times New Roman" w:hAnsi="Times New Roman"/>
          <w:sz w:val="24"/>
          <w:szCs w:val="24"/>
        </w:rPr>
        <w:t xml:space="preserve"> о разъяснении Дашкевичу В.В. процессуальных прав, предусмотренных ст. 25.6 КоАП РФ, положений ст. 51 Конституции РФ, ответственности за дачу заведомо ложных показаний, предусмотренной ст. 17.9 КоАП РФ (</w:t>
      </w:r>
      <w:r w:rsidRPr="007C2798">
        <w:rPr>
          <w:rFonts w:ascii="Times New Roman" w:hAnsi="Times New Roman"/>
          <w:sz w:val="24"/>
          <w:szCs w:val="24"/>
        </w:rPr>
        <w:t>л.д</w:t>
      </w:r>
      <w:r w:rsidRPr="007C2798">
        <w:rPr>
          <w:rFonts w:ascii="Times New Roman" w:hAnsi="Times New Roman"/>
          <w:sz w:val="24"/>
          <w:szCs w:val="24"/>
        </w:rPr>
        <w:t>. 3),</w:t>
      </w:r>
    </w:p>
    <w:p w:rsidR="00F66CFF" w:rsidRPr="007C2798" w:rsidP="00F6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798">
        <w:rPr>
          <w:rFonts w:ascii="Times New Roman" w:hAnsi="Times New Roman"/>
          <w:sz w:val="24"/>
          <w:szCs w:val="24"/>
        </w:rPr>
        <w:t>- копией протокола судебного заседания по делу об административном правонарушени</w:t>
      </w:r>
      <w:r w:rsidR="007C2798">
        <w:rPr>
          <w:rFonts w:ascii="Times New Roman" w:hAnsi="Times New Roman"/>
          <w:sz w:val="24"/>
          <w:szCs w:val="24"/>
        </w:rPr>
        <w:t xml:space="preserve">и № </w:t>
      </w:r>
      <w:r w:rsidR="007C2798">
        <w:rPr>
          <w:rFonts w:ascii="Times New Roman" w:hAnsi="Times New Roman"/>
          <w:sz w:val="24"/>
          <w:szCs w:val="24"/>
          <w:lang w:val="en-US"/>
        </w:rPr>
        <w:t>&lt;</w:t>
      </w:r>
      <w:r w:rsidR="007C2798">
        <w:rPr>
          <w:rFonts w:ascii="Times New Roman" w:hAnsi="Times New Roman"/>
          <w:sz w:val="24"/>
          <w:szCs w:val="24"/>
        </w:rPr>
        <w:t>номер</w:t>
      </w:r>
      <w:r w:rsidR="007C2798">
        <w:rPr>
          <w:rFonts w:ascii="Times New Roman" w:hAnsi="Times New Roman"/>
          <w:sz w:val="24"/>
          <w:szCs w:val="24"/>
          <w:lang w:val="en-US"/>
        </w:rPr>
        <w:t>&gt;</w:t>
      </w:r>
      <w:r w:rsidR="007C2798">
        <w:rPr>
          <w:rFonts w:ascii="Times New Roman" w:hAnsi="Times New Roman"/>
          <w:sz w:val="24"/>
          <w:szCs w:val="24"/>
        </w:rPr>
        <w:t xml:space="preserve"> </w:t>
      </w:r>
      <w:r w:rsidR="007C2798">
        <w:rPr>
          <w:rFonts w:ascii="Times New Roman" w:hAnsi="Times New Roman"/>
          <w:sz w:val="24"/>
          <w:szCs w:val="24"/>
        </w:rPr>
        <w:t>от</w:t>
      </w:r>
      <w:r w:rsidR="007C2798">
        <w:rPr>
          <w:rFonts w:ascii="Times New Roman" w:hAnsi="Times New Roman"/>
          <w:sz w:val="24"/>
          <w:szCs w:val="24"/>
        </w:rPr>
        <w:t xml:space="preserve"> </w:t>
      </w:r>
      <w:r w:rsidR="007C2798">
        <w:rPr>
          <w:rFonts w:ascii="Times New Roman" w:hAnsi="Times New Roman"/>
          <w:sz w:val="24"/>
          <w:szCs w:val="24"/>
          <w:lang w:val="en-US"/>
        </w:rPr>
        <w:t>&lt;</w:t>
      </w:r>
      <w:r w:rsidR="007C2798">
        <w:rPr>
          <w:rFonts w:ascii="Times New Roman" w:hAnsi="Times New Roman"/>
          <w:sz w:val="24"/>
          <w:szCs w:val="24"/>
        </w:rPr>
        <w:t>дата</w:t>
      </w:r>
      <w:r w:rsidR="007C2798">
        <w:rPr>
          <w:rFonts w:ascii="Times New Roman" w:hAnsi="Times New Roman"/>
          <w:sz w:val="24"/>
          <w:szCs w:val="24"/>
          <w:lang w:val="en-US"/>
        </w:rPr>
        <w:t>&gt;</w:t>
      </w:r>
      <w:r w:rsidRPr="007C2798" w:rsidR="007C2798">
        <w:rPr>
          <w:rFonts w:ascii="Times New Roman" w:hAnsi="Times New Roman"/>
          <w:sz w:val="24"/>
          <w:szCs w:val="24"/>
        </w:rPr>
        <w:t xml:space="preserve"> </w:t>
      </w:r>
      <w:r w:rsidRPr="007C2798">
        <w:rPr>
          <w:rFonts w:ascii="Times New Roman" w:hAnsi="Times New Roman"/>
          <w:sz w:val="24"/>
          <w:szCs w:val="24"/>
        </w:rPr>
        <w:t xml:space="preserve"> (</w:t>
      </w:r>
      <w:r w:rsidRPr="007C2798">
        <w:rPr>
          <w:rFonts w:ascii="Times New Roman" w:hAnsi="Times New Roman"/>
          <w:sz w:val="24"/>
          <w:szCs w:val="24"/>
        </w:rPr>
        <w:t>л.д</w:t>
      </w:r>
      <w:r w:rsidRPr="007C2798">
        <w:rPr>
          <w:rFonts w:ascii="Times New Roman" w:hAnsi="Times New Roman"/>
          <w:sz w:val="24"/>
          <w:szCs w:val="24"/>
        </w:rPr>
        <w:t>. 4-5),</w:t>
      </w:r>
    </w:p>
    <w:p w:rsidR="00F66CFF" w:rsidRPr="007C2798" w:rsidP="00F6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798">
        <w:rPr>
          <w:rFonts w:ascii="Times New Roman" w:hAnsi="Times New Roman"/>
          <w:sz w:val="24"/>
          <w:szCs w:val="24"/>
        </w:rPr>
        <w:t>- копией постановления о назначении административного н</w:t>
      </w:r>
      <w:r w:rsidR="007C2798">
        <w:rPr>
          <w:rFonts w:ascii="Times New Roman" w:hAnsi="Times New Roman"/>
          <w:sz w:val="24"/>
          <w:szCs w:val="24"/>
        </w:rPr>
        <w:t xml:space="preserve">аказания по делу № </w:t>
      </w:r>
      <w:r w:rsidR="007C2798">
        <w:rPr>
          <w:rFonts w:ascii="Times New Roman" w:hAnsi="Times New Roman"/>
          <w:sz w:val="24"/>
          <w:szCs w:val="24"/>
          <w:lang w:val="en-US"/>
        </w:rPr>
        <w:t>&lt;</w:t>
      </w:r>
      <w:r w:rsidR="007C2798">
        <w:rPr>
          <w:rFonts w:ascii="Times New Roman" w:hAnsi="Times New Roman"/>
          <w:sz w:val="24"/>
          <w:szCs w:val="24"/>
        </w:rPr>
        <w:t>номер</w:t>
      </w:r>
      <w:r w:rsidR="007C2798">
        <w:rPr>
          <w:rFonts w:ascii="Times New Roman" w:hAnsi="Times New Roman"/>
          <w:sz w:val="24"/>
          <w:szCs w:val="24"/>
          <w:lang w:val="en-US"/>
        </w:rPr>
        <w:t>&gt;</w:t>
      </w:r>
      <w:r w:rsidR="007C2798">
        <w:rPr>
          <w:rFonts w:ascii="Times New Roman" w:hAnsi="Times New Roman"/>
          <w:sz w:val="24"/>
          <w:szCs w:val="24"/>
        </w:rPr>
        <w:t xml:space="preserve"> </w:t>
      </w:r>
      <w:r w:rsidR="007C2798">
        <w:rPr>
          <w:rFonts w:ascii="Times New Roman" w:hAnsi="Times New Roman"/>
          <w:sz w:val="24"/>
          <w:szCs w:val="24"/>
        </w:rPr>
        <w:t>от</w:t>
      </w:r>
      <w:r w:rsidR="007C2798">
        <w:rPr>
          <w:rFonts w:ascii="Times New Roman" w:hAnsi="Times New Roman"/>
          <w:sz w:val="24"/>
          <w:szCs w:val="24"/>
        </w:rPr>
        <w:t xml:space="preserve"> </w:t>
      </w:r>
      <w:r w:rsidR="007C2798">
        <w:rPr>
          <w:rFonts w:ascii="Times New Roman" w:hAnsi="Times New Roman"/>
          <w:sz w:val="24"/>
          <w:szCs w:val="24"/>
          <w:lang w:val="en-US"/>
        </w:rPr>
        <w:t>&lt;</w:t>
      </w:r>
      <w:r w:rsidR="007C2798">
        <w:rPr>
          <w:rFonts w:ascii="Times New Roman" w:hAnsi="Times New Roman"/>
          <w:sz w:val="24"/>
          <w:szCs w:val="24"/>
        </w:rPr>
        <w:t>дата</w:t>
      </w:r>
      <w:r w:rsidR="007C2798">
        <w:rPr>
          <w:rFonts w:ascii="Times New Roman" w:hAnsi="Times New Roman"/>
          <w:sz w:val="24"/>
          <w:szCs w:val="24"/>
          <w:lang w:val="en-US"/>
        </w:rPr>
        <w:t>&gt;</w:t>
      </w:r>
      <w:r w:rsidRPr="007C2798" w:rsidR="007C2798">
        <w:rPr>
          <w:rFonts w:ascii="Times New Roman" w:hAnsi="Times New Roman"/>
          <w:sz w:val="24"/>
          <w:szCs w:val="24"/>
        </w:rPr>
        <w:t xml:space="preserve"> </w:t>
      </w:r>
      <w:r w:rsidR="007C2798">
        <w:rPr>
          <w:rFonts w:ascii="Times New Roman" w:hAnsi="Times New Roman"/>
          <w:sz w:val="24"/>
          <w:szCs w:val="24"/>
        </w:rPr>
        <w:t xml:space="preserve"> в отношении Ф.И.О.</w:t>
      </w:r>
      <w:r w:rsidRPr="007C2798">
        <w:rPr>
          <w:rFonts w:ascii="Times New Roman" w:hAnsi="Times New Roman"/>
          <w:sz w:val="24"/>
          <w:szCs w:val="24"/>
        </w:rPr>
        <w:t>, вступившего в законную силу 06.06.2020 (</w:t>
      </w:r>
      <w:r w:rsidRPr="007C2798">
        <w:rPr>
          <w:rFonts w:ascii="Times New Roman" w:hAnsi="Times New Roman"/>
          <w:sz w:val="24"/>
          <w:szCs w:val="24"/>
        </w:rPr>
        <w:t>л.д</w:t>
      </w:r>
      <w:r w:rsidRPr="007C2798">
        <w:rPr>
          <w:rFonts w:ascii="Times New Roman" w:hAnsi="Times New Roman"/>
          <w:sz w:val="24"/>
          <w:szCs w:val="24"/>
        </w:rPr>
        <w:t>. 6-8),</w:t>
      </w:r>
    </w:p>
    <w:p w:rsidR="00F66CFF" w:rsidRPr="007C2798" w:rsidP="00F6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798">
        <w:rPr>
          <w:rFonts w:ascii="Times New Roman" w:hAnsi="Times New Roman"/>
          <w:sz w:val="24"/>
          <w:szCs w:val="24"/>
        </w:rPr>
        <w:t>- письменными объяснени</w:t>
      </w:r>
      <w:r w:rsidR="007C2798">
        <w:rPr>
          <w:rFonts w:ascii="Times New Roman" w:hAnsi="Times New Roman"/>
          <w:sz w:val="24"/>
          <w:szCs w:val="24"/>
        </w:rPr>
        <w:t xml:space="preserve">ями Дашкевича В.В. </w:t>
      </w:r>
      <w:r w:rsidR="007C2798">
        <w:rPr>
          <w:rFonts w:ascii="Times New Roman" w:hAnsi="Times New Roman"/>
          <w:sz w:val="24"/>
          <w:szCs w:val="24"/>
        </w:rPr>
        <w:t>от</w:t>
      </w:r>
      <w:r w:rsidR="007C2798">
        <w:rPr>
          <w:rFonts w:ascii="Times New Roman" w:hAnsi="Times New Roman"/>
          <w:sz w:val="24"/>
          <w:szCs w:val="24"/>
        </w:rPr>
        <w:t xml:space="preserve"> </w:t>
      </w:r>
      <w:r w:rsidR="007C2798">
        <w:rPr>
          <w:rFonts w:ascii="Times New Roman" w:hAnsi="Times New Roman"/>
          <w:sz w:val="24"/>
          <w:szCs w:val="24"/>
          <w:lang w:val="en-US"/>
        </w:rPr>
        <w:t>&lt;</w:t>
      </w:r>
      <w:r w:rsidR="007C2798">
        <w:rPr>
          <w:rFonts w:ascii="Times New Roman" w:hAnsi="Times New Roman"/>
          <w:sz w:val="24"/>
          <w:szCs w:val="24"/>
        </w:rPr>
        <w:t>дата</w:t>
      </w:r>
      <w:r w:rsidR="007C2798">
        <w:rPr>
          <w:rFonts w:ascii="Times New Roman" w:hAnsi="Times New Roman"/>
          <w:sz w:val="24"/>
          <w:szCs w:val="24"/>
          <w:lang w:val="en-US"/>
        </w:rPr>
        <w:t>&gt;</w:t>
      </w:r>
      <w:r w:rsidRPr="007C2798">
        <w:rPr>
          <w:rFonts w:ascii="Times New Roman" w:hAnsi="Times New Roman"/>
          <w:sz w:val="24"/>
          <w:szCs w:val="24"/>
        </w:rPr>
        <w:t>, согласно которым он с протоколом согласен (</w:t>
      </w:r>
      <w:r w:rsidRPr="007C2798">
        <w:rPr>
          <w:rFonts w:ascii="Times New Roman" w:hAnsi="Times New Roman"/>
          <w:sz w:val="24"/>
          <w:szCs w:val="24"/>
        </w:rPr>
        <w:t>л.д</w:t>
      </w:r>
      <w:r w:rsidRPr="007C2798">
        <w:rPr>
          <w:rFonts w:ascii="Times New Roman" w:hAnsi="Times New Roman"/>
          <w:sz w:val="24"/>
          <w:szCs w:val="24"/>
        </w:rPr>
        <w:t>. 10),</w:t>
      </w:r>
    </w:p>
    <w:p w:rsidR="00F66CFF" w:rsidRPr="007C2798" w:rsidP="00F6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798">
        <w:rPr>
          <w:rFonts w:ascii="Times New Roman" w:hAnsi="Times New Roman"/>
          <w:sz w:val="24"/>
          <w:szCs w:val="24"/>
        </w:rPr>
        <w:t>- подпиской о разъяснении Дашкевичу В.В. прав (</w:t>
      </w:r>
      <w:r w:rsidRPr="007C2798">
        <w:rPr>
          <w:rFonts w:ascii="Times New Roman" w:hAnsi="Times New Roman"/>
          <w:sz w:val="24"/>
          <w:szCs w:val="24"/>
        </w:rPr>
        <w:t>л.д</w:t>
      </w:r>
      <w:r w:rsidRPr="007C2798">
        <w:rPr>
          <w:rFonts w:ascii="Times New Roman" w:hAnsi="Times New Roman"/>
          <w:sz w:val="24"/>
          <w:szCs w:val="24"/>
        </w:rPr>
        <w:t xml:space="preserve">. 11). </w:t>
      </w:r>
    </w:p>
    <w:p w:rsidR="00F66CFF" w:rsidRPr="007C2798" w:rsidP="007C2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798">
        <w:rPr>
          <w:rFonts w:ascii="Times New Roman" w:hAnsi="Times New Roman"/>
          <w:color w:val="000000"/>
          <w:sz w:val="24"/>
          <w:szCs w:val="24"/>
        </w:rPr>
        <w:t xml:space="preserve">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 Дашкевича В.В. во вменяемом ему в вину правонарушении нашла свое подтверждение.</w:t>
      </w:r>
    </w:p>
    <w:p w:rsidR="00F66CFF" w:rsidRPr="007C2798" w:rsidP="007C2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798">
        <w:rPr>
          <w:rFonts w:ascii="Times New Roman" w:hAnsi="Times New Roman"/>
          <w:sz w:val="24"/>
          <w:szCs w:val="24"/>
        </w:rPr>
        <w:t xml:space="preserve">           </w:t>
      </w:r>
      <w:r w:rsidR="007C2798">
        <w:rPr>
          <w:rFonts w:ascii="Times New Roman" w:hAnsi="Times New Roman"/>
          <w:color w:val="000000"/>
          <w:sz w:val="24"/>
          <w:szCs w:val="24"/>
        </w:rPr>
        <w:t>Действия Дашкевича В. В.</w:t>
      </w:r>
      <w:r w:rsidRPr="007C2798">
        <w:rPr>
          <w:rFonts w:ascii="Times New Roman" w:hAnsi="Times New Roman"/>
          <w:color w:val="000000"/>
          <w:sz w:val="24"/>
          <w:szCs w:val="24"/>
        </w:rPr>
        <w:t xml:space="preserve"> мировой судья квалифицирует по статье 17.9 Кодекса Российской Федерации об административных правонарушениях, как </w:t>
      </w:r>
      <w:r w:rsidRPr="007C2798">
        <w:rPr>
          <w:rFonts w:ascii="Times New Roman" w:hAnsi="Times New Roman"/>
          <w:sz w:val="24"/>
          <w:szCs w:val="24"/>
        </w:rPr>
        <w:t>з</w:t>
      </w: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>аведомо ложные показание свидетеля при производстве по делу об административном правонарушении.</w:t>
      </w:r>
    </w:p>
    <w:p w:rsidR="00F66CFF" w:rsidRPr="007C2798" w:rsidP="007C2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C27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2798">
        <w:rPr>
          <w:rFonts w:ascii="Times New Roman" w:hAnsi="Times New Roman"/>
          <w:color w:val="000000"/>
          <w:sz w:val="24"/>
          <w:szCs w:val="24"/>
        </w:rPr>
        <w:t xml:space="preserve">   Обстоятельств, предусмотренных ст. 24.5 КоАП РФ, исключающих производство по делу, судом не установлено.</w:t>
      </w:r>
    </w:p>
    <w:p w:rsidR="00F66CFF" w:rsidRPr="007C2798" w:rsidP="00F6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C2798">
        <w:rPr>
          <w:rFonts w:ascii="Times New Roman" w:hAnsi="Times New Roman"/>
          <w:color w:val="000000"/>
          <w:sz w:val="24"/>
          <w:szCs w:val="24"/>
        </w:rPr>
        <w:t xml:space="preserve">  При назначении административного наказания физическому лицу мировой судья в соответствии с ч. 2 ст. 4.1 КоАП РФ,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</w:t>
      </w:r>
      <w:r w:rsidRPr="007C2798">
        <w:rPr>
          <w:rFonts w:ascii="Times New Roman" w:hAnsi="Times New Roman"/>
          <w:color w:val="000000"/>
          <w:sz w:val="24"/>
          <w:szCs w:val="24"/>
        </w:rPr>
        <w:t>ративную ответственность.</w:t>
      </w:r>
    </w:p>
    <w:p w:rsidR="00F66CFF" w:rsidRPr="007C2798" w:rsidP="00F6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C2798">
        <w:rPr>
          <w:rFonts w:ascii="Times New Roman" w:hAnsi="Times New Roman"/>
          <w:color w:val="000000"/>
          <w:sz w:val="24"/>
          <w:szCs w:val="24"/>
        </w:rPr>
        <w:t xml:space="preserve">  Обстоятельств, смягчающих и отягчающих ответственность Дашкевича В.В. мировым судьей не установлено.</w:t>
      </w:r>
    </w:p>
    <w:p w:rsidR="00F66CFF" w:rsidRPr="007C2798" w:rsidP="00F6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2798">
        <w:rPr>
          <w:rFonts w:ascii="Times New Roman" w:hAnsi="Times New Roman"/>
          <w:color w:val="000000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66CFF" w:rsidRPr="007C2798" w:rsidP="00F6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798">
        <w:rPr>
          <w:rFonts w:ascii="Times New Roman" w:hAnsi="Times New Roman"/>
          <w:color w:val="000000"/>
          <w:sz w:val="24"/>
          <w:szCs w:val="24"/>
        </w:rPr>
        <w:t xml:space="preserve"> Руководствуясь ст.ст.29.9, 29.10, 30.3 Кодекса Российской Федерации об административных правонарушениях, мировой судья</w:t>
      </w:r>
    </w:p>
    <w:p w:rsidR="00F66CFF" w:rsidRPr="007C2798" w:rsidP="00F66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7C2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7C2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ПОСТАНОВИЛ:</w:t>
      </w:r>
    </w:p>
    <w:p w:rsidR="00F66CFF" w:rsidRPr="007C2798" w:rsidP="007C2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7C279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Дашкевича В. В.</w:t>
      </w:r>
      <w:r w:rsidRPr="007C2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статьей 17.9 Кодекса РФ об административных правонарушениях, и назначить ему наказание в виде штрафа в размере 1000 (одна тысяча) рублей.</w:t>
      </w:r>
    </w:p>
    <w:p w:rsidR="00F66CFF" w:rsidRPr="007C2798" w:rsidP="007C2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7C2798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82811601173019000140.</w:t>
      </w:r>
    </w:p>
    <w:p w:rsidR="00F66CFF" w:rsidRPr="007C2798" w:rsidP="007C2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F66CFF" w:rsidRPr="007C2798" w:rsidP="007C2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66CFF" w:rsidRPr="007C2798" w:rsidP="007C2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66CFF" w:rsidRPr="007C2798" w:rsidP="007C2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Постановление может быть обжаловано в течение 10 суток со дня вручения или получения копии постановления через мирового судью судебного участка № 58 Красноперекопского судебного района в Красноперекопский районный суд Республики Крым.</w:t>
      </w:r>
    </w:p>
    <w:p w:rsidR="007C2798" w:rsidP="00F66CFF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C2798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7B1B60" w:rsidRPr="007C2798" w:rsidP="00F66CFF">
      <w:pPr>
        <w:ind w:firstLine="708"/>
        <w:rPr>
          <w:rFonts w:ascii="Times New Roman" w:hAnsi="Times New Roman"/>
          <w:sz w:val="24"/>
          <w:szCs w:val="24"/>
        </w:rPr>
      </w:pPr>
      <w:r w:rsidRPr="007C2798">
        <w:rPr>
          <w:rFonts w:ascii="Times New Roman" w:hAnsi="Times New Roman"/>
          <w:color w:val="000000"/>
          <w:sz w:val="24"/>
          <w:szCs w:val="24"/>
        </w:rPr>
        <w:t xml:space="preserve"> Мировой судья:                                                   </w:t>
      </w:r>
      <w:r w:rsidR="007C2798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7C2798">
        <w:rPr>
          <w:rFonts w:ascii="Times New Roman" w:hAnsi="Times New Roman"/>
          <w:color w:val="000000"/>
          <w:sz w:val="24"/>
          <w:szCs w:val="24"/>
        </w:rPr>
        <w:t xml:space="preserve">   М.В. Матюшенко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B1B60"/>
    <w:rsid w:val="007C2798"/>
    <w:rsid w:val="008949BB"/>
    <w:rsid w:val="00C64D2D"/>
    <w:rsid w:val="00D8403F"/>
    <w:rsid w:val="00E01136"/>
    <w:rsid w:val="00E5087D"/>
    <w:rsid w:val="00F2680E"/>
    <w:rsid w:val="00F57B73"/>
    <w:rsid w:val="00F66CFF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