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866" w:rsidRPr="002B4866" w:rsidP="002B486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5-58-201/2020</w:t>
      </w:r>
    </w:p>
    <w:p w:rsidR="002B4866" w:rsidRPr="002B4866" w:rsidP="002B486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2B486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2B48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0058-01-2020-000644-37</w:t>
      </w:r>
    </w:p>
    <w:p w:rsidR="002B4866" w:rsidRPr="002B4866" w:rsidP="002B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4866" w:rsidRPr="002B4866" w:rsidP="002B48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48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B4866" w:rsidP="00E04A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48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04AC6" w:rsidRPr="002B4866" w:rsidP="00E04A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4866" w:rsidRPr="002B4866" w:rsidP="00E04A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 xml:space="preserve">  28 июля 2020  года </w:t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  <w:t xml:space="preserve">           город Красноперекопск </w:t>
      </w:r>
    </w:p>
    <w:p w:rsidR="002B4866" w:rsidRPr="002B4866" w:rsidP="002B486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 xml:space="preserve">          Мировой судья судебного участка № 58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Красноперекопского судебного района Республики Крым Матюшенко М.В. </w:t>
      </w:r>
      <w:r w:rsidRPr="002B4866">
        <w:rPr>
          <w:rFonts w:ascii="Times New Roman" w:eastAsia="Arial Unicode MS" w:hAnsi="Times New Roman"/>
          <w:sz w:val="24"/>
          <w:szCs w:val="24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4 ст. 15.12 Кодекса Российской Федерации об административных правонарушениях (далее – КоАП РФ) в отношении</w:t>
      </w:r>
    </w:p>
    <w:p w:rsidR="002B4866" w:rsidRPr="002B4866" w:rsidP="002B4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Нурмамбетовой Л. И. к.</w:t>
      </w:r>
      <w:r w:rsidRPr="002B48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4866">
        <w:rPr>
          <w:rFonts w:ascii="Times New Roman" w:hAnsi="Times New Roman"/>
          <w:sz w:val="24"/>
          <w:szCs w:val="24"/>
        </w:rPr>
        <w:t>,</w:t>
      </w:r>
    </w:p>
    <w:p w:rsidR="002B4866" w:rsidRPr="002B4866" w:rsidP="002B4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B4866">
        <w:rPr>
          <w:rFonts w:ascii="Times New Roman" w:hAnsi="Times New Roman"/>
          <w:sz w:val="24"/>
          <w:szCs w:val="24"/>
        </w:rPr>
        <w:t xml:space="preserve">     установил: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н.  в магазине ИП Ф.И.О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., расположе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нном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, Нурмамбетова Л.И. кызы осуществляла оборот табачной продукции (сигарет) без соответствующих маркировок и акцизных марок, в нарушение п. 5 ст. 4 Федерального закона № 268-ФЗ от 22.12.1098 «Технический регламент на табачную продукцию», п. 18 Технического регламента Таможенного союза «Технический регламент на табачную продукцию» (ТР ТС035-2014), принятым Решением </w:t>
      </w:r>
      <w:r w:rsidRPr="002B4866">
        <w:rPr>
          <w:rFonts w:ascii="Times New Roman" w:eastAsia="Times New Roman" w:hAnsi="Times New Roman"/>
          <w:sz w:val="24"/>
          <w:szCs w:val="24"/>
        </w:rPr>
        <w:t xml:space="preserve">Совета Евразийской экономической комиссии от 12 ноября 2014 года № 107, </w:t>
      </w:r>
      <w:r w:rsidRPr="002B4866">
        <w:rPr>
          <w:rFonts w:ascii="Times New Roman" w:hAnsi="Times New Roman"/>
          <w:sz w:val="24"/>
          <w:szCs w:val="24"/>
        </w:rPr>
        <w:t xml:space="preserve"> а также в нарушение </w:t>
      </w:r>
      <w:hyperlink r:id="rId4" w:history="1">
        <w:r w:rsidRPr="002B4866">
          <w:rPr>
            <w:rFonts w:ascii="Times New Roman" w:hAnsi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2B4866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февраля 2010 года № 76 «Об акцизных марках для маркировки ввозимой на территорию Российской Федерации табачной продукции».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В судебном заседании Нурмамбетовой Л.И. кызы были разъяснены процессуальные права, предусмотренные ст. 25.1 КоАП РФ. Положения ст. 51 Конституции РФ, выяснено, что в услугах защитника и переводчика она не нуждается, отводов  и ходатайств не заявила, вину признала, суду пояснила, что она являлась стажером продав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ца в магазине ИП Ф.И.О.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, опыта работы не имела и когда в магазине продавца не было, пришли неизвестные люди, предложили дешевые сигареты, она приняла для реализации данный товар в виде сигарет без накладной.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Выслушав Нурмамбетову Л.И. кызы, исследовав материалы дела об административном правонарушении, мировой судья приходит к следующему.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Вина Нурмамбетовой Л.И. кызы в совершении инкриминируемого административного правонарушения подтверждается: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протоколом об административ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ном правонарушении от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(л.д. 3-4), в котором подробно изложены обстоятельства совершенного Нурмамбетовой Л.И. кызы противоправного деяния с указанием времени и места его совершения,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письменными объяснениями Нурмамбе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товой Л.И. кызы  от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, согласно которым с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она работ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ала в магазине ИП Ф.И.О.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по адресу: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, стажировалась на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должность продавца, в связи с отсутствием опыта работы в магазине приняла на реализацию табачные изделия без акцизных марок образца РФ и реализовывала по незнанию. В настоящее время стажировку прекратила (л.д. 5),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определением о возбуждении дела об административном правонарушении (л.д. 6),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с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охранной распиской от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(л.д. 8),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копией постановления о прекращении производства по делу об административном правонаруш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ении в отношении Ф.И.О.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(л.д. 9-10),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копией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служебной записки от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(л.д. 11),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копией письм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енных объяснений Ф.И.О.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(л.д. 12),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копией определения об истребовании  сведений (л.д. 17,18),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копией определения о возбуждении дела и проведении административного расследова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ния в отношении Ф.И.О.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(л.д. 19-20),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- выпиской из Е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ГРИП в отношении Ф.И.О.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(л.д. 21-22),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рапортом о  поступлении сообщения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по линии «102» от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о том, что по адр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есу: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ИП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Фамилия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торгует контрафактными табачными изделиями (л.д. 28),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протоколом изъятия вещей и документов (л.д. 29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протоколом осмотра поме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щений, территорий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от 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(л.д. 30),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- письменными объяснениями Нурмамбетовой Л.И. (л.д. 31),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- фототаблицей к протоколу осмотра места происшествия (л.д. 32-47). 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2B4866" w:rsidRPr="002B4866" w:rsidP="002B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С учетом изложенного мировой судья квалифицирует действия </w:t>
      </w:r>
      <w:r w:rsidR="00E04AC6">
        <w:rPr>
          <w:rFonts w:ascii="Times New Roman" w:hAnsi="Times New Roman"/>
          <w:sz w:val="24"/>
          <w:szCs w:val="24"/>
        </w:rPr>
        <w:t>Нурмамбетовой Л. И.</w:t>
      </w:r>
      <w:r w:rsidRPr="002B4866">
        <w:rPr>
          <w:rFonts w:ascii="Times New Roman" w:hAnsi="Times New Roman"/>
          <w:sz w:val="24"/>
          <w:szCs w:val="24"/>
        </w:rPr>
        <w:t xml:space="preserve"> кызы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по ч. 4 ст. 15.12 КоАП РФ как </w:t>
      </w:r>
      <w:r w:rsidRPr="002B4866">
        <w:rPr>
          <w:rFonts w:ascii="Times New Roman" w:hAnsi="Times New Roman"/>
          <w:sz w:val="24"/>
          <w:szCs w:val="24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Поскольку 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 23.02.2013 № 15-ФЗ «Об охране здоровья граждан от воздействия окружающего табачного дыма и последствий потребления табака». 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порядку маркировке в соответствии с требованиями законодательства Российской Федерации о техническом регулировании.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2B4866" w:rsidRPr="002B4866" w:rsidP="002B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установленном Правительством Российской Федерации. </w:t>
      </w:r>
      <w:r w:rsidRPr="002B4866">
        <w:rPr>
          <w:rFonts w:ascii="Times New Roman" w:hAnsi="Times New Roman"/>
          <w:sz w:val="24"/>
          <w:szCs w:val="24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Согласно п.п.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Федерации;</w:t>
      </w:r>
    </w:p>
    <w:p w:rsidR="002B4866" w:rsidRPr="002B4866" w:rsidP="002B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Статьей 8 ФЗ от 22.12.2008 № 268-ФЗ установлены правила нанесения информации для потребителей табачных изделий.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2B4866" w:rsidRPr="002B4866" w:rsidP="002B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Обстоятельствами, смягчающими административную ответственность Нурмамбетовой Л.И. кызы, мировой судья признает совершение правонарушения впервые, признание вины.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Обстоятельств, отягчающих административную ответственность Нурмамбетовой Л.И. кызы, мировым судьей не установлено.</w:t>
      </w:r>
    </w:p>
    <w:p w:rsidR="002B4866" w:rsidRPr="002B4866" w:rsidP="002B486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С учетом изложенного мировой судья считает возможным назначить Нурмамбетовой Л.И. кызы  административное наказание в виде административного штрафа в минимальном размере, установленном санкцией ч.4 ст.15.12 КоАП РФ.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Согласно п. 2 ч. 3 ст. 29.10 КоАП РФ вещи, изъятые из оборота, подлежат передаче в соответствующие организации или уничтожению.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На основании изложенного, руководствуясь ст. ст. 29.9, 29.10, 29.11,  30.3 КоАП РФ,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ПОСТАНОВИЛ: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="00E04AC6">
        <w:rPr>
          <w:rFonts w:ascii="Times New Roman" w:hAnsi="Times New Roman"/>
          <w:sz w:val="24"/>
          <w:szCs w:val="24"/>
        </w:rPr>
        <w:t>Нурмамбетову Л. И.</w:t>
      </w:r>
      <w:r w:rsidRPr="002B4866">
        <w:rPr>
          <w:rFonts w:ascii="Times New Roman" w:hAnsi="Times New Roman"/>
          <w:sz w:val="24"/>
          <w:szCs w:val="24"/>
        </w:rPr>
        <w:t xml:space="preserve"> кызы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признать  виновной в совершении административного правонарушения, предусмотренного ч. 4 ст. 15.12 КоАП РФ, и назначить ей административное наказание в виде административного штрафа в размере 4 000 (четырех тысяч) рублей.</w:t>
      </w:r>
    </w:p>
    <w:p w:rsidR="002B4866" w:rsidRPr="002B4866" w:rsidP="002B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Табачные изделия </w:t>
      </w:r>
      <w:r w:rsidRPr="002B486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Minsk City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в количестве 10 пачек, </w:t>
      </w:r>
      <w:r w:rsidRPr="002B486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NZ Gold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в количестве 6 пачек, </w:t>
      </w:r>
      <w:r w:rsidRPr="002B486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NZ Blach Bouer 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в количестве 1 пачки с акцизными марками иного государства (Республика Беларусь), «Корона слим» в количестве 11 пачек без соответствующей маркировки специальными (акцизными) марками образца, установленного законодательством РФ, в общем количестве 28 пачек, находящиеся на хран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ении у Ф.И.О.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E04AC6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E04AC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B4866">
        <w:rPr>
          <w:rFonts w:ascii="Times New Roman" w:eastAsia="Times New Roman" w:hAnsi="Times New Roman"/>
          <w:color w:val="000000"/>
          <w:sz w:val="24"/>
          <w:szCs w:val="24"/>
        </w:rPr>
        <w:t>), - по вступлению постановления в законную силу уничтожить.</w:t>
      </w:r>
    </w:p>
    <w:p w:rsidR="002B4866" w:rsidRPr="002B4866" w:rsidP="002B48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B4866">
        <w:rPr>
          <w:rFonts w:ascii="Times New Roman" w:hAnsi="Times New Roman"/>
          <w:sz w:val="24"/>
          <w:szCs w:val="24"/>
        </w:rPr>
        <w:t xml:space="preserve">             Штраф подлежит уплате по следующим реквизитам: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8281160133301000140.</w:t>
      </w:r>
    </w:p>
    <w:p w:rsidR="002B4866" w:rsidRPr="002B4866" w:rsidP="002B4866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2B4866" w:rsidRPr="002B4866" w:rsidP="002B48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B4866" w:rsidRPr="002B4866" w:rsidP="002B48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B4866" w:rsidRPr="002B4866" w:rsidP="002B48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B4866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2B4866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2B4866" w:rsidRPr="002B4866" w:rsidP="002B4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4866" w:rsidRPr="002B4866" w:rsidP="002B48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 xml:space="preserve">Мировой судья:  </w:t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ab/>
        <w:t xml:space="preserve">         М.В. Матюшенко</w:t>
      </w:r>
    </w:p>
    <w:p w:rsidR="002B4866" w:rsidRPr="002B4866" w:rsidP="002B4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4866" w:rsidRPr="002B4866" w:rsidP="002B4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4866" w:rsidRPr="002B4866" w:rsidP="002B48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F84D8F" w:rsidRPr="002B4866" w:rsidP="002B4866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4866">
        <w:rPr>
          <w:rFonts w:ascii="Times New Roman" w:hAnsi="Times New Roman"/>
          <w:sz w:val="24"/>
          <w:szCs w:val="24"/>
        </w:rPr>
        <w:tab/>
      </w:r>
      <w:r w:rsidRPr="002B4866">
        <w:rPr>
          <w:rFonts w:ascii="Times New Roman" w:hAnsi="Times New Roman"/>
          <w:sz w:val="24"/>
          <w:szCs w:val="24"/>
        </w:rPr>
        <w:t xml:space="preserve"> </w:t>
      </w:r>
    </w:p>
    <w:p w:rsidR="007B1B60" w:rsidRPr="002B486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6F2E6B"/>
    <w:rsid w:val="007B1B60"/>
    <w:rsid w:val="008949BB"/>
    <w:rsid w:val="00C64D2D"/>
    <w:rsid w:val="00D8403F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