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A52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5-58-</w:t>
      </w:r>
      <w:r w:rsidR="00D24B4A">
        <w:rPr>
          <w:rFonts w:ascii="Times New Roman" w:eastAsia="Times New Roman" w:hAnsi="Times New Roman"/>
          <w:bCs/>
          <w:sz w:val="28"/>
          <w:szCs w:val="28"/>
        </w:rPr>
        <w:t>214</w:t>
      </w:r>
      <w:r w:rsidR="00D85642">
        <w:rPr>
          <w:rFonts w:ascii="Times New Roman" w:eastAsia="Times New Roman" w:hAnsi="Times New Roman"/>
          <w:bCs/>
          <w:sz w:val="28"/>
          <w:szCs w:val="28"/>
        </w:rPr>
        <w:t>/2025</w:t>
      </w:r>
    </w:p>
    <w:p w:rsidR="00C85C9A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УИД 91</w:t>
      </w:r>
      <w:r w:rsidRPr="007A527D"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B70B8C">
        <w:rPr>
          <w:rFonts w:ascii="Times New Roman" w:eastAsia="Times New Roman" w:hAnsi="Times New Roman"/>
          <w:bCs/>
          <w:sz w:val="28"/>
          <w:szCs w:val="28"/>
        </w:rPr>
        <w:t>005</w:t>
      </w:r>
      <w:r w:rsidR="00D85642">
        <w:rPr>
          <w:rFonts w:ascii="Times New Roman" w:eastAsia="Times New Roman" w:hAnsi="Times New Roman"/>
          <w:bCs/>
          <w:sz w:val="28"/>
          <w:szCs w:val="28"/>
        </w:rPr>
        <w:t>8</w:t>
      </w:r>
      <w:r w:rsidR="00E6787E">
        <w:rPr>
          <w:rFonts w:ascii="Times New Roman" w:eastAsia="Times New Roman" w:hAnsi="Times New Roman"/>
          <w:bCs/>
          <w:sz w:val="28"/>
          <w:szCs w:val="28"/>
        </w:rPr>
        <w:t>-01-</w:t>
      </w:r>
      <w:r w:rsidR="00D85642">
        <w:rPr>
          <w:rFonts w:ascii="Times New Roman" w:eastAsia="Times New Roman" w:hAnsi="Times New Roman"/>
          <w:bCs/>
          <w:sz w:val="28"/>
          <w:szCs w:val="28"/>
        </w:rPr>
        <w:t>2025-</w:t>
      </w:r>
      <w:r w:rsidR="00D24B4A">
        <w:rPr>
          <w:rFonts w:ascii="Times New Roman" w:eastAsia="Times New Roman" w:hAnsi="Times New Roman"/>
          <w:bCs/>
          <w:sz w:val="28"/>
          <w:szCs w:val="28"/>
        </w:rPr>
        <w:t>001151-51</w:t>
      </w:r>
    </w:p>
    <w:p w:rsidR="007A527D" w:rsidRPr="007A527D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RPr="007A52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7A527D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="00D24B4A">
        <w:rPr>
          <w:rFonts w:ascii="Times New Roman" w:eastAsia="Times New Roman" w:hAnsi="Times New Roman"/>
          <w:sz w:val="28"/>
          <w:szCs w:val="28"/>
        </w:rPr>
        <w:t>10 июля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 </w:t>
      </w:r>
      <w:r w:rsidR="00D85642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8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г. Красноперекопск</w:t>
      </w:r>
    </w:p>
    <w:p w:rsidR="00817B59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RPr="007A527D" w:rsidP="0079125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Мировой судья судебного участка 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№ 58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(Красноперекопский муниципальный район и городской округ Красноперекопск)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Республики Крым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(296000, РФ, Республика Крым, г. Красноперекопск, микрорайон 10, дом 4) </w:t>
      </w:r>
      <w:r w:rsidR="00817B59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Захарова </w:t>
      </w:r>
      <w:r w:rsidR="00B70B8C">
        <w:rPr>
          <w:rFonts w:ascii="Times New Roman" w:eastAsia="Times New Roman" w:hAnsi="Times New Roman"/>
          <w:sz w:val="28"/>
          <w:szCs w:val="28"/>
          <w:lang w:eastAsia="ru-RU"/>
        </w:rPr>
        <w:t xml:space="preserve">Анастасия Сергеевна,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рассмотрев в открытом судебн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ом заседании дело об административном правонарушении, предусмотренном 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>частью 2</w:t>
      </w:r>
      <w:r w:rsidRPr="007A527D" w:rsidR="00132EAA">
        <w:rPr>
          <w:rFonts w:ascii="Times New Roman" w:eastAsia="Arial Unicode MS" w:hAnsi="Times New Roman"/>
          <w:sz w:val="28"/>
          <w:szCs w:val="28"/>
          <w:lang w:eastAsia="ru-RU"/>
        </w:rPr>
        <w:t xml:space="preserve"> статьи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 xml:space="preserve"> 15.33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70B8C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6787E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D24B4A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D24B4A">
        <w:rPr>
          <w:rFonts w:ascii="Times New Roman" w:eastAsia="Times New Roman" w:hAnsi="Times New Roman"/>
          <w:color w:val="000000"/>
          <w:sz w:val="28"/>
          <w:szCs w:val="28"/>
        </w:rPr>
        <w:t>Кокиевой</w:t>
      </w:r>
      <w:r w:rsidR="00D24B4A">
        <w:rPr>
          <w:rFonts w:ascii="Times New Roman" w:eastAsia="Times New Roman" w:hAnsi="Times New Roman"/>
          <w:color w:val="000000"/>
          <w:sz w:val="28"/>
          <w:szCs w:val="28"/>
        </w:rPr>
        <w:t xml:space="preserve">  Сабины </w:t>
      </w:r>
      <w:r w:rsidR="00D24B4A">
        <w:rPr>
          <w:rFonts w:ascii="Times New Roman" w:eastAsia="Times New Roman" w:hAnsi="Times New Roman"/>
          <w:color w:val="000000"/>
          <w:sz w:val="28"/>
          <w:szCs w:val="28"/>
        </w:rPr>
        <w:t>Рустемовны</w:t>
      </w:r>
      <w:r w:rsidR="00D24B4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C837A3">
        <w:rPr>
          <w:rFonts w:ascii="Times New Roman" w:eastAsia="Times New Roman" w:hAnsi="Times New Roman"/>
          <w:color w:val="000000"/>
          <w:sz w:val="28"/>
          <w:szCs w:val="28"/>
        </w:rPr>
        <w:t>персональные данные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B51D4A" w:rsidP="00B70B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являющейся </w:t>
      </w:r>
      <w:r w:rsidR="00C837A3">
        <w:rPr>
          <w:rFonts w:ascii="Times New Roman" w:eastAsia="Times New Roman" w:hAnsi="Times New Roman"/>
          <w:color w:val="000000"/>
          <w:sz w:val="28"/>
          <w:szCs w:val="28"/>
        </w:rPr>
        <w:t>должность наименование предприятия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личность </w:t>
      </w:r>
      <w:r w:rsidR="00B70B8C">
        <w:rPr>
          <w:rFonts w:ascii="Times New Roman" w:eastAsia="Times New Roman" w:hAnsi="Times New Roman"/>
          <w:color w:val="000000"/>
          <w:sz w:val="28"/>
          <w:szCs w:val="28"/>
        </w:rPr>
        <w:t>которо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установлена из материалов дела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17B59" w:rsidRPr="007A527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УСТАНОВИЛ:</w:t>
      </w:r>
    </w:p>
    <w:p w:rsidR="00B51D4A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00D0" w:rsidRPr="007A527D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должность наименование предприятия</w:t>
      </w:r>
      <w:r w:rsidR="0089114F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89114F">
        <w:rPr>
          <w:rFonts w:ascii="Times New Roman" w:eastAsia="Times New Roman" w:hAnsi="Times New Roman"/>
          <w:color w:val="000000"/>
          <w:sz w:val="28"/>
          <w:szCs w:val="28"/>
        </w:rPr>
        <w:t>Кокиева</w:t>
      </w:r>
      <w:r w:rsidR="0089114F">
        <w:rPr>
          <w:rFonts w:ascii="Times New Roman" w:eastAsia="Times New Roman" w:hAnsi="Times New Roman"/>
          <w:color w:val="000000"/>
          <w:sz w:val="28"/>
          <w:szCs w:val="28"/>
        </w:rPr>
        <w:t xml:space="preserve"> С.Р.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допустил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="00817B59">
        <w:rPr>
          <w:rFonts w:ascii="Times New Roman" w:eastAsia="Times New Roman" w:hAnsi="Times New Roman"/>
          <w:sz w:val="28"/>
          <w:szCs w:val="28"/>
        </w:rPr>
        <w:t xml:space="preserve"> административное правонарушение,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9458AC" w:rsidRPr="009458AC" w:rsidP="009458A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Страхователем нарушен  п. 1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ст. 24 Федерального закона от 09.07.1998 № 125-ФЗ «Об обязательном социальном страховании от несчастных случаев на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>производстве и профессиональных заболеваний»</w:t>
      </w:r>
      <w:r w:rsidRPr="009458AC">
        <w:rPr>
          <w:rFonts w:ascii="Times New Roman" w:eastAsia="Times New Roman" w:hAnsi="Times New Roman"/>
          <w:sz w:val="28"/>
          <w:szCs w:val="28"/>
        </w:rPr>
        <w:t xml:space="preserve"> согласно которому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страхователи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 w:rsidRPr="00945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7A527D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Исходя из вышеизложенного, </w:t>
      </w:r>
      <w:r w:rsidR="00C837A3">
        <w:rPr>
          <w:rFonts w:ascii="Times New Roman" w:eastAsia="Times New Roman" w:hAnsi="Times New Roman"/>
          <w:sz w:val="28"/>
          <w:szCs w:val="28"/>
        </w:rPr>
        <w:t>должность наименование предприятия</w:t>
      </w:r>
      <w:r w:rsidR="00C837A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D24B4A">
        <w:rPr>
          <w:rFonts w:ascii="Times New Roman" w:eastAsia="Times New Roman" w:hAnsi="Times New Roman"/>
          <w:color w:val="000000"/>
          <w:sz w:val="28"/>
          <w:szCs w:val="28"/>
        </w:rPr>
        <w:t>Кокиева</w:t>
      </w:r>
      <w:r w:rsidR="00D24B4A">
        <w:rPr>
          <w:rFonts w:ascii="Times New Roman" w:eastAsia="Times New Roman" w:hAnsi="Times New Roman"/>
          <w:color w:val="000000"/>
          <w:sz w:val="28"/>
          <w:szCs w:val="28"/>
        </w:rPr>
        <w:t xml:space="preserve">  С.Р.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обязан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был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236B88">
        <w:rPr>
          <w:rFonts w:ascii="Times New Roman" w:eastAsia="Times New Roman" w:hAnsi="Times New Roman"/>
          <w:sz w:val="28"/>
          <w:szCs w:val="28"/>
        </w:rPr>
        <w:t xml:space="preserve">2024 год </w:t>
      </w:r>
      <w:r w:rsidR="00B51D4A">
        <w:rPr>
          <w:rFonts w:ascii="Times New Roman" w:eastAsia="Times New Roman" w:hAnsi="Times New Roman"/>
          <w:sz w:val="28"/>
          <w:szCs w:val="28"/>
        </w:rPr>
        <w:t xml:space="preserve"> в срок не п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озднее </w:t>
      </w:r>
      <w:r w:rsidR="00236B88">
        <w:rPr>
          <w:rFonts w:ascii="Times New Roman" w:eastAsia="Times New Roman" w:hAnsi="Times New Roman"/>
          <w:sz w:val="28"/>
          <w:szCs w:val="28"/>
        </w:rPr>
        <w:t>27.01.2025</w:t>
      </w:r>
      <w:r w:rsidR="00644AE6">
        <w:rPr>
          <w:rFonts w:ascii="Times New Roman" w:eastAsia="Times New Roman" w:hAnsi="Times New Roman"/>
          <w:sz w:val="28"/>
          <w:szCs w:val="28"/>
        </w:rPr>
        <w:t>,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фактически предоставив </w:t>
      </w:r>
      <w:r w:rsidR="00D24B4A">
        <w:rPr>
          <w:rFonts w:ascii="Times New Roman" w:eastAsia="Times New Roman" w:hAnsi="Times New Roman"/>
          <w:sz w:val="28"/>
          <w:szCs w:val="28"/>
        </w:rPr>
        <w:t>24.04.2025</w:t>
      </w:r>
      <w:r w:rsidR="00A12268">
        <w:rPr>
          <w:rFonts w:ascii="Times New Roman" w:eastAsia="Times New Roman" w:hAnsi="Times New Roman"/>
          <w:sz w:val="28"/>
          <w:szCs w:val="28"/>
        </w:rPr>
        <w:t>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94CF6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  <w:lang w:eastAsia="ru-RU"/>
        </w:rPr>
        <w:t>В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дебно</w:t>
      </w:r>
      <w:r w:rsidR="00172812">
        <w:rPr>
          <w:rFonts w:ascii="Times New Roman" w:eastAsia="Times New Roman" w:hAnsi="Times New Roman"/>
          <w:sz w:val="28"/>
          <w:szCs w:val="28"/>
          <w:lang w:eastAsia="ru-RU"/>
        </w:rPr>
        <w:t xml:space="preserve">е заседание </w:t>
      </w:r>
      <w:r w:rsidR="00807825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D85642">
        <w:rPr>
          <w:rFonts w:ascii="Times New Roman" w:eastAsia="Times New Roman" w:hAnsi="Times New Roman"/>
          <w:sz w:val="28"/>
          <w:szCs w:val="28"/>
          <w:lang w:eastAsia="ru-RU"/>
        </w:rPr>
        <w:t>явилась</w:t>
      </w:r>
      <w:r w:rsidR="001A44A6">
        <w:rPr>
          <w:rFonts w:ascii="Times New Roman" w:eastAsia="Times New Roman" w:hAnsi="Times New Roman"/>
          <w:sz w:val="28"/>
          <w:szCs w:val="28"/>
          <w:lang w:eastAsia="ru-RU"/>
        </w:rPr>
        <w:t>, извещен</w:t>
      </w:r>
      <w:r w:rsidR="00D856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поступило, в связи</w:t>
      </w:r>
      <w:r w:rsidR="00547C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суд счел возможным рассмотреть дело без участия надлежащим образом извещенного лица, в отношении которого ведется производство по делу.  </w:t>
      </w:r>
    </w:p>
    <w:p w:rsidR="00D85642" w:rsidRPr="007A527D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458AC">
        <w:rPr>
          <w:rFonts w:ascii="Times New Roman" w:eastAsia="Times New Roman" w:hAnsi="Times New Roman"/>
          <w:sz w:val="28"/>
          <w:szCs w:val="28"/>
        </w:rPr>
        <w:t>Исследовав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дела, мировой судья считает, что</w:t>
      </w:r>
      <w:r w:rsidR="00547C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событие правонарушения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имело место и его подтверждают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дела: протокол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D24B4A">
        <w:rPr>
          <w:rFonts w:ascii="Times New Roman" w:eastAsia="Times New Roman" w:hAnsi="Times New Roman"/>
          <w:sz w:val="28"/>
          <w:szCs w:val="28"/>
        </w:rPr>
        <w:t>10.06.2025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D24B4A">
        <w:rPr>
          <w:rFonts w:ascii="Times New Roman" w:eastAsia="Times New Roman" w:hAnsi="Times New Roman"/>
          <w:sz w:val="28"/>
          <w:szCs w:val="28"/>
        </w:rPr>
        <w:t>878668</w:t>
      </w:r>
      <w:r>
        <w:rPr>
          <w:rFonts w:ascii="Times New Roman" w:eastAsia="Times New Roman" w:hAnsi="Times New Roman"/>
          <w:sz w:val="28"/>
          <w:szCs w:val="28"/>
        </w:rPr>
        <w:t xml:space="preserve"> (л.д.1-2); </w:t>
      </w:r>
      <w:r>
        <w:rPr>
          <w:rFonts w:ascii="Times New Roman" w:eastAsia="Times New Roman" w:hAnsi="Times New Roman"/>
          <w:sz w:val="28"/>
          <w:szCs w:val="28"/>
        </w:rPr>
        <w:t>копией формы ЕФС-1 «Сведения для ведения индивидуального (персонифицированного) учета  и сведения о начисленных страховых взносах на обязательное со</w:t>
      </w:r>
      <w:r>
        <w:rPr>
          <w:rFonts w:ascii="Times New Roman" w:eastAsia="Times New Roman" w:hAnsi="Times New Roman"/>
          <w:sz w:val="28"/>
          <w:szCs w:val="28"/>
        </w:rPr>
        <w:t xml:space="preserve">циальное страхование от несчастных случаев на производстве и профессиональных заболеваний от </w:t>
      </w:r>
      <w:r w:rsidR="00D24B4A">
        <w:rPr>
          <w:rFonts w:ascii="Times New Roman" w:eastAsia="Times New Roman" w:hAnsi="Times New Roman"/>
          <w:sz w:val="28"/>
          <w:szCs w:val="28"/>
        </w:rPr>
        <w:t>22.01.2025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37A3">
        <w:rPr>
          <w:rFonts w:ascii="Times New Roman" w:eastAsia="Times New Roman" w:hAnsi="Times New Roman"/>
          <w:sz w:val="28"/>
          <w:szCs w:val="28"/>
        </w:rPr>
        <w:t>наименование предприятия</w:t>
      </w:r>
      <w:r w:rsidR="00C837A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="00236B88">
        <w:rPr>
          <w:rFonts w:ascii="Times New Roman" w:eastAsia="Times New Roman" w:hAnsi="Times New Roman"/>
          <w:sz w:val="28"/>
          <w:szCs w:val="28"/>
        </w:rPr>
        <w:t>2024 год</w:t>
      </w:r>
      <w:r>
        <w:rPr>
          <w:rFonts w:ascii="Times New Roman" w:eastAsia="Times New Roman" w:hAnsi="Times New Roman"/>
          <w:sz w:val="28"/>
          <w:szCs w:val="28"/>
        </w:rPr>
        <w:t xml:space="preserve"> (л.д.</w:t>
      </w:r>
      <w:r w:rsidR="00D24B4A">
        <w:rPr>
          <w:rFonts w:ascii="Times New Roman" w:eastAsia="Times New Roman" w:hAnsi="Times New Roman"/>
          <w:sz w:val="28"/>
          <w:szCs w:val="28"/>
        </w:rPr>
        <w:t>7-8</w:t>
      </w:r>
      <w:r>
        <w:rPr>
          <w:rFonts w:ascii="Times New Roman" w:eastAsia="Times New Roman" w:hAnsi="Times New Roman"/>
          <w:sz w:val="28"/>
          <w:szCs w:val="28"/>
        </w:rPr>
        <w:t xml:space="preserve">);  </w:t>
      </w:r>
      <w:r w:rsidR="00D24B4A">
        <w:rPr>
          <w:rFonts w:ascii="Times New Roman" w:eastAsia="Times New Roman" w:hAnsi="Times New Roman"/>
          <w:sz w:val="28"/>
          <w:szCs w:val="28"/>
        </w:rPr>
        <w:t>копией протокола проверки отчетности от 24.04.2025 (л.д.9);  копией уведомления о доставке (л.д.10);</w:t>
      </w:r>
      <w:r w:rsidR="00D24B4A">
        <w:rPr>
          <w:rFonts w:ascii="Times New Roman" w:eastAsia="Times New Roman" w:hAnsi="Times New Roman"/>
          <w:sz w:val="28"/>
          <w:szCs w:val="28"/>
        </w:rPr>
        <w:t xml:space="preserve"> </w:t>
      </w:r>
      <w:r w:rsidR="00D24B4A">
        <w:rPr>
          <w:rFonts w:ascii="Times New Roman" w:eastAsia="Times New Roman" w:hAnsi="Times New Roman"/>
          <w:sz w:val="28"/>
          <w:szCs w:val="28"/>
        </w:rPr>
        <w:t xml:space="preserve">копией  сведений о регистрации формы из ПК «Фронт-Офис», согласно которой  форма ЕФС-1 «Сведения для ведения индивидуального (персонифицированного)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от 22.01.2025  </w:t>
      </w:r>
      <w:r w:rsidR="00C837A3">
        <w:rPr>
          <w:rFonts w:ascii="Times New Roman" w:eastAsia="Times New Roman" w:hAnsi="Times New Roman"/>
          <w:sz w:val="28"/>
          <w:szCs w:val="28"/>
        </w:rPr>
        <w:t>наименование предприятия</w:t>
      </w:r>
      <w:r w:rsidR="00C837A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D24B4A">
        <w:rPr>
          <w:rFonts w:ascii="Times New Roman" w:eastAsia="Times New Roman" w:hAnsi="Times New Roman"/>
          <w:sz w:val="28"/>
          <w:szCs w:val="28"/>
        </w:rPr>
        <w:t xml:space="preserve">за 2024 </w:t>
      </w:r>
      <w:r w:rsidR="00187F7D">
        <w:rPr>
          <w:rFonts w:ascii="Times New Roman" w:eastAsia="Times New Roman" w:hAnsi="Times New Roman"/>
          <w:sz w:val="28"/>
          <w:szCs w:val="28"/>
        </w:rPr>
        <w:t>г.</w:t>
      </w:r>
      <w:r w:rsidR="00D24B4A">
        <w:rPr>
          <w:rFonts w:ascii="Times New Roman" w:eastAsia="Times New Roman" w:hAnsi="Times New Roman"/>
          <w:sz w:val="28"/>
          <w:szCs w:val="28"/>
        </w:rPr>
        <w:t xml:space="preserve"> </w:t>
      </w:r>
      <w:r w:rsidR="00187F7D">
        <w:rPr>
          <w:rFonts w:ascii="Times New Roman" w:eastAsia="Times New Roman" w:hAnsi="Times New Roman"/>
          <w:sz w:val="28"/>
          <w:szCs w:val="28"/>
        </w:rPr>
        <w:t>п</w:t>
      </w:r>
      <w:r w:rsidR="00D24B4A">
        <w:rPr>
          <w:rFonts w:ascii="Times New Roman" w:eastAsia="Times New Roman" w:hAnsi="Times New Roman"/>
          <w:sz w:val="28"/>
          <w:szCs w:val="28"/>
        </w:rPr>
        <w:t>ринят</w:t>
      </w:r>
      <w:r w:rsidR="00187F7D">
        <w:rPr>
          <w:rFonts w:ascii="Times New Roman" w:eastAsia="Times New Roman" w:hAnsi="Times New Roman"/>
          <w:sz w:val="28"/>
          <w:szCs w:val="28"/>
        </w:rPr>
        <w:t>а</w:t>
      </w:r>
      <w:r w:rsidR="00D24B4A">
        <w:rPr>
          <w:rFonts w:ascii="Times New Roman" w:eastAsia="Times New Roman" w:hAnsi="Times New Roman"/>
          <w:sz w:val="28"/>
          <w:szCs w:val="28"/>
        </w:rPr>
        <w:t xml:space="preserve"> СФР 24.04.2025(л.д.</w:t>
      </w:r>
      <w:r w:rsidR="00187F7D">
        <w:rPr>
          <w:rFonts w:ascii="Times New Roman" w:eastAsia="Times New Roman" w:hAnsi="Times New Roman"/>
          <w:sz w:val="28"/>
          <w:szCs w:val="28"/>
        </w:rPr>
        <w:t>11); выпиской ЕГРЮЛ (л.д.12-13).</w:t>
      </w:r>
    </w:p>
    <w:p w:rsidR="00547C2B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виновность должностного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лица –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837A3">
        <w:rPr>
          <w:rFonts w:ascii="Times New Roman" w:eastAsia="Times New Roman" w:hAnsi="Times New Roman"/>
          <w:sz w:val="28"/>
          <w:szCs w:val="28"/>
        </w:rPr>
        <w:t>должность наименование предприятия</w:t>
      </w:r>
      <w:r w:rsidR="00C837A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187F7D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187F7D">
        <w:rPr>
          <w:rFonts w:ascii="Times New Roman" w:eastAsia="Times New Roman" w:hAnsi="Times New Roman"/>
          <w:color w:val="000000"/>
          <w:sz w:val="28"/>
          <w:szCs w:val="28"/>
        </w:rPr>
        <w:t>Кокиевой</w:t>
      </w:r>
      <w:r w:rsidR="00187F7D">
        <w:rPr>
          <w:rFonts w:ascii="Times New Roman" w:eastAsia="Times New Roman" w:hAnsi="Times New Roman"/>
          <w:color w:val="000000"/>
          <w:sz w:val="28"/>
          <w:szCs w:val="28"/>
        </w:rPr>
        <w:t xml:space="preserve"> С.Р.</w:t>
      </w:r>
      <w:r w:rsidR="00187F7D">
        <w:rPr>
          <w:rFonts w:ascii="Times New Roman" w:eastAsia="Times New Roman" w:hAnsi="Times New Roman"/>
          <w:sz w:val="28"/>
          <w:szCs w:val="28"/>
        </w:rPr>
        <w:t xml:space="preserve"> 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в совершении административного правонарушения, предусмотренного ч. 2 ст. 15.</w:t>
      </w:r>
      <w:r w:rsidRPr="00547C2B">
        <w:rPr>
          <w:rFonts w:ascii="Times New Roman" w:eastAsia="Times New Roman" w:hAnsi="Times New Roman"/>
          <w:sz w:val="28"/>
          <w:szCs w:val="28"/>
        </w:rPr>
        <w:t xml:space="preserve">33 КоАП РФ, а именно: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установленных законодательством Российской Федерации об обязательном социальном страховании от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пенсионного и социального страхования Российской Федерации.</w:t>
      </w:r>
      <w:r w:rsidRPr="00547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hAnsi="Times New Roman"/>
          <w:color w:val="000000"/>
          <w:sz w:val="28"/>
          <w:szCs w:val="28"/>
        </w:rPr>
        <w:t xml:space="preserve">   Обстоятельств, предусмотренных ст</w:t>
      </w:r>
      <w:r w:rsidRPr="007A527D">
        <w:rPr>
          <w:rFonts w:ascii="Times New Roman" w:hAnsi="Times New Roman"/>
          <w:color w:val="000000"/>
          <w:sz w:val="28"/>
          <w:szCs w:val="28"/>
        </w:rPr>
        <w:t>. 24.5 КоАП РФ, исключающих производство по делу,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Оснований для применения положений ст. 2.9 КоАП РФ судом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color w:val="000000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Установленный ст. 4.5 КоАП РФ срок давности привлечения к административной ответственно</w:t>
      </w:r>
      <w:r w:rsidRPr="007A527D">
        <w:rPr>
          <w:rFonts w:ascii="Times New Roman" w:hAnsi="Times New Roman"/>
          <w:sz w:val="28"/>
          <w:szCs w:val="28"/>
        </w:rPr>
        <w:t xml:space="preserve">сти не истек. 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</w:t>
      </w:r>
      <w:r w:rsidR="00094CF6">
        <w:rPr>
          <w:rFonts w:ascii="Times New Roman" w:hAnsi="Times New Roman"/>
          <w:sz w:val="28"/>
          <w:szCs w:val="28"/>
        </w:rPr>
        <w:t xml:space="preserve"> Обстоятельств,</w:t>
      </w:r>
      <w:r w:rsidR="00547C2B">
        <w:rPr>
          <w:rFonts w:ascii="Times New Roman" w:hAnsi="Times New Roman"/>
          <w:sz w:val="28"/>
          <w:szCs w:val="28"/>
        </w:rPr>
        <w:t xml:space="preserve"> смягчающих, 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отягчающих</w:t>
      </w:r>
      <w:r w:rsidRPr="007A527D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ответственность</w:t>
      </w:r>
      <w:r w:rsidRPr="007A527D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мировой судья учитывает характер совершенного </w:t>
      </w:r>
      <w:r w:rsidR="00187F7D">
        <w:rPr>
          <w:rFonts w:ascii="Times New Roman" w:hAnsi="Times New Roman"/>
          <w:sz w:val="28"/>
          <w:szCs w:val="28"/>
        </w:rPr>
        <w:t>Кокиевой  С.Р.</w:t>
      </w:r>
      <w:r w:rsidRPr="007A527D">
        <w:rPr>
          <w:rFonts w:ascii="Times New Roman" w:hAnsi="Times New Roman"/>
          <w:sz w:val="28"/>
          <w:szCs w:val="28"/>
        </w:rPr>
        <w:t xml:space="preserve"> административного правона</w:t>
      </w:r>
      <w:r w:rsidR="003B7448">
        <w:rPr>
          <w:rFonts w:ascii="Times New Roman" w:hAnsi="Times New Roman"/>
          <w:sz w:val="28"/>
          <w:szCs w:val="28"/>
        </w:rPr>
        <w:t xml:space="preserve">рушения, личность </w:t>
      </w:r>
      <w:r w:rsidR="00040B0A">
        <w:rPr>
          <w:rFonts w:ascii="Times New Roman" w:hAnsi="Times New Roman"/>
          <w:sz w:val="28"/>
          <w:szCs w:val="28"/>
        </w:rPr>
        <w:t>виновной</w:t>
      </w:r>
      <w:r w:rsidRPr="007A527D">
        <w:rPr>
          <w:rFonts w:ascii="Times New Roman" w:hAnsi="Times New Roman"/>
          <w:sz w:val="28"/>
          <w:szCs w:val="28"/>
        </w:rPr>
        <w:t xml:space="preserve">, </w:t>
      </w:r>
      <w:r w:rsidR="00040B0A">
        <w:rPr>
          <w:rFonts w:ascii="Times New Roman" w:hAnsi="Times New Roman"/>
          <w:sz w:val="28"/>
          <w:szCs w:val="28"/>
        </w:rPr>
        <w:t>ее</w:t>
      </w:r>
      <w:r w:rsidRPr="007A527D">
        <w:rPr>
          <w:rFonts w:ascii="Times New Roman" w:hAnsi="Times New Roman"/>
          <w:sz w:val="28"/>
          <w:szCs w:val="28"/>
        </w:rPr>
        <w:t xml:space="preserve"> семейное и материальное положение, </w:t>
      </w:r>
      <w:r w:rsidR="00094CF6">
        <w:rPr>
          <w:rFonts w:ascii="Times New Roman" w:hAnsi="Times New Roman"/>
          <w:sz w:val="28"/>
          <w:szCs w:val="28"/>
        </w:rPr>
        <w:t>отсутствие</w:t>
      </w:r>
      <w:r w:rsidR="003B7448">
        <w:rPr>
          <w:rFonts w:ascii="Times New Roman" w:hAnsi="Times New Roman"/>
          <w:sz w:val="28"/>
          <w:szCs w:val="28"/>
        </w:rPr>
        <w:t xml:space="preserve"> смягчающих,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>
        <w:rPr>
          <w:rFonts w:ascii="Times New Roman" w:hAnsi="Times New Roman"/>
          <w:sz w:val="28"/>
          <w:szCs w:val="28"/>
        </w:rPr>
        <w:t>отягчающих административн</w:t>
      </w:r>
      <w:r w:rsidRPr="007A527D" w:rsidR="00401A7D">
        <w:rPr>
          <w:rFonts w:ascii="Times New Roman" w:hAnsi="Times New Roman"/>
          <w:sz w:val="28"/>
          <w:szCs w:val="28"/>
        </w:rPr>
        <w:t>ую ответственность</w:t>
      </w:r>
      <w:r w:rsidR="008253AB">
        <w:rPr>
          <w:rFonts w:ascii="Times New Roman" w:hAnsi="Times New Roman"/>
          <w:sz w:val="28"/>
          <w:szCs w:val="28"/>
        </w:rPr>
        <w:t xml:space="preserve"> обстоятельств</w:t>
      </w:r>
      <w:r w:rsidRPr="007A527D">
        <w:rPr>
          <w:rFonts w:ascii="Times New Roman" w:hAnsi="Times New Roman"/>
          <w:sz w:val="28"/>
          <w:szCs w:val="28"/>
        </w:rPr>
        <w:t>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 Согласно ч. 1 ст. 3.1 КоАП РФ административное наказание является установленной государством мерой о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тветственности за совершение </w:t>
      </w:r>
      <w:r w:rsidRPr="007A527D">
        <w:rPr>
          <w:rFonts w:ascii="Times New Roman" w:eastAsia="Times New Roman" w:hAnsi="Times New Roman"/>
          <w:sz w:val="28"/>
          <w:szCs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</w:t>
      </w:r>
      <w:r w:rsidR="008253A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  С учетом изложенного, мировой судья считает необходимым назначить </w:t>
      </w:r>
      <w:r w:rsidRPr="007A527D">
        <w:rPr>
          <w:rFonts w:ascii="Times New Roman" w:eastAsia="Times New Roman" w:hAnsi="Times New Roman"/>
          <w:sz w:val="28"/>
          <w:szCs w:val="28"/>
        </w:rPr>
        <w:t>должностному лицу наказание в виде штрафа в минимальном размере, предусмотренном ч. 2 ст. 15.33  КоАП РФ.</w:t>
      </w:r>
    </w:p>
    <w:p w:rsidR="002900D0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>
        <w:rPr>
          <w:rFonts w:ascii="Times New Roman" w:eastAsia="Times New Roman" w:hAnsi="Times New Roman"/>
          <w:sz w:val="28"/>
          <w:szCs w:val="28"/>
        </w:rPr>
        <w:t>Учитывая вышеизложенное, руководствуясь ст.ст. 29.9, 29.10, 30.3 Кодекса РФ об административных правонарушениях, мировой судья</w:t>
      </w:r>
    </w:p>
    <w:p w:rsidR="008253AB" w:rsidRPr="007A527D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900D0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8253AB" w:rsidRPr="007A527D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0D0" w:rsidRPr="007A527D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82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F7D">
        <w:rPr>
          <w:rFonts w:ascii="Times New Roman" w:eastAsia="Times New Roman" w:hAnsi="Times New Roman"/>
          <w:sz w:val="28"/>
          <w:szCs w:val="28"/>
        </w:rPr>
        <w:t>Кокиеву Сабину Рустемовну</w:t>
      </w:r>
      <w:r w:rsidRPr="007A527D" w:rsidR="00094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040B0A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ей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3B7448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Реквизиты для уплаты административного штрафа: получат</w:t>
      </w:r>
      <w:r w:rsidR="0082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 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платежа УФК по Республике Крым (Отделение Ф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пенсионного и социального страхования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по Республике Крым) ИНН:7706808265, КПП:910201001, ОКТМО:35000000,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="0018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79791091006250004614</w:t>
      </w:r>
      <w:r w:rsidR="007A6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0D0" w:rsidRPr="007A527D" w:rsidP="00D17B08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Квитанция об уплате штрафа должна быть представлена миров</w:t>
      </w:r>
      <w:r w:rsidRPr="007A527D" w:rsidR="008C4C1B">
        <w:rPr>
          <w:rFonts w:ascii="Times New Roman" w:eastAsia="Times New Roman" w:hAnsi="Times New Roman"/>
          <w:sz w:val="28"/>
          <w:szCs w:val="28"/>
        </w:rPr>
        <w:t>ому судье судебного участка № 58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ст.32.2 КоАП РФ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7A527D">
        <w:rPr>
          <w:rFonts w:ascii="Times New Roman" w:eastAsia="Times New Roman" w:hAnsi="Times New Roman"/>
          <w:sz w:val="28"/>
          <w:szCs w:val="28"/>
        </w:rPr>
        <w:t>статьей 31.5 КоАП РФ.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7A527D">
        <w:rPr>
          <w:rFonts w:ascii="Times New Roman" w:eastAsia="Times New Roman" w:hAnsi="Times New Roman"/>
          <w:sz w:val="28"/>
          <w:szCs w:val="28"/>
        </w:rPr>
        <w:t>нистративный арест на срок до 15 суток, либо обязательные работы на срок до пятидесяти часов.</w:t>
      </w:r>
    </w:p>
    <w:p w:rsidR="00D17B08" w:rsidRPr="007A527D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может быть обжаловано в Красноперекопский районный суд Республики Крым в течение 10 </w:t>
      </w:r>
      <w:r w:rsidR="0040581A">
        <w:rPr>
          <w:rFonts w:ascii="Times New Roman" w:eastAsia="Times New Roman" w:hAnsi="Times New Roman"/>
          <w:color w:val="000000"/>
          <w:sz w:val="28"/>
          <w:szCs w:val="28"/>
        </w:rPr>
        <w:t>дней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5C9A" w:rsidRPr="00040B0A" w:rsidP="00040B0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Мировой судья: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>А.С. Захарова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7A3">
          <w:rPr>
            <w:noProof/>
          </w:rPr>
          <w:t>2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276AF"/>
    <w:rsid w:val="00040B0A"/>
    <w:rsid w:val="00081866"/>
    <w:rsid w:val="00094CF6"/>
    <w:rsid w:val="000B79AF"/>
    <w:rsid w:val="000C3BC2"/>
    <w:rsid w:val="000F2DDF"/>
    <w:rsid w:val="00132EAA"/>
    <w:rsid w:val="001372E3"/>
    <w:rsid w:val="00142FCB"/>
    <w:rsid w:val="001503DF"/>
    <w:rsid w:val="00172812"/>
    <w:rsid w:val="00187F7D"/>
    <w:rsid w:val="001A44A6"/>
    <w:rsid w:val="001D4801"/>
    <w:rsid w:val="00200AD8"/>
    <w:rsid w:val="0021346B"/>
    <w:rsid w:val="002330D2"/>
    <w:rsid w:val="00236B88"/>
    <w:rsid w:val="002900D0"/>
    <w:rsid w:val="002E272D"/>
    <w:rsid w:val="003316CD"/>
    <w:rsid w:val="00371EC5"/>
    <w:rsid w:val="003B7448"/>
    <w:rsid w:val="00401A7D"/>
    <w:rsid w:val="0040382E"/>
    <w:rsid w:val="0040581A"/>
    <w:rsid w:val="004637FB"/>
    <w:rsid w:val="004C545C"/>
    <w:rsid w:val="004C64E2"/>
    <w:rsid w:val="005410B6"/>
    <w:rsid w:val="00547C2B"/>
    <w:rsid w:val="005E01BC"/>
    <w:rsid w:val="00644AE6"/>
    <w:rsid w:val="00653854"/>
    <w:rsid w:val="00683E5E"/>
    <w:rsid w:val="0072271C"/>
    <w:rsid w:val="00772EED"/>
    <w:rsid w:val="00791251"/>
    <w:rsid w:val="00792772"/>
    <w:rsid w:val="007A527D"/>
    <w:rsid w:val="007A68A1"/>
    <w:rsid w:val="00807825"/>
    <w:rsid w:val="00817B59"/>
    <w:rsid w:val="008253AB"/>
    <w:rsid w:val="0089114F"/>
    <w:rsid w:val="008C4C1B"/>
    <w:rsid w:val="008F31D4"/>
    <w:rsid w:val="00900BB3"/>
    <w:rsid w:val="00906A18"/>
    <w:rsid w:val="009458AC"/>
    <w:rsid w:val="009B39EC"/>
    <w:rsid w:val="009E5FED"/>
    <w:rsid w:val="00A12268"/>
    <w:rsid w:val="00A94034"/>
    <w:rsid w:val="00AB3DFA"/>
    <w:rsid w:val="00AC72B4"/>
    <w:rsid w:val="00AD4787"/>
    <w:rsid w:val="00AD616B"/>
    <w:rsid w:val="00AF51D4"/>
    <w:rsid w:val="00B121EE"/>
    <w:rsid w:val="00B17C31"/>
    <w:rsid w:val="00B51D4A"/>
    <w:rsid w:val="00B70B8C"/>
    <w:rsid w:val="00B934AF"/>
    <w:rsid w:val="00BA034A"/>
    <w:rsid w:val="00C11086"/>
    <w:rsid w:val="00C5751E"/>
    <w:rsid w:val="00C837A3"/>
    <w:rsid w:val="00C85C9A"/>
    <w:rsid w:val="00CF3EBB"/>
    <w:rsid w:val="00D17B08"/>
    <w:rsid w:val="00D24B4A"/>
    <w:rsid w:val="00D36722"/>
    <w:rsid w:val="00D70D9E"/>
    <w:rsid w:val="00D85642"/>
    <w:rsid w:val="00E15896"/>
    <w:rsid w:val="00E6787E"/>
    <w:rsid w:val="00EC1D89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B796-62DB-4B01-A7CA-E27D3B20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