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2E0D" w:rsidRPr="00862E0D" w:rsidP="00862E0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62E0D">
        <w:rPr>
          <w:rFonts w:ascii="Times New Roman" w:eastAsia="Calibri" w:hAnsi="Times New Roman" w:cs="Times New Roman"/>
          <w:b/>
          <w:sz w:val="24"/>
          <w:szCs w:val="24"/>
        </w:rPr>
        <w:t>Дело № 5-58-240/2018</w:t>
      </w:r>
    </w:p>
    <w:p w:rsidR="00862E0D" w:rsidRPr="00862E0D" w:rsidP="00862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2E0D" w:rsidRPr="00862E0D" w:rsidP="00862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E0D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862E0D" w:rsidRPr="00862E0D" w:rsidP="00862E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>31</w:t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 xml:space="preserve"> июля 2018 г.</w:t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ab/>
        <w:t xml:space="preserve">г. Красноперекопск 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2E0D">
        <w:rPr>
          <w:rFonts w:ascii="Times New Roman" w:eastAsia="Arial Unicode MS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 (296000, Республика Крым, г. Красноперекопск, микрорайон 10, д. 4</w:t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>)  Матюшенко</w:t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 xml:space="preserve"> М.В.,  рассмотрев  административный материал по ч. 1 ст.19.4.1 Кодекса об административных правонарушениях Российской Федерации в отношении 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2E0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</w:t>
      </w:r>
      <w:r w:rsidR="00484D22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484D22">
        <w:rPr>
          <w:rFonts w:ascii="Times New Roman" w:eastAsia="Arial Unicode MS" w:hAnsi="Times New Roman" w:cs="Times New Roman"/>
          <w:sz w:val="24"/>
          <w:szCs w:val="24"/>
        </w:rPr>
        <w:t>Гарбуз</w:t>
      </w:r>
      <w:r w:rsidR="00484D22">
        <w:rPr>
          <w:rFonts w:ascii="Times New Roman" w:eastAsia="Arial Unicode MS" w:hAnsi="Times New Roman" w:cs="Times New Roman"/>
          <w:sz w:val="24"/>
          <w:szCs w:val="24"/>
        </w:rPr>
        <w:t xml:space="preserve"> А. Н.</w:t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84D22" w:rsidR="00484D2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84D22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484D22" w:rsidR="00484D2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62E0D" w:rsidRPr="00862E0D" w:rsidP="00862E0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62E0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установил: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62E0D" w:rsidRPr="00862E0D" w:rsidP="0086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Pr="00484D22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484D22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  </w:t>
      </w:r>
      <w:r w:rsidRPr="00484D22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организации</w:t>
      </w:r>
      <w:r w:rsidRPr="00484D22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 вынесен приказ № </w:t>
      </w:r>
      <w:r w:rsidRPr="00484D22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484D22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проведении внеплановой выездной проверки в отношении  физического лица 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>Гарбуз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А.Н.</w:t>
      </w:r>
    </w:p>
    <w:p w:rsidR="00862E0D" w:rsidRPr="00862E0D" w:rsidP="00862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Письмом за исх. № 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&lt;</w:t>
      </w:r>
      <w:r w:rsidR="00484D2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&lt;</w:t>
      </w:r>
      <w:r w:rsidR="00484D2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862E0D">
        <w:rPr>
          <w:rFonts w:ascii="Times New Roman" w:eastAsia="Calibri" w:hAnsi="Times New Roman" w:cs="Times New Roman"/>
          <w:sz w:val="24"/>
          <w:szCs w:val="24"/>
        </w:rPr>
        <w:t>Гарбуз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А.Н. был уведомлен о необходимости обеспечить личное присутствие или присутствие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 законного представителя в время час. дата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года в здании администрации </w:t>
      </w:r>
      <w:r w:rsidRPr="00484D22"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организации</w:t>
      </w:r>
      <w:r w:rsidRPr="00484D22"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в целях проведени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я проверки согласно приказу № 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&lt;</w:t>
      </w:r>
      <w:r w:rsidR="00484D2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о проведении внеплановой выездной проверки использования земельного участка сельскохозяйственного назначения. Данное обстоятельство подтверждается копией почтового уведомления, однако, </w:t>
      </w:r>
      <w:r w:rsidRPr="00862E0D">
        <w:rPr>
          <w:rFonts w:ascii="Times New Roman" w:eastAsia="Calibri" w:hAnsi="Times New Roman" w:cs="Times New Roman"/>
          <w:sz w:val="24"/>
          <w:szCs w:val="24"/>
        </w:rPr>
        <w:t>Гарбуз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А.Н. не обеспечил присутствие лично либо через уполномоченного представителя в целях проведения проверки, 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чем </w:t>
      </w:r>
      <w:r w:rsidRPr="00862E0D">
        <w:rPr>
          <w:rFonts w:ascii="Calibri" w:eastAsia="Calibri" w:hAnsi="Calibri" w:cs="Times New Roman"/>
          <w:color w:val="000000"/>
        </w:rPr>
        <w:t xml:space="preserve"> 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>совершил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правонарушение, предусмотренное ч. 1 ст. 19.4.1 КоАП РФ. </w:t>
      </w:r>
    </w:p>
    <w:p w:rsidR="00862E0D" w:rsidRPr="00862E0D" w:rsidP="00862E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судебном заседании </w:t>
      </w:r>
      <w:r w:rsidRPr="0086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Гарбуз</w:t>
      </w:r>
      <w:r w:rsidRPr="00862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 были разъяснены права по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 и раскаялся в содеянном, фактические обстоятельства по делу не оспаривал.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 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 Выслушав </w:t>
      </w:r>
      <w:r w:rsidRPr="00862E0D">
        <w:rPr>
          <w:rFonts w:ascii="Times New Roman" w:eastAsia="Calibri" w:hAnsi="Times New Roman" w:cs="Times New Roman"/>
          <w:sz w:val="24"/>
          <w:szCs w:val="24"/>
        </w:rPr>
        <w:t>Гарбуз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А.Н., исследовав материалы дела, полагаю, что вина </w:t>
      </w:r>
      <w:r w:rsidRPr="00862E0D">
        <w:rPr>
          <w:rFonts w:ascii="Times New Roman" w:eastAsia="Calibri" w:hAnsi="Times New Roman" w:cs="Times New Roman"/>
          <w:sz w:val="24"/>
          <w:szCs w:val="24"/>
        </w:rPr>
        <w:t>Гарбуз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А.Н. в совершении административного правонарушения, предусмотренного ч. 1 ст. 19.4.1 КоАП РФ, нашла свое подтверждение в судебном заседании и подтверждается следующими доказательствами: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- протоколом об административ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ном правонарушении от 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&lt;</w:t>
      </w:r>
      <w:r w:rsidR="00484D2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862E0D">
        <w:rPr>
          <w:rFonts w:ascii="Times New Roman" w:eastAsia="Calibri" w:hAnsi="Times New Roman" w:cs="Times New Roman"/>
          <w:sz w:val="24"/>
          <w:szCs w:val="24"/>
        </w:rPr>
        <w:t>л.д</w:t>
      </w:r>
      <w:r w:rsidRPr="00862E0D">
        <w:rPr>
          <w:rFonts w:ascii="Times New Roman" w:eastAsia="Calibri" w:hAnsi="Times New Roman" w:cs="Times New Roman"/>
          <w:sz w:val="24"/>
          <w:szCs w:val="24"/>
        </w:rPr>
        <w:t>. 1-3),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копией приказа от </w:t>
      </w:r>
      <w:r w:rsidRPr="00484D2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484D22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о проведении выездной внеплановой проверки (</w:t>
      </w:r>
      <w:r w:rsidRPr="00862E0D">
        <w:rPr>
          <w:rFonts w:ascii="Times New Roman" w:eastAsia="Calibri" w:hAnsi="Times New Roman" w:cs="Times New Roman"/>
          <w:sz w:val="24"/>
          <w:szCs w:val="24"/>
        </w:rPr>
        <w:t>л.д</w:t>
      </w:r>
      <w:r w:rsidRPr="00862E0D">
        <w:rPr>
          <w:rFonts w:ascii="Times New Roman" w:eastAsia="Calibri" w:hAnsi="Times New Roman" w:cs="Times New Roman"/>
          <w:sz w:val="24"/>
          <w:szCs w:val="24"/>
        </w:rPr>
        <w:t>. 7-9),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копией уведомления от 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&lt;</w:t>
      </w:r>
      <w:r w:rsidR="00484D22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Pr="00862E0D" w:rsidR="00484D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&lt;</w:t>
      </w:r>
      <w:r w:rsidR="00484D22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84D22" w:rsidR="00484D22">
        <w:rPr>
          <w:rFonts w:ascii="Times New Roman" w:eastAsia="Calibri" w:hAnsi="Times New Roman" w:cs="Times New Roman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о проведении внеплановой выездной проверки (</w:t>
      </w:r>
      <w:r w:rsidRPr="00862E0D">
        <w:rPr>
          <w:rFonts w:ascii="Times New Roman" w:eastAsia="Calibri" w:hAnsi="Times New Roman" w:cs="Times New Roman"/>
          <w:sz w:val="24"/>
          <w:szCs w:val="24"/>
        </w:rPr>
        <w:t>л.д</w:t>
      </w:r>
      <w:r w:rsidRPr="00862E0D">
        <w:rPr>
          <w:rFonts w:ascii="Times New Roman" w:eastAsia="Calibri" w:hAnsi="Times New Roman" w:cs="Times New Roman"/>
          <w:sz w:val="24"/>
          <w:szCs w:val="24"/>
        </w:rPr>
        <w:t>. 10),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- копией почтового уведомления, подтверждающего 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="00484D22">
        <w:rPr>
          <w:rFonts w:ascii="Times New Roman" w:eastAsia="Calibri" w:hAnsi="Times New Roman" w:cs="Times New Roman"/>
          <w:sz w:val="24"/>
          <w:szCs w:val="24"/>
        </w:rPr>
        <w:t>Гарбуз</w:t>
      </w:r>
      <w:r w:rsidR="00484D22">
        <w:rPr>
          <w:rFonts w:ascii="Times New Roman" w:eastAsia="Calibri" w:hAnsi="Times New Roman" w:cs="Times New Roman"/>
          <w:sz w:val="24"/>
          <w:szCs w:val="24"/>
        </w:rPr>
        <w:t xml:space="preserve"> А.Н. дата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года уведомления о проведении проверки (</w:t>
      </w:r>
      <w:r w:rsidRPr="00862E0D">
        <w:rPr>
          <w:rFonts w:ascii="Times New Roman" w:eastAsia="Calibri" w:hAnsi="Times New Roman" w:cs="Times New Roman"/>
          <w:sz w:val="24"/>
          <w:szCs w:val="24"/>
        </w:rPr>
        <w:t>л.д</w:t>
      </w:r>
      <w:r w:rsidRPr="00862E0D">
        <w:rPr>
          <w:rFonts w:ascii="Times New Roman" w:eastAsia="Calibri" w:hAnsi="Times New Roman" w:cs="Times New Roman"/>
          <w:sz w:val="24"/>
          <w:szCs w:val="24"/>
        </w:rPr>
        <w:t>. 11).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</w:t>
      </w:r>
      <w:r w:rsidRPr="00862E0D">
        <w:rPr>
          <w:rFonts w:ascii="Times New Roman" w:eastAsia="Calibri" w:hAnsi="Times New Roman" w:cs="Times New Roman"/>
          <w:sz w:val="24"/>
          <w:szCs w:val="24"/>
        </w:rPr>
        <w:t>допустимыми и достаточными для признания лица, привлекаемого к административной ответственности виновным в совершении административного правонарушения, предусмотренного ч. 1 ст. 19.4.1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  Действия </w:t>
      </w:r>
      <w:r w:rsidRPr="00862E0D">
        <w:rPr>
          <w:rFonts w:ascii="Times New Roman" w:eastAsia="Calibri" w:hAnsi="Times New Roman" w:cs="Times New Roman"/>
          <w:sz w:val="24"/>
          <w:szCs w:val="24"/>
        </w:rPr>
        <w:t>Гарбуз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А.Н. мировой судья квалифицирует по ч. 1 ст. 19.4.1 КоАП РФ как воспрепятствование законной деятельности должностного лица органа государственного контроля (надзора), по проведению проверок.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4.2 КоАП РФ обстоятельствами, смягчающими административную ответственность 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>Гарбуз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А.Н.</w:t>
      </w:r>
      <w:r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мировой судья признает полное 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>признание своей вины, наличие одного несовершеннолетнего ребенка.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В соответствии со ст. 4.3 КоАП РФ обстоятельств, отягчающих административную ответс</w:t>
      </w:r>
      <w:r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твенность </w:t>
      </w:r>
      <w:r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>Гарбуз</w:t>
      </w:r>
      <w:r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А.Н., </w:t>
      </w:r>
      <w:r w:rsidR="00484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мировым  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>судьей</w:t>
      </w: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установлено.</w:t>
      </w: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а также отсутствия обстоятельств, отягчающих ответственность, конкретные обстоятельства дела, суд считает возможным назначить наказание в пределах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862E0D" w:rsidRPr="00862E0D" w:rsidP="00862E0D">
      <w:pPr>
        <w:widowControl w:val="0"/>
        <w:spacing w:after="20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2E0D">
        <w:rPr>
          <w:rFonts w:ascii="Times New Roman" w:eastAsia="Calibri" w:hAnsi="Times New Roman" w:cs="Times New Roman"/>
          <w:iCs/>
          <w:sz w:val="24"/>
          <w:szCs w:val="24"/>
        </w:rPr>
        <w:t>Оснований для прекращения производства по делу мировой судья не находит, поскольку срок давности привлечения к административной ответственности, предусмотренный ч.1 ст.4.5 КоАП РФ, на момент рассмотрения дела, не истек.</w:t>
      </w:r>
    </w:p>
    <w:p w:rsidR="00862E0D" w:rsidRPr="00862E0D" w:rsidP="00862E0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изложенного и руководствуясь ст. ст. 29.9, 29.10 КоАП РФ, 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постановил: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2E0D" w:rsidRPr="00862E0D" w:rsidP="00862E0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22">
        <w:rPr>
          <w:rFonts w:ascii="Times New Roman" w:eastAsia="Arial Unicode MS" w:hAnsi="Times New Roman" w:cs="Times New Roman"/>
          <w:sz w:val="24"/>
          <w:szCs w:val="24"/>
        </w:rPr>
        <w:t>Гарбуз</w:t>
      </w:r>
      <w:r w:rsidR="00484D22">
        <w:rPr>
          <w:rFonts w:ascii="Times New Roman" w:eastAsia="Arial Unicode MS" w:hAnsi="Times New Roman" w:cs="Times New Roman"/>
          <w:sz w:val="24"/>
          <w:szCs w:val="24"/>
        </w:rPr>
        <w:t xml:space="preserve"> А.Н.</w:t>
      </w:r>
      <w:r w:rsidRPr="00862E0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62E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19.4.1 Кодекса Российской Федерации об административных правонарушениях, и назначить наказание в виде административного штрафа в размере 500 (пятьсот) рублей.</w:t>
      </w:r>
    </w:p>
    <w:p w:rsidR="00862E0D" w:rsidRPr="00862E0D" w:rsidP="00862E0D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в сумме 500 (пятьсот) рублей следует уплатить по следующим реквизитам: р/с 40101810335100010001, получатель </w:t>
      </w:r>
      <w:r w:rsidR="00653FCE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84D22" w:rsidR="00653FCE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653FCE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организации</w:t>
      </w:r>
      <w:r w:rsidRPr="00484D22" w:rsidR="00653FCE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>, УФК по Респ</w:t>
      </w:r>
      <w:r w:rsidR="00653FCE">
        <w:rPr>
          <w:rFonts w:ascii="Times New Roman" w:eastAsia="Calibri" w:hAnsi="Times New Roman" w:cs="Times New Roman"/>
          <w:sz w:val="24"/>
          <w:szCs w:val="24"/>
        </w:rPr>
        <w:t xml:space="preserve">ублике </w:t>
      </w:r>
      <w:r w:rsidR="00653FCE">
        <w:rPr>
          <w:rFonts w:ascii="Times New Roman" w:eastAsia="Calibri" w:hAnsi="Times New Roman" w:cs="Times New Roman"/>
          <w:sz w:val="24"/>
          <w:szCs w:val="24"/>
        </w:rPr>
        <w:t xml:space="preserve">Крым  </w:t>
      </w:r>
      <w:r w:rsidRPr="00484D22" w:rsidR="00653FCE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653FCE">
        <w:rPr>
          <w:rFonts w:ascii="Times New Roman" w:eastAsia="Calibri" w:hAnsi="Times New Roman" w:cs="Times New Roman"/>
          <w:color w:val="000000"/>
          <w:sz w:val="24"/>
          <w:szCs w:val="24"/>
        </w:rPr>
        <w:t>наименование организации</w:t>
      </w:r>
      <w:r w:rsidRPr="00484D22" w:rsidR="00653FCE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л/с 04752203430, ОГРН 1149102055101, ОКПО 00706467, Банк получателя – Отделение Республика Крым, БИК - 043510001, КБК 849 1 16 43000 01 0000 140, КПП 910201001, ОКТМО 35718000, ИНН 9102031692.</w:t>
      </w:r>
    </w:p>
    <w:p w:rsidR="00862E0D" w:rsidRPr="00862E0D" w:rsidP="00862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862E0D" w:rsidRPr="00862E0D" w:rsidP="00862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62E0D" w:rsidRPr="00862E0D" w:rsidP="00862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</w:t>
      </w:r>
      <w:r w:rsidRPr="00862E0D">
        <w:rPr>
          <w:rFonts w:ascii="Times New Roman" w:eastAsia="Calibri" w:hAnsi="Times New Roman" w:cs="Times New Roman"/>
          <w:sz w:val="24"/>
          <w:szCs w:val="24"/>
        </w:rPr>
        <w:t>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62E0D" w:rsidRPr="00862E0D" w:rsidP="00862E0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через судебный участок № 58 Красноперекопского судебного района Республики Крым в течение 10 суток со дня вручения или получения копии постановления. </w:t>
      </w:r>
    </w:p>
    <w:p w:rsidR="00862E0D" w:rsidRPr="00862E0D" w:rsidP="00862E0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2E0D" w:rsidRPr="00862E0D" w:rsidP="00862E0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E0D">
        <w:rPr>
          <w:rFonts w:ascii="Times New Roman" w:eastAsia="Calibri" w:hAnsi="Times New Roman" w:cs="Times New Roman"/>
          <w:sz w:val="24"/>
          <w:szCs w:val="24"/>
        </w:rPr>
        <w:t xml:space="preserve">             Мировой судья</w:t>
      </w:r>
      <w:r w:rsidRPr="00862E0D">
        <w:rPr>
          <w:rFonts w:ascii="Times New Roman" w:eastAsia="Calibri" w:hAnsi="Times New Roman" w:cs="Times New Roman"/>
          <w:sz w:val="24"/>
          <w:szCs w:val="24"/>
        </w:rPr>
        <w:tab/>
      </w:r>
      <w:r w:rsidRPr="00862E0D">
        <w:rPr>
          <w:rFonts w:ascii="Times New Roman" w:eastAsia="Calibri" w:hAnsi="Times New Roman" w:cs="Times New Roman"/>
          <w:sz w:val="24"/>
          <w:szCs w:val="24"/>
        </w:rPr>
        <w:tab/>
      </w:r>
      <w:r w:rsidRPr="00862E0D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862E0D">
        <w:rPr>
          <w:rFonts w:ascii="Times New Roman" w:eastAsia="Calibri" w:hAnsi="Times New Roman" w:cs="Times New Roman"/>
          <w:sz w:val="24"/>
          <w:szCs w:val="24"/>
        </w:rPr>
        <w:tab/>
      </w:r>
      <w:r w:rsidRPr="00862E0D">
        <w:rPr>
          <w:rFonts w:ascii="Times New Roman" w:eastAsia="Calibri" w:hAnsi="Times New Roman" w:cs="Times New Roman"/>
          <w:sz w:val="24"/>
          <w:szCs w:val="24"/>
        </w:rPr>
        <w:tab/>
      </w:r>
      <w:r w:rsidRPr="00862E0D">
        <w:rPr>
          <w:rFonts w:ascii="Times New Roman" w:eastAsia="Calibri" w:hAnsi="Times New Roman" w:cs="Times New Roman"/>
          <w:sz w:val="24"/>
          <w:szCs w:val="24"/>
        </w:rPr>
        <w:tab/>
        <w:t xml:space="preserve">         М.В. Матюшенко</w:t>
      </w:r>
    </w:p>
    <w:p w:rsidR="00862E0D" w:rsidRPr="00862E0D" w:rsidP="00862E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2E0D" w:rsidRPr="00862E0D" w:rsidP="00862E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2E0D" w:rsidRPr="00862E0D" w:rsidP="00862E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62E0D" w:rsidRPr="00862E0D" w:rsidP="00862E0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62E0D" w:rsidRPr="00862E0D" w:rsidP="00862E0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62E0D" w:rsidRPr="00862E0D" w:rsidP="00862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0D" w:rsidRPr="00862E0D" w:rsidP="00862E0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F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320A6"/>
    <w:rsid w:val="001F5E99"/>
    <w:rsid w:val="002239C5"/>
    <w:rsid w:val="0025247F"/>
    <w:rsid w:val="00312F5F"/>
    <w:rsid w:val="004620E7"/>
    <w:rsid w:val="00484D22"/>
    <w:rsid w:val="004D1148"/>
    <w:rsid w:val="00653FCE"/>
    <w:rsid w:val="00862E0D"/>
    <w:rsid w:val="00916455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