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37E9" w:rsidRPr="002537E9" w:rsidP="00253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5-58-245/2018</w:t>
      </w:r>
    </w:p>
    <w:p w:rsidR="002537E9" w:rsidRPr="002537E9" w:rsidP="00253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37E9" w:rsidRPr="002537E9" w:rsidP="00253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7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537E9" w:rsidRPr="002537E9" w:rsidP="002537E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537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2537E9" w:rsidRPr="002537E9" w:rsidP="002537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26 июля 2018 года                                                                            г. Красноперекопск</w:t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</w:p>
    <w:p w:rsidR="002537E9" w:rsidRPr="002537E9" w:rsidP="002537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2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 (</w:t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дом 4), рассмотрев</w:t>
      </w:r>
      <w:r w:rsidRPr="002537E9">
        <w:rPr>
          <w:rFonts w:ascii="Calibri" w:eastAsia="Arial Unicode MS" w:hAnsi="Calibri" w:cs="Times New Roman"/>
          <w:sz w:val="24"/>
          <w:szCs w:val="24"/>
        </w:rPr>
        <w:t xml:space="preserve"> </w:t>
      </w:r>
      <w:r w:rsidRPr="002537E9">
        <w:rPr>
          <w:rFonts w:ascii="Times New Roman" w:eastAsia="Arial Unicode MS" w:hAnsi="Times New Roman" w:cs="Times New Roman"/>
          <w:sz w:val="24"/>
          <w:szCs w:val="24"/>
        </w:rPr>
        <w:t xml:space="preserve">поступивший из ОГИБДД МВД России «Красноперекопский» по Республике Крым административный материал </w:t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ч. 2 ст. 12.26 Кодекса Российской Федерации об административных правонарушениях, составленный в отношении</w:t>
      </w:r>
    </w:p>
    <w:p w:rsidR="002537E9" w:rsidRPr="002537E9" w:rsidP="00253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Венгерова О. Г.</w:t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2537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537E9" w:rsidRPr="002537E9" w:rsidP="002537E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2537E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 с </w:t>
      </w:r>
      <w:r w:rsidRPr="002537E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2537E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2537E9" w:rsidRPr="002537E9" w:rsidP="002537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Венгеров О.Г.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2537E9" w:rsidRPr="002537E9" w:rsidP="002537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 в время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мин. Венгеров О.Г., будучи 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водителем  транспортного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– скутера 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TXM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50 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QT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без государственного регистрационного знака, принадлежащим ему же, </w:t>
      </w:r>
      <w:r w:rsidRPr="002537E9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твами, на </w:t>
      </w:r>
      <w:r w:rsidRPr="004115C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4115C0">
        <w:rPr>
          <w:rFonts w:ascii="Times New Roman" w:eastAsia="Calibri" w:hAnsi="Times New Roman" w:cs="Times New Roman"/>
          <w:sz w:val="24"/>
          <w:szCs w:val="24"/>
        </w:rPr>
        <w:t>&gt;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 опьянения (запах алкоголя изо рта, нарушение речи, резкое изменение окраски кожных покровов лица).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7E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Венгерову О.Г. разъяснены процессуальные права, предусмотренные ч. 1 ст. 25.1 КоАП РФ, а также положения ст. 51 Конституции РФ. Отвода мировому судье не заявлено.  Фактические обстоятельства по делу Венгеров О.Г. не оспаривал, вину в совершении правонарушения признал, в содеянном раскаялся, добавил, что права управления транспортными средствами не имеет.</w:t>
      </w:r>
    </w:p>
    <w:p w:rsidR="002537E9" w:rsidRPr="002537E9" w:rsidP="002537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Исследовав материалы дела, выслушав объяснения Венгерова О.Г., мировой судья пришёл к следующему.</w:t>
      </w:r>
    </w:p>
    <w:p w:rsidR="002537E9" w:rsidRPr="002537E9" w:rsidP="002537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 Венгеровым О.Г. административного правонарушения подтверждается следующими доказательствами:</w:t>
      </w:r>
    </w:p>
    <w:p w:rsidR="002537E9" w:rsidRPr="002537E9" w:rsidP="002537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протоколом </w:t>
      </w:r>
      <w:r w:rsidRPr="004115C0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номер&gt;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административ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 правонарушении от </w:t>
      </w:r>
      <w:r w:rsidRPr="004115C0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115C0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года  (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. 3);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4115C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115C0">
        <w:rPr>
          <w:rFonts w:ascii="Times New Roman" w:eastAsia="Calibri" w:hAnsi="Times New Roman" w:cs="Times New Roman"/>
          <w:sz w:val="24"/>
          <w:szCs w:val="24"/>
        </w:rPr>
        <w:t>&gt;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управления тран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спортным средством от </w:t>
      </w:r>
      <w:r w:rsidRPr="004115C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4115C0">
        <w:rPr>
          <w:rFonts w:ascii="Times New Roman" w:eastAsia="Calibri" w:hAnsi="Times New Roman" w:cs="Times New Roman"/>
          <w:sz w:val="24"/>
          <w:szCs w:val="24"/>
        </w:rPr>
        <w:t>&gt;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37E9">
        <w:rPr>
          <w:rFonts w:ascii="Times New Roman" w:eastAsia="Calibri" w:hAnsi="Times New Roman" w:cs="Times New Roman"/>
          <w:sz w:val="24"/>
          <w:szCs w:val="24"/>
        </w:rPr>
        <w:t>(</w:t>
      </w:r>
      <w:r w:rsidRPr="002537E9">
        <w:rPr>
          <w:rFonts w:ascii="Times New Roman" w:eastAsia="Calibri" w:hAnsi="Times New Roman" w:cs="Times New Roman"/>
          <w:sz w:val="24"/>
          <w:szCs w:val="24"/>
        </w:rPr>
        <w:t>л.д</w:t>
      </w:r>
      <w:r w:rsidRPr="002537E9">
        <w:rPr>
          <w:rFonts w:ascii="Times New Roman" w:eastAsia="Calibri" w:hAnsi="Times New Roman" w:cs="Times New Roman"/>
          <w:sz w:val="24"/>
          <w:szCs w:val="24"/>
        </w:rPr>
        <w:t>. 4);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актом </w:t>
      </w:r>
      <w:r w:rsidRPr="004115C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115C0">
        <w:rPr>
          <w:rFonts w:ascii="Times New Roman" w:eastAsia="Calibri" w:hAnsi="Times New Roman" w:cs="Times New Roman"/>
          <w:sz w:val="24"/>
          <w:szCs w:val="24"/>
        </w:rPr>
        <w:t>&gt;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гольного опьянения от </w:t>
      </w:r>
      <w:r w:rsidRPr="004115C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4115C0">
        <w:rPr>
          <w:rFonts w:ascii="Times New Roman" w:eastAsia="Calibri" w:hAnsi="Times New Roman" w:cs="Times New Roman"/>
          <w:sz w:val="24"/>
          <w:szCs w:val="24"/>
        </w:rPr>
        <w:t>&gt;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2537E9">
        <w:rPr>
          <w:rFonts w:ascii="Times New Roman" w:eastAsia="Calibri" w:hAnsi="Times New Roman" w:cs="Times New Roman"/>
          <w:sz w:val="24"/>
          <w:szCs w:val="24"/>
        </w:rPr>
        <w:t>л.д</w:t>
      </w:r>
      <w:r w:rsidRPr="002537E9">
        <w:rPr>
          <w:rFonts w:ascii="Times New Roman" w:eastAsia="Calibri" w:hAnsi="Times New Roman" w:cs="Times New Roman"/>
          <w:sz w:val="24"/>
          <w:szCs w:val="24"/>
        </w:rPr>
        <w:t>. 6);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4115C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115C0">
        <w:rPr>
          <w:rFonts w:ascii="Times New Roman" w:eastAsia="Calibri" w:hAnsi="Times New Roman" w:cs="Times New Roman"/>
          <w:sz w:val="24"/>
          <w:szCs w:val="24"/>
        </w:rPr>
        <w:t>&gt;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остояние опьянения от </w:t>
      </w:r>
      <w:r w:rsidRPr="004115C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4115C0">
        <w:rPr>
          <w:rFonts w:ascii="Times New Roman" w:eastAsia="Calibri" w:hAnsi="Times New Roman" w:cs="Times New Roman"/>
          <w:sz w:val="24"/>
          <w:szCs w:val="24"/>
        </w:rPr>
        <w:t>&gt;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537E9">
        <w:rPr>
          <w:rFonts w:ascii="Times New Roman" w:eastAsia="Calibri" w:hAnsi="Times New Roman" w:cs="Times New Roman"/>
          <w:sz w:val="24"/>
          <w:szCs w:val="24"/>
        </w:rPr>
        <w:t>л.д</w:t>
      </w:r>
      <w:r w:rsidRPr="002537E9">
        <w:rPr>
          <w:rFonts w:ascii="Times New Roman" w:eastAsia="Calibri" w:hAnsi="Times New Roman" w:cs="Times New Roman"/>
          <w:sz w:val="24"/>
          <w:szCs w:val="24"/>
        </w:rPr>
        <w:t>. 5);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- протоколом о задержании транспортного средства (</w:t>
      </w:r>
      <w:r w:rsidRPr="002537E9">
        <w:rPr>
          <w:rFonts w:ascii="Times New Roman" w:eastAsia="Calibri" w:hAnsi="Times New Roman" w:cs="Times New Roman"/>
          <w:sz w:val="24"/>
          <w:szCs w:val="24"/>
        </w:rPr>
        <w:t>л.д</w:t>
      </w:r>
      <w:r w:rsidRPr="002537E9">
        <w:rPr>
          <w:rFonts w:ascii="Times New Roman" w:eastAsia="Calibri" w:hAnsi="Times New Roman" w:cs="Times New Roman"/>
          <w:sz w:val="24"/>
          <w:szCs w:val="24"/>
        </w:rPr>
        <w:t>. 7),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- диском с видеозаписью, просмотренной в судебном заседании (</w:t>
      </w:r>
      <w:r w:rsidRPr="002537E9">
        <w:rPr>
          <w:rFonts w:ascii="Times New Roman" w:eastAsia="Calibri" w:hAnsi="Times New Roman" w:cs="Times New Roman"/>
          <w:sz w:val="24"/>
          <w:szCs w:val="24"/>
        </w:rPr>
        <w:t>л.д</w:t>
      </w:r>
      <w:r w:rsidRPr="002537E9">
        <w:rPr>
          <w:rFonts w:ascii="Times New Roman" w:eastAsia="Calibri" w:hAnsi="Times New Roman" w:cs="Times New Roman"/>
          <w:sz w:val="24"/>
          <w:szCs w:val="24"/>
        </w:rPr>
        <w:t>. 8),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- сведениями ОГИБДД по нарушениям (</w:t>
      </w:r>
      <w:r w:rsidRPr="002537E9">
        <w:rPr>
          <w:rFonts w:ascii="Times New Roman" w:eastAsia="Calibri" w:hAnsi="Times New Roman" w:cs="Times New Roman"/>
          <w:sz w:val="24"/>
          <w:szCs w:val="24"/>
        </w:rPr>
        <w:t>л.д</w:t>
      </w:r>
      <w:r w:rsidRPr="002537E9">
        <w:rPr>
          <w:rFonts w:ascii="Times New Roman" w:eastAsia="Calibri" w:hAnsi="Times New Roman" w:cs="Times New Roman"/>
          <w:sz w:val="24"/>
          <w:szCs w:val="24"/>
        </w:rPr>
        <w:t>. 9).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РФ.</w:t>
      </w:r>
    </w:p>
    <w:p w:rsidR="002537E9" w:rsidRPr="002537E9" w:rsidP="002537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537E9" w:rsidRPr="002537E9" w:rsidP="002537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2537E9" w:rsidRPr="002537E9" w:rsidP="002537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отказе от прохождения освидетельствования на состояние алкогольного опьянения.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требования указанных норм Венгеровым О.Г. не соблюдены.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Венгерова О.Г. установлена.</w:t>
      </w:r>
    </w:p>
    <w:p w:rsidR="002537E9" w:rsidRPr="002537E9" w:rsidP="0025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Таким о</w:t>
      </w:r>
      <w:r w:rsidR="004115C0">
        <w:rPr>
          <w:rFonts w:ascii="Times New Roman" w:eastAsia="Calibri" w:hAnsi="Times New Roman" w:cs="Times New Roman"/>
          <w:color w:val="000000"/>
          <w:sz w:val="24"/>
          <w:szCs w:val="24"/>
        </w:rPr>
        <w:t>бразом, действия Венгерова О.Г.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2537E9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37E9" w:rsidRPr="002537E9" w:rsidP="0025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537E9" w:rsidRPr="002537E9" w:rsidP="0025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Мировым судьёй установлено, что Венгеров О.Г. ограничений к отбыванию административного ареста не имеет.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правонарушение.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мировым судьей не установлено. 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Венгеровым О.Г.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2537E9" w:rsidRPr="002537E9" w:rsidP="0025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37E9" w:rsidRPr="002537E9" w:rsidP="0025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учётом изложенного, руководствуясь 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ст.ст</w:t>
      </w:r>
      <w:r w:rsidRPr="002537E9">
        <w:rPr>
          <w:rFonts w:ascii="Times New Roman" w:eastAsia="Calibri" w:hAnsi="Times New Roman" w:cs="Times New Roman"/>
          <w:color w:val="000000"/>
          <w:sz w:val="24"/>
          <w:szCs w:val="24"/>
        </w:rPr>
        <w:t>. 29.9-29.11 КоАП РФ, мировой судья</w:t>
      </w:r>
    </w:p>
    <w:p w:rsidR="002537E9" w:rsidRPr="002537E9" w:rsidP="002537E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37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 о с </w:t>
      </w:r>
      <w:r w:rsidRPr="002537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 w:rsidRPr="002537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 н о в и л: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Венгерова О. Г.</w:t>
      </w:r>
      <w:r w:rsidRPr="002537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2537E9" w:rsidRPr="002537E9" w:rsidP="00253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2537E9" w:rsidRPr="002537E9" w:rsidP="00253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исчислять с момента административного задержания </w:t>
      </w:r>
      <w:r w:rsidR="004115C0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Венгерова О.</w:t>
      </w:r>
      <w:r w:rsidR="004115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2537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5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58 </w:t>
      </w:r>
      <w:r w:rsidRPr="002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537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537E9" w:rsidRPr="002537E9" w:rsidP="0025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B77" w:rsidP="002537E9">
      <w:r w:rsidRPr="002537E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2537E9">
        <w:rPr>
          <w:rFonts w:ascii="Times New Roman" w:eastAsia="Calibri" w:hAnsi="Times New Roman" w:cs="Times New Roman"/>
          <w:sz w:val="24"/>
          <w:szCs w:val="24"/>
        </w:rPr>
        <w:tab/>
      </w:r>
      <w:r w:rsidRPr="002537E9">
        <w:rPr>
          <w:rFonts w:ascii="Times New Roman" w:eastAsia="Calibri" w:hAnsi="Times New Roman" w:cs="Times New Roman"/>
          <w:sz w:val="24"/>
          <w:szCs w:val="24"/>
        </w:rPr>
        <w:tab/>
      </w:r>
      <w:r w:rsidRPr="002537E9">
        <w:rPr>
          <w:rFonts w:ascii="Times New Roman" w:eastAsia="Calibri" w:hAnsi="Times New Roman" w:cs="Times New Roman"/>
          <w:sz w:val="24"/>
          <w:szCs w:val="24"/>
        </w:rPr>
        <w:tab/>
      </w:r>
      <w:r w:rsidRPr="002537E9">
        <w:rPr>
          <w:rFonts w:ascii="Times New Roman" w:eastAsia="Calibri" w:hAnsi="Times New Roman" w:cs="Times New Roman"/>
          <w:sz w:val="24"/>
          <w:szCs w:val="24"/>
        </w:rPr>
        <w:tab/>
      </w:r>
      <w:r w:rsidRPr="002537E9">
        <w:rPr>
          <w:rFonts w:ascii="Times New Roman" w:eastAsia="Calibri" w:hAnsi="Times New Roman" w:cs="Times New Roman"/>
          <w:sz w:val="24"/>
          <w:szCs w:val="24"/>
        </w:rPr>
        <w:tab/>
      </w:r>
      <w:r w:rsidRPr="002537E9">
        <w:rPr>
          <w:rFonts w:ascii="Times New Roman" w:eastAsia="Calibri" w:hAnsi="Times New Roman" w:cs="Times New Roman"/>
          <w:sz w:val="24"/>
          <w:szCs w:val="24"/>
        </w:rPr>
        <w:tab/>
      </w:r>
      <w:r w:rsidRPr="002537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М.В. Мат</w:t>
      </w:r>
      <w:r>
        <w:rPr>
          <w:rFonts w:ascii="Times New Roman" w:eastAsia="Calibri" w:hAnsi="Times New Roman" w:cs="Times New Roman"/>
          <w:sz w:val="24"/>
          <w:szCs w:val="24"/>
        </w:rPr>
        <w:t>юшенко</w:t>
      </w:r>
    </w:p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5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2537E9"/>
    <w:rsid w:val="00312F5F"/>
    <w:rsid w:val="004115C0"/>
    <w:rsid w:val="004620E7"/>
    <w:rsid w:val="004D1148"/>
    <w:rsid w:val="00721273"/>
    <w:rsid w:val="00916455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