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D0D8C" w:rsidRPr="00F76873" w:rsidP="00895388">
      <w:pPr>
        <w:spacing w:after="0" w:line="240" w:lineRule="auto"/>
        <w:jc w:val="right"/>
        <w:rPr>
          <w:rFonts w:ascii="Times New Roman" w:hAnsi="Times New Roman" w:cs="Times New Roman"/>
          <w:color w:val="000000"/>
          <w:sz w:val="25"/>
          <w:szCs w:val="25"/>
          <w:lang w:eastAsia="ru-RU"/>
        </w:rPr>
      </w:pPr>
      <w:r w:rsidRPr="00F76873">
        <w:rPr>
          <w:rFonts w:ascii="Times New Roman" w:hAnsi="Times New Roman" w:cs="Times New Roman"/>
          <w:color w:val="000000"/>
          <w:sz w:val="25"/>
          <w:szCs w:val="25"/>
          <w:lang w:eastAsia="ru-RU"/>
        </w:rPr>
        <w:t>Дело № 5-58-</w:t>
      </w:r>
      <w:r w:rsidRPr="00F76873" w:rsidR="00FD6277">
        <w:rPr>
          <w:rFonts w:ascii="Times New Roman" w:hAnsi="Times New Roman" w:cs="Times New Roman"/>
          <w:color w:val="000000"/>
          <w:sz w:val="25"/>
          <w:szCs w:val="25"/>
          <w:lang w:eastAsia="ru-RU"/>
        </w:rPr>
        <w:t>246/2026</w:t>
      </w:r>
    </w:p>
    <w:p w:rsidR="00222FEF" w:rsidRPr="00F76873" w:rsidP="00895388">
      <w:pPr>
        <w:spacing w:after="0" w:line="240" w:lineRule="auto"/>
        <w:jc w:val="right"/>
        <w:rPr>
          <w:rFonts w:ascii="Times New Roman" w:hAnsi="Times New Roman" w:cs="Times New Roman"/>
          <w:color w:val="000000"/>
          <w:sz w:val="25"/>
          <w:szCs w:val="25"/>
          <w:lang w:eastAsia="ru-RU"/>
        </w:rPr>
      </w:pPr>
      <w:r w:rsidRPr="00F76873">
        <w:rPr>
          <w:rFonts w:ascii="Times New Roman" w:hAnsi="Times New Roman" w:cs="Times New Roman"/>
          <w:color w:val="000000"/>
          <w:sz w:val="25"/>
          <w:szCs w:val="25"/>
          <w:lang w:eastAsia="ru-RU"/>
        </w:rPr>
        <w:t>УИД 91</w:t>
      </w:r>
      <w:r w:rsidRPr="00F76873" w:rsidR="00C30812">
        <w:rPr>
          <w:rFonts w:ascii="Times New Roman" w:hAnsi="Times New Roman" w:cs="Times New Roman"/>
          <w:color w:val="000000"/>
          <w:sz w:val="25"/>
          <w:szCs w:val="25"/>
          <w:lang w:eastAsia="ru-RU"/>
        </w:rPr>
        <w:t>MS0</w:t>
      </w:r>
      <w:r w:rsidRPr="00F76873">
        <w:rPr>
          <w:rFonts w:ascii="Times New Roman" w:hAnsi="Times New Roman" w:cs="Times New Roman"/>
          <w:color w:val="000000"/>
          <w:sz w:val="25"/>
          <w:szCs w:val="25"/>
          <w:lang w:eastAsia="ru-RU"/>
        </w:rPr>
        <w:t>058-01-2026-000795-68</w:t>
      </w:r>
    </w:p>
    <w:p w:rsidR="00222FEF" w:rsidRPr="00F76873" w:rsidP="00895388">
      <w:pPr>
        <w:spacing w:after="0" w:line="240" w:lineRule="auto"/>
        <w:jc w:val="right"/>
        <w:rPr>
          <w:rFonts w:ascii="Times New Roman" w:hAnsi="Times New Roman" w:cs="Times New Roman"/>
          <w:color w:val="000000"/>
          <w:sz w:val="25"/>
          <w:szCs w:val="25"/>
          <w:lang w:eastAsia="ru-RU"/>
        </w:rPr>
      </w:pPr>
    </w:p>
    <w:p w:rsidR="005D0D8C" w:rsidRPr="00F76873" w:rsidP="009F7BFC">
      <w:pPr>
        <w:spacing w:after="0" w:line="240" w:lineRule="auto"/>
        <w:jc w:val="center"/>
        <w:rPr>
          <w:rFonts w:ascii="Times New Roman" w:hAnsi="Times New Roman" w:cs="Times New Roman"/>
          <w:b/>
          <w:bCs/>
          <w:color w:val="000000"/>
          <w:sz w:val="25"/>
          <w:szCs w:val="25"/>
          <w:lang w:eastAsia="ru-RU"/>
        </w:rPr>
      </w:pPr>
      <w:r w:rsidRPr="00F76873">
        <w:rPr>
          <w:rFonts w:ascii="Times New Roman" w:hAnsi="Times New Roman" w:cs="Times New Roman"/>
          <w:b/>
          <w:bCs/>
          <w:color w:val="000000"/>
          <w:sz w:val="25"/>
          <w:szCs w:val="25"/>
          <w:lang w:eastAsia="ru-RU"/>
        </w:rPr>
        <w:t>П О С Т А Н О В Л Е Н И Е</w:t>
      </w:r>
    </w:p>
    <w:p w:rsidR="00D65462" w:rsidRPr="00F76873" w:rsidP="00ED1349">
      <w:pPr>
        <w:spacing w:after="0" w:line="240" w:lineRule="auto"/>
        <w:jc w:val="center"/>
        <w:rPr>
          <w:rFonts w:ascii="Times New Roman" w:hAnsi="Times New Roman" w:cs="Times New Roman"/>
          <w:b/>
          <w:bCs/>
          <w:color w:val="000000"/>
          <w:sz w:val="25"/>
          <w:szCs w:val="25"/>
          <w:lang w:eastAsia="ru-RU"/>
        </w:rPr>
      </w:pPr>
      <w:r w:rsidRPr="00F76873">
        <w:rPr>
          <w:rFonts w:ascii="Times New Roman" w:hAnsi="Times New Roman" w:cs="Times New Roman"/>
          <w:b/>
          <w:bCs/>
          <w:color w:val="000000"/>
          <w:sz w:val="25"/>
          <w:szCs w:val="25"/>
          <w:lang w:eastAsia="ru-RU"/>
        </w:rPr>
        <w:t>о назначении административного наказания</w:t>
      </w:r>
    </w:p>
    <w:p w:rsidR="00CE1204" w:rsidRPr="00F76873" w:rsidP="00ED1349">
      <w:pPr>
        <w:spacing w:after="0" w:line="240" w:lineRule="auto"/>
        <w:jc w:val="center"/>
        <w:rPr>
          <w:rFonts w:ascii="Times New Roman" w:hAnsi="Times New Roman" w:cs="Times New Roman"/>
          <w:b/>
          <w:bCs/>
          <w:color w:val="000000"/>
          <w:sz w:val="25"/>
          <w:szCs w:val="25"/>
          <w:lang w:eastAsia="ru-RU"/>
        </w:rPr>
      </w:pPr>
    </w:p>
    <w:p w:rsidR="00CE1204" w:rsidRPr="00F76873" w:rsidP="00222FEF">
      <w:pPr>
        <w:spacing w:before="120" w:after="120" w:line="240" w:lineRule="auto"/>
        <w:contextualSpacing/>
        <w:jc w:val="both"/>
        <w:rPr>
          <w:rFonts w:ascii="Times New Roman" w:eastAsia="Arial Unicode MS" w:hAnsi="Times New Roman" w:cs="Times New Roman"/>
          <w:color w:val="000000"/>
          <w:sz w:val="25"/>
          <w:szCs w:val="25"/>
          <w:lang w:eastAsia="ru-RU"/>
        </w:rPr>
      </w:pPr>
      <w:r w:rsidRPr="00F76873">
        <w:rPr>
          <w:rFonts w:ascii="Times New Roman" w:eastAsia="Arial Unicode MS" w:hAnsi="Times New Roman" w:cs="Times New Roman"/>
          <w:color w:val="000000"/>
          <w:sz w:val="25"/>
          <w:szCs w:val="25"/>
          <w:lang w:eastAsia="ru-RU"/>
        </w:rPr>
        <w:t xml:space="preserve">       </w:t>
      </w:r>
      <w:r w:rsidRPr="00F76873" w:rsidR="00FD6277">
        <w:rPr>
          <w:rFonts w:ascii="Times New Roman" w:eastAsia="Arial Unicode MS" w:hAnsi="Times New Roman" w:cs="Times New Roman"/>
          <w:color w:val="000000"/>
          <w:sz w:val="25"/>
          <w:szCs w:val="25"/>
          <w:lang w:eastAsia="ru-RU"/>
        </w:rPr>
        <w:t>18 мая 2026</w:t>
      </w:r>
      <w:r w:rsidRPr="00F76873" w:rsidR="00C30812">
        <w:rPr>
          <w:rFonts w:ascii="Times New Roman" w:eastAsia="Arial Unicode MS" w:hAnsi="Times New Roman" w:cs="Times New Roman"/>
          <w:color w:val="000000"/>
          <w:sz w:val="25"/>
          <w:szCs w:val="25"/>
          <w:lang w:eastAsia="ru-RU"/>
        </w:rPr>
        <w:t xml:space="preserve"> </w:t>
      </w:r>
      <w:r w:rsidRPr="00F76873" w:rsidR="00222FEF">
        <w:rPr>
          <w:rFonts w:ascii="Times New Roman" w:eastAsia="Arial Unicode MS" w:hAnsi="Times New Roman" w:cs="Times New Roman"/>
          <w:color w:val="000000"/>
          <w:sz w:val="25"/>
          <w:szCs w:val="25"/>
          <w:lang w:eastAsia="ru-RU"/>
        </w:rPr>
        <w:t xml:space="preserve"> года                                                    </w:t>
      </w:r>
      <w:r w:rsidRPr="00F76873">
        <w:rPr>
          <w:rFonts w:ascii="Times New Roman" w:eastAsia="Arial Unicode MS" w:hAnsi="Times New Roman" w:cs="Times New Roman"/>
          <w:color w:val="000000"/>
          <w:sz w:val="25"/>
          <w:szCs w:val="25"/>
          <w:lang w:eastAsia="ru-RU"/>
        </w:rPr>
        <w:t xml:space="preserve">    г. Красноперекопск</w:t>
      </w:r>
    </w:p>
    <w:p w:rsidR="00222FEF" w:rsidRPr="00F76873" w:rsidP="00222FEF">
      <w:pPr>
        <w:spacing w:before="120" w:after="120" w:line="240" w:lineRule="auto"/>
        <w:contextualSpacing/>
        <w:jc w:val="both"/>
        <w:rPr>
          <w:rFonts w:ascii="Times New Roman" w:hAnsi="Times New Roman" w:cs="Times New Roman"/>
          <w:color w:val="000000"/>
          <w:sz w:val="25"/>
          <w:szCs w:val="25"/>
          <w:lang w:eastAsia="ru-RU"/>
        </w:rPr>
      </w:pPr>
      <w:r w:rsidRPr="00F76873">
        <w:rPr>
          <w:rFonts w:ascii="Times New Roman" w:eastAsia="Arial Unicode MS" w:hAnsi="Times New Roman" w:cs="Times New Roman"/>
          <w:color w:val="000000"/>
          <w:sz w:val="25"/>
          <w:szCs w:val="25"/>
          <w:lang w:eastAsia="ru-RU"/>
        </w:rPr>
        <w:t xml:space="preserve">        </w:t>
      </w:r>
      <w:r w:rsidRPr="00F76873" w:rsidR="00F72A06">
        <w:rPr>
          <w:rFonts w:ascii="Times New Roman" w:eastAsia="Arial Unicode MS" w:hAnsi="Times New Roman" w:cs="Times New Roman"/>
          <w:color w:val="000000"/>
          <w:sz w:val="25"/>
          <w:szCs w:val="25"/>
          <w:lang w:eastAsia="ru-RU"/>
        </w:rPr>
        <w:t>М</w:t>
      </w:r>
      <w:r w:rsidRPr="00F76873" w:rsidR="005D0D8C">
        <w:rPr>
          <w:rFonts w:ascii="Times New Roman" w:eastAsia="Arial Unicode MS" w:hAnsi="Times New Roman" w:cs="Times New Roman"/>
          <w:color w:val="000000"/>
          <w:sz w:val="25"/>
          <w:szCs w:val="25"/>
          <w:lang w:eastAsia="ru-RU"/>
        </w:rPr>
        <w:t xml:space="preserve">ировой судья </w:t>
      </w:r>
      <w:r w:rsidRPr="00F76873">
        <w:rPr>
          <w:rFonts w:ascii="Times New Roman" w:hAnsi="Times New Roman" w:cs="Times New Roman"/>
          <w:color w:val="000000"/>
          <w:sz w:val="25"/>
          <w:szCs w:val="25"/>
          <w:lang w:eastAsia="ru-RU"/>
        </w:rPr>
        <w:t>судебного участка № 58</w:t>
      </w:r>
      <w:r w:rsidRPr="00F76873" w:rsidR="005D0D8C">
        <w:rPr>
          <w:rFonts w:ascii="Times New Roman" w:hAnsi="Times New Roman" w:cs="Times New Roman"/>
          <w:color w:val="000000"/>
          <w:sz w:val="25"/>
          <w:szCs w:val="25"/>
          <w:lang w:eastAsia="ru-RU"/>
        </w:rPr>
        <w:t xml:space="preserve"> Красноперекопского судебного района</w:t>
      </w:r>
      <w:r w:rsidRPr="00F76873" w:rsidR="00C30812">
        <w:rPr>
          <w:rFonts w:ascii="Times New Roman" w:hAnsi="Times New Roman" w:cs="Times New Roman"/>
          <w:color w:val="000000"/>
          <w:sz w:val="25"/>
          <w:szCs w:val="25"/>
          <w:lang w:eastAsia="ru-RU"/>
        </w:rPr>
        <w:t xml:space="preserve"> (Красноперекопский район и </w:t>
      </w:r>
      <w:r w:rsidRPr="00F76873" w:rsidR="00FD6277">
        <w:rPr>
          <w:rFonts w:ascii="Times New Roman" w:hAnsi="Times New Roman" w:cs="Times New Roman"/>
          <w:color w:val="000000"/>
          <w:sz w:val="25"/>
          <w:szCs w:val="25"/>
          <w:lang w:eastAsia="ru-RU"/>
        </w:rPr>
        <w:t>город республиканского значения</w:t>
      </w:r>
      <w:r w:rsidRPr="00F76873" w:rsidR="00C30812">
        <w:rPr>
          <w:rFonts w:ascii="Times New Roman" w:hAnsi="Times New Roman" w:cs="Times New Roman"/>
          <w:color w:val="000000"/>
          <w:sz w:val="25"/>
          <w:szCs w:val="25"/>
          <w:lang w:eastAsia="ru-RU"/>
        </w:rPr>
        <w:t xml:space="preserve"> Красноперекопск</w:t>
      </w:r>
      <w:r w:rsidRPr="00F76873" w:rsidR="00FD6277">
        <w:rPr>
          <w:rFonts w:ascii="Times New Roman" w:hAnsi="Times New Roman" w:cs="Times New Roman"/>
          <w:color w:val="000000"/>
          <w:sz w:val="25"/>
          <w:szCs w:val="25"/>
          <w:lang w:eastAsia="ru-RU"/>
        </w:rPr>
        <w:t xml:space="preserve"> с подчиненной ему территорией</w:t>
      </w:r>
      <w:r w:rsidRPr="00F76873" w:rsidR="00C30812">
        <w:rPr>
          <w:rFonts w:ascii="Times New Roman" w:hAnsi="Times New Roman" w:cs="Times New Roman"/>
          <w:color w:val="000000"/>
          <w:sz w:val="25"/>
          <w:szCs w:val="25"/>
          <w:lang w:eastAsia="ru-RU"/>
        </w:rPr>
        <w:t>)</w:t>
      </w:r>
      <w:r w:rsidRPr="00F76873" w:rsidR="005D0D8C">
        <w:rPr>
          <w:rFonts w:ascii="Times New Roman" w:hAnsi="Times New Roman" w:cs="Times New Roman"/>
          <w:color w:val="000000"/>
          <w:sz w:val="25"/>
          <w:szCs w:val="25"/>
          <w:lang w:eastAsia="ru-RU"/>
        </w:rPr>
        <w:t xml:space="preserve"> Респ</w:t>
      </w:r>
      <w:r w:rsidRPr="00F76873">
        <w:rPr>
          <w:rFonts w:ascii="Times New Roman" w:hAnsi="Times New Roman" w:cs="Times New Roman"/>
          <w:color w:val="000000"/>
          <w:sz w:val="25"/>
          <w:szCs w:val="25"/>
          <w:lang w:eastAsia="ru-RU"/>
        </w:rPr>
        <w:t xml:space="preserve">ублики Крым </w:t>
      </w:r>
      <w:r w:rsidRPr="00F76873" w:rsidR="00C30812">
        <w:rPr>
          <w:rFonts w:ascii="Times New Roman" w:hAnsi="Times New Roman" w:cs="Times New Roman"/>
          <w:color w:val="000000"/>
          <w:sz w:val="25"/>
          <w:szCs w:val="25"/>
          <w:lang w:eastAsia="ru-RU"/>
        </w:rPr>
        <w:t>Захарова А.С.</w:t>
      </w:r>
      <w:r w:rsidRPr="00F76873">
        <w:rPr>
          <w:rFonts w:ascii="Times New Roman" w:eastAsia="Arial Unicode MS" w:hAnsi="Times New Roman" w:cs="Times New Roman"/>
          <w:color w:val="000000"/>
          <w:sz w:val="25"/>
          <w:szCs w:val="25"/>
          <w:lang w:eastAsia="ru-RU"/>
        </w:rPr>
        <w:t xml:space="preserve"> (296002, Российская Федерация, Республика Крым, г. Красноперекопск, мкр. 10, д. 4)</w:t>
      </w:r>
      <w:r w:rsidRPr="00F76873" w:rsidR="005D0D8C">
        <w:rPr>
          <w:rFonts w:ascii="Times New Roman" w:hAnsi="Times New Roman" w:cs="Times New Roman"/>
          <w:color w:val="000000"/>
          <w:sz w:val="25"/>
          <w:szCs w:val="25"/>
          <w:lang w:eastAsia="ru-RU"/>
        </w:rPr>
        <w:t xml:space="preserve">, </w:t>
      </w:r>
      <w:r w:rsidRPr="00F76873" w:rsidR="005D0D8C">
        <w:rPr>
          <w:rFonts w:ascii="Times New Roman" w:eastAsia="Arial Unicode MS" w:hAnsi="Times New Roman" w:cs="Times New Roman"/>
          <w:color w:val="000000"/>
          <w:sz w:val="25"/>
          <w:szCs w:val="25"/>
          <w:lang w:eastAsia="ru-RU"/>
        </w:rPr>
        <w:t xml:space="preserve">рассмотрев в </w:t>
      </w:r>
      <w:r w:rsidRPr="00F76873">
        <w:rPr>
          <w:rFonts w:ascii="Times New Roman" w:eastAsia="Arial Unicode MS" w:hAnsi="Times New Roman" w:cs="Times New Roman"/>
          <w:color w:val="000000"/>
          <w:sz w:val="25"/>
          <w:szCs w:val="25"/>
          <w:lang w:eastAsia="ru-RU"/>
        </w:rPr>
        <w:t xml:space="preserve">открытом судебном заседании </w:t>
      </w:r>
      <w:r w:rsidRPr="00F76873" w:rsidR="005D0D8C">
        <w:rPr>
          <w:rFonts w:ascii="Times New Roman" w:eastAsia="Arial Unicode MS" w:hAnsi="Times New Roman" w:cs="Times New Roman"/>
          <w:color w:val="000000"/>
          <w:sz w:val="25"/>
          <w:szCs w:val="25"/>
          <w:lang w:eastAsia="ru-RU"/>
        </w:rPr>
        <w:t>дело об административном правонарушении, предусмотренном ч.</w:t>
      </w:r>
      <w:r w:rsidRPr="00F76873">
        <w:rPr>
          <w:rFonts w:ascii="Times New Roman" w:eastAsia="Arial Unicode MS" w:hAnsi="Times New Roman" w:cs="Times New Roman"/>
          <w:color w:val="000000"/>
          <w:sz w:val="25"/>
          <w:szCs w:val="25"/>
          <w:lang w:eastAsia="ru-RU"/>
        </w:rPr>
        <w:t xml:space="preserve"> </w:t>
      </w:r>
      <w:r w:rsidRPr="00F76873" w:rsidR="005D0D8C">
        <w:rPr>
          <w:rFonts w:ascii="Times New Roman" w:eastAsia="Arial Unicode MS" w:hAnsi="Times New Roman" w:cs="Times New Roman"/>
          <w:color w:val="000000"/>
          <w:sz w:val="25"/>
          <w:szCs w:val="25"/>
          <w:lang w:eastAsia="ru-RU"/>
        </w:rPr>
        <w:t>4 ст.</w:t>
      </w:r>
      <w:r w:rsidRPr="00F76873">
        <w:rPr>
          <w:rFonts w:ascii="Times New Roman" w:eastAsia="Arial Unicode MS" w:hAnsi="Times New Roman" w:cs="Times New Roman"/>
          <w:color w:val="000000"/>
          <w:sz w:val="25"/>
          <w:szCs w:val="25"/>
          <w:lang w:eastAsia="ru-RU"/>
        </w:rPr>
        <w:t xml:space="preserve"> </w:t>
      </w:r>
      <w:r w:rsidRPr="00F76873" w:rsidR="005D0D8C">
        <w:rPr>
          <w:rFonts w:ascii="Times New Roman" w:eastAsia="Arial Unicode MS" w:hAnsi="Times New Roman" w:cs="Times New Roman"/>
          <w:color w:val="000000"/>
          <w:sz w:val="25"/>
          <w:szCs w:val="25"/>
          <w:lang w:eastAsia="ru-RU"/>
        </w:rPr>
        <w:t xml:space="preserve">12.15 </w:t>
      </w:r>
      <w:r w:rsidRPr="00F76873">
        <w:rPr>
          <w:rFonts w:ascii="Times New Roman" w:eastAsia="Arial Unicode MS" w:hAnsi="Times New Roman" w:cs="Times New Roman"/>
          <w:color w:val="000000"/>
          <w:sz w:val="25"/>
          <w:szCs w:val="25"/>
          <w:lang w:eastAsia="ru-RU"/>
        </w:rPr>
        <w:t>Кодекса Российской Федерации об административных правонарушениях (далее - КоАП РФ),</w:t>
      </w:r>
      <w:r w:rsidRPr="00F76873" w:rsidR="005D0D8C">
        <w:rPr>
          <w:rFonts w:ascii="Times New Roman" w:eastAsia="Arial Unicode MS" w:hAnsi="Times New Roman" w:cs="Times New Roman"/>
          <w:color w:val="000000"/>
          <w:sz w:val="25"/>
          <w:szCs w:val="25"/>
          <w:lang w:eastAsia="ru-RU"/>
        </w:rPr>
        <w:t xml:space="preserve"> в отношении</w:t>
      </w:r>
    </w:p>
    <w:p w:rsidR="00CE1204" w:rsidRPr="00F76873" w:rsidP="009C4A53">
      <w:pPr>
        <w:spacing w:after="0" w:line="240" w:lineRule="auto"/>
        <w:jc w:val="both"/>
        <w:rPr>
          <w:rFonts w:ascii="Times New Roman" w:eastAsia="Arial Unicode MS" w:hAnsi="Times New Roman" w:cs="Times New Roman"/>
          <w:b/>
          <w:sz w:val="25"/>
          <w:szCs w:val="25"/>
          <w:lang w:eastAsia="ru-RU"/>
        </w:rPr>
      </w:pPr>
      <w:r w:rsidRPr="00F76873">
        <w:rPr>
          <w:rFonts w:ascii="Times New Roman" w:eastAsia="Arial Unicode MS" w:hAnsi="Times New Roman" w:cs="Times New Roman"/>
          <w:sz w:val="25"/>
          <w:szCs w:val="25"/>
          <w:lang w:eastAsia="ru-RU"/>
        </w:rPr>
        <w:t xml:space="preserve">         </w:t>
      </w:r>
      <w:r w:rsidRPr="00F76873" w:rsidR="00FD6277">
        <w:rPr>
          <w:rFonts w:ascii="Times New Roman" w:eastAsia="Arial Unicode MS" w:hAnsi="Times New Roman" w:cs="Times New Roman"/>
          <w:sz w:val="25"/>
          <w:szCs w:val="25"/>
          <w:lang w:eastAsia="ru-RU"/>
        </w:rPr>
        <w:t xml:space="preserve">Тимошенко Алексея Владимировича, </w:t>
      </w:r>
      <w:r w:rsidR="00BD2116">
        <w:rPr>
          <w:rFonts w:ascii="Times New Roman" w:eastAsia="Arial Unicode MS" w:hAnsi="Times New Roman" w:cs="Times New Roman"/>
          <w:sz w:val="25"/>
          <w:szCs w:val="25"/>
          <w:lang w:eastAsia="ru-RU"/>
        </w:rPr>
        <w:t>«персональные данные»</w:t>
      </w:r>
      <w:r w:rsidRPr="00F76873" w:rsidR="00C30812">
        <w:rPr>
          <w:rFonts w:ascii="Times New Roman" w:eastAsia="Arial Unicode MS" w:hAnsi="Times New Roman" w:cs="Times New Roman"/>
          <w:sz w:val="25"/>
          <w:szCs w:val="25"/>
          <w:lang w:eastAsia="ru-RU"/>
        </w:rPr>
        <w:t xml:space="preserve"> личность которого установлена из материалов дела, </w:t>
      </w:r>
    </w:p>
    <w:p w:rsidR="00222FEF" w:rsidRPr="00F76873" w:rsidP="00ED1349">
      <w:pPr>
        <w:spacing w:after="0" w:line="240" w:lineRule="auto"/>
        <w:jc w:val="center"/>
        <w:rPr>
          <w:rFonts w:ascii="Times New Roman" w:eastAsia="Arial Unicode MS" w:hAnsi="Times New Roman" w:cs="Times New Roman"/>
          <w:bCs/>
          <w:color w:val="000000"/>
          <w:sz w:val="25"/>
          <w:szCs w:val="25"/>
          <w:lang w:eastAsia="ru-RU"/>
        </w:rPr>
      </w:pPr>
      <w:r w:rsidRPr="00F76873">
        <w:rPr>
          <w:rFonts w:ascii="Times New Roman" w:eastAsia="Arial Unicode MS" w:hAnsi="Times New Roman" w:cs="Times New Roman"/>
          <w:bCs/>
          <w:color w:val="000000"/>
          <w:sz w:val="25"/>
          <w:szCs w:val="25"/>
          <w:lang w:eastAsia="ru-RU"/>
        </w:rPr>
        <w:t>у с т а н о в и л</w:t>
      </w:r>
      <w:r w:rsidRPr="00F76873" w:rsidR="005D0D8C">
        <w:rPr>
          <w:rFonts w:ascii="Times New Roman" w:eastAsia="Arial Unicode MS" w:hAnsi="Times New Roman" w:cs="Times New Roman"/>
          <w:bCs/>
          <w:color w:val="000000"/>
          <w:sz w:val="25"/>
          <w:szCs w:val="25"/>
          <w:lang w:eastAsia="ru-RU"/>
        </w:rPr>
        <w:t>:</w:t>
      </w:r>
    </w:p>
    <w:p w:rsidR="00F72A06" w:rsidRPr="00F76873" w:rsidP="0092041C">
      <w:pPr>
        <w:spacing w:after="0" w:line="240" w:lineRule="auto"/>
        <w:ind w:firstLine="709"/>
        <w:jc w:val="both"/>
        <w:rPr>
          <w:rFonts w:ascii="Times New Roman" w:hAnsi="Times New Roman" w:cs="Times New Roman"/>
          <w:color w:val="000000"/>
          <w:sz w:val="25"/>
          <w:szCs w:val="25"/>
        </w:rPr>
      </w:pPr>
    </w:p>
    <w:p w:rsidR="007D02B3" w:rsidRPr="00F76873" w:rsidP="005D61BF">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      </w:t>
      </w:r>
      <w:r w:rsidRPr="00F76873" w:rsidR="00FD6277">
        <w:rPr>
          <w:rFonts w:ascii="Times New Roman" w:hAnsi="Times New Roman" w:cs="Times New Roman"/>
          <w:color w:val="000000"/>
          <w:sz w:val="25"/>
          <w:szCs w:val="25"/>
        </w:rPr>
        <w:t>02 апреля 2026</w:t>
      </w:r>
      <w:r w:rsidRPr="00F76873" w:rsidR="00BB35BA">
        <w:rPr>
          <w:rFonts w:ascii="Times New Roman" w:hAnsi="Times New Roman" w:cs="Times New Roman"/>
          <w:color w:val="000000"/>
          <w:sz w:val="25"/>
          <w:szCs w:val="25"/>
        </w:rPr>
        <w:t xml:space="preserve"> в </w:t>
      </w:r>
      <w:r w:rsidRPr="00F76873" w:rsidR="00FD6277">
        <w:rPr>
          <w:rFonts w:ascii="Times New Roman" w:hAnsi="Times New Roman" w:cs="Times New Roman"/>
          <w:color w:val="000000"/>
          <w:sz w:val="25"/>
          <w:szCs w:val="25"/>
        </w:rPr>
        <w:t>09</w:t>
      </w:r>
      <w:r w:rsidRPr="00F76873" w:rsidR="00100FFB">
        <w:rPr>
          <w:rFonts w:ascii="Times New Roman" w:hAnsi="Times New Roman" w:cs="Times New Roman"/>
          <w:color w:val="000000"/>
          <w:sz w:val="25"/>
          <w:szCs w:val="25"/>
        </w:rPr>
        <w:t xml:space="preserve"> час. </w:t>
      </w:r>
      <w:r w:rsidRPr="00F76873" w:rsidR="00FD6277">
        <w:rPr>
          <w:rFonts w:ascii="Times New Roman" w:hAnsi="Times New Roman" w:cs="Times New Roman"/>
          <w:color w:val="000000"/>
          <w:sz w:val="25"/>
          <w:szCs w:val="25"/>
        </w:rPr>
        <w:t>30</w:t>
      </w:r>
      <w:r w:rsidRPr="00F76873">
        <w:rPr>
          <w:rFonts w:ascii="Times New Roman" w:hAnsi="Times New Roman" w:cs="Times New Roman"/>
          <w:color w:val="000000"/>
          <w:sz w:val="25"/>
          <w:szCs w:val="25"/>
        </w:rPr>
        <w:t xml:space="preserve"> </w:t>
      </w:r>
      <w:r w:rsidRPr="00F76873" w:rsidR="00100FFB">
        <w:rPr>
          <w:rFonts w:ascii="Times New Roman" w:hAnsi="Times New Roman" w:cs="Times New Roman"/>
          <w:color w:val="000000"/>
          <w:sz w:val="25"/>
          <w:szCs w:val="25"/>
        </w:rPr>
        <w:t>мин.</w:t>
      </w:r>
      <w:r w:rsidRPr="00F76873" w:rsidR="005D0D8C">
        <w:rPr>
          <w:rFonts w:ascii="Times New Roman" w:hAnsi="Times New Roman" w:cs="Times New Roman"/>
          <w:color w:val="000000"/>
          <w:sz w:val="25"/>
          <w:szCs w:val="25"/>
        </w:rPr>
        <w:t xml:space="preserve"> на </w:t>
      </w:r>
      <w:r w:rsidR="00BD2116">
        <w:rPr>
          <w:rFonts w:ascii="Times New Roman" w:hAnsi="Times New Roman" w:cs="Times New Roman"/>
          <w:color w:val="000000"/>
          <w:sz w:val="25"/>
          <w:szCs w:val="25"/>
        </w:rPr>
        <w:t>«адрес»</w:t>
      </w:r>
      <w:r w:rsidRPr="00F76873">
        <w:rPr>
          <w:rFonts w:ascii="Times New Roman" w:hAnsi="Times New Roman" w:cs="Times New Roman"/>
          <w:color w:val="000000"/>
          <w:sz w:val="25"/>
          <w:szCs w:val="25"/>
        </w:rPr>
        <w:t xml:space="preserve"> </w:t>
      </w:r>
      <w:r w:rsidRPr="00F76873" w:rsidR="00FD6277">
        <w:rPr>
          <w:rFonts w:ascii="Times New Roman" w:hAnsi="Times New Roman" w:cs="Times New Roman"/>
          <w:color w:val="000000"/>
          <w:sz w:val="25"/>
          <w:szCs w:val="25"/>
        </w:rPr>
        <w:t>Тимошенко Алексей Владимирович</w:t>
      </w:r>
      <w:r w:rsidRPr="00F76873">
        <w:rPr>
          <w:rFonts w:ascii="Times New Roman" w:hAnsi="Times New Roman" w:cs="Times New Roman"/>
          <w:color w:val="000000"/>
          <w:sz w:val="25"/>
          <w:szCs w:val="25"/>
        </w:rPr>
        <w:t xml:space="preserve"> упра</w:t>
      </w:r>
      <w:r w:rsidRPr="00F76873" w:rsidR="0092041C">
        <w:rPr>
          <w:rFonts w:ascii="Times New Roman" w:hAnsi="Times New Roman" w:cs="Times New Roman"/>
          <w:color w:val="000000"/>
          <w:sz w:val="25"/>
          <w:szCs w:val="25"/>
        </w:rPr>
        <w:t>вляя</w:t>
      </w:r>
      <w:r w:rsidRPr="00F76873" w:rsidR="00F54A64">
        <w:rPr>
          <w:rFonts w:ascii="Times New Roman" w:hAnsi="Times New Roman" w:cs="Times New Roman"/>
          <w:color w:val="000000"/>
          <w:sz w:val="25"/>
          <w:szCs w:val="25"/>
        </w:rPr>
        <w:t xml:space="preserve"> тр</w:t>
      </w:r>
      <w:r w:rsidRPr="00F76873" w:rsidR="00F72A06">
        <w:rPr>
          <w:rFonts w:ascii="Times New Roman" w:hAnsi="Times New Roman" w:cs="Times New Roman"/>
          <w:color w:val="000000"/>
          <w:sz w:val="25"/>
          <w:szCs w:val="25"/>
        </w:rPr>
        <w:t xml:space="preserve">анспортным средством </w:t>
      </w:r>
      <w:r w:rsidRPr="00F76873" w:rsidR="009C4A53">
        <w:rPr>
          <w:rFonts w:ascii="Times New Roman" w:hAnsi="Times New Roman" w:cs="Times New Roman"/>
          <w:sz w:val="25"/>
          <w:szCs w:val="25"/>
        </w:rPr>
        <w:t>«</w:t>
      </w:r>
      <w:r w:rsidR="00BD2116">
        <w:rPr>
          <w:rFonts w:ascii="Times New Roman" w:hAnsi="Times New Roman" w:cs="Times New Roman"/>
          <w:sz w:val="25"/>
          <w:szCs w:val="25"/>
        </w:rPr>
        <w:t>марка, модель</w:t>
      </w:r>
      <w:r w:rsidRPr="00F76873" w:rsidR="009C4A53">
        <w:rPr>
          <w:rFonts w:ascii="Times New Roman" w:hAnsi="Times New Roman" w:cs="Times New Roman"/>
          <w:sz w:val="25"/>
          <w:szCs w:val="25"/>
        </w:rPr>
        <w:t>», государственн</w:t>
      </w:r>
      <w:r w:rsidRPr="00F76873">
        <w:rPr>
          <w:rFonts w:ascii="Times New Roman" w:hAnsi="Times New Roman" w:cs="Times New Roman"/>
          <w:sz w:val="25"/>
          <w:szCs w:val="25"/>
        </w:rPr>
        <w:t xml:space="preserve">ый регистрационный знак </w:t>
      </w:r>
      <w:r w:rsidRPr="00F76873" w:rsidR="00CB201B">
        <w:rPr>
          <w:rFonts w:ascii="Times New Roman" w:hAnsi="Times New Roman" w:cs="Times New Roman"/>
          <w:sz w:val="25"/>
          <w:szCs w:val="25"/>
        </w:rPr>
        <w:t>«</w:t>
      </w:r>
      <w:r w:rsidR="00BD2116">
        <w:rPr>
          <w:rFonts w:ascii="Times New Roman" w:hAnsi="Times New Roman" w:cs="Times New Roman"/>
          <w:sz w:val="25"/>
          <w:szCs w:val="25"/>
        </w:rPr>
        <w:t>госномер</w:t>
      </w:r>
      <w:r w:rsidRPr="00F76873" w:rsidR="00CB201B">
        <w:rPr>
          <w:rFonts w:ascii="Times New Roman" w:hAnsi="Times New Roman" w:cs="Times New Roman"/>
          <w:sz w:val="25"/>
          <w:szCs w:val="25"/>
        </w:rPr>
        <w:t>»</w:t>
      </w:r>
      <w:r w:rsidRPr="00F76873" w:rsidR="000C6C7F">
        <w:rPr>
          <w:rFonts w:ascii="Times New Roman" w:hAnsi="Times New Roman" w:cs="Times New Roman"/>
          <w:sz w:val="25"/>
          <w:szCs w:val="25"/>
        </w:rPr>
        <w:t xml:space="preserve"> (принадлежащим </w:t>
      </w:r>
      <w:r w:rsidR="00BD2116">
        <w:rPr>
          <w:rFonts w:ascii="Times New Roman" w:eastAsia="Arial Unicode MS" w:hAnsi="Times New Roman" w:cs="Times New Roman"/>
          <w:sz w:val="25"/>
          <w:szCs w:val="25"/>
          <w:lang w:eastAsia="ru-RU"/>
        </w:rPr>
        <w:t>«название организации</w:t>
      </w:r>
      <w:r w:rsidRPr="00F76873" w:rsidR="00CB201B">
        <w:rPr>
          <w:rFonts w:ascii="Times New Roman" w:eastAsia="Arial Unicode MS" w:hAnsi="Times New Roman" w:cs="Times New Roman"/>
          <w:sz w:val="25"/>
          <w:szCs w:val="25"/>
          <w:lang w:eastAsia="ru-RU"/>
        </w:rPr>
        <w:t>»</w:t>
      </w:r>
      <w:r w:rsidRPr="00F76873" w:rsidR="000C6C7F">
        <w:rPr>
          <w:rFonts w:ascii="Times New Roman" w:hAnsi="Times New Roman" w:cs="Times New Roman"/>
          <w:sz w:val="25"/>
          <w:szCs w:val="25"/>
        </w:rPr>
        <w:t>)</w:t>
      </w:r>
      <w:r w:rsidRPr="00F76873" w:rsidR="009C4A53">
        <w:rPr>
          <w:rFonts w:ascii="Times New Roman" w:hAnsi="Times New Roman" w:cs="Times New Roman"/>
          <w:sz w:val="25"/>
          <w:szCs w:val="25"/>
        </w:rPr>
        <w:t>,</w:t>
      </w:r>
      <w:r w:rsidRPr="00F76873" w:rsidR="009C4A53">
        <w:rPr>
          <w:rFonts w:cs="Times New Roman"/>
          <w:sz w:val="25"/>
          <w:szCs w:val="25"/>
        </w:rPr>
        <w:t xml:space="preserve"> </w:t>
      </w:r>
      <w:r w:rsidRPr="00F76873" w:rsidR="00C30812">
        <w:rPr>
          <w:rFonts w:ascii="Times New Roman" w:hAnsi="Times New Roman" w:cs="Times New Roman"/>
          <w:color w:val="000000"/>
          <w:sz w:val="25"/>
          <w:szCs w:val="25"/>
        </w:rPr>
        <w:t>совершил выезд на полосу</w:t>
      </w:r>
      <w:r w:rsidRPr="00F76873" w:rsidR="003C29A7">
        <w:rPr>
          <w:rFonts w:ascii="Times New Roman" w:hAnsi="Times New Roman" w:cs="Times New Roman"/>
          <w:color w:val="000000"/>
          <w:sz w:val="25"/>
          <w:szCs w:val="25"/>
        </w:rPr>
        <w:t>, предназначенную для встречного движения</w:t>
      </w:r>
      <w:r w:rsidRPr="00F76873" w:rsidR="00C30812">
        <w:rPr>
          <w:rFonts w:ascii="Times New Roman" w:hAnsi="Times New Roman" w:cs="Times New Roman"/>
          <w:color w:val="000000"/>
          <w:sz w:val="25"/>
          <w:szCs w:val="25"/>
        </w:rPr>
        <w:t xml:space="preserve"> с соблюдением требований ПДД РФ, при этом завершил данный маневр в зоне действия горизонтальной</w:t>
      </w:r>
      <w:r w:rsidRPr="00F76873" w:rsidR="0092041C">
        <w:rPr>
          <w:rFonts w:ascii="Times New Roman" w:hAnsi="Times New Roman" w:cs="Times New Roman"/>
          <w:color w:val="000000"/>
          <w:sz w:val="25"/>
          <w:szCs w:val="25"/>
        </w:rPr>
        <w:t xml:space="preserve"> дорожной разметки 1.1</w:t>
      </w:r>
      <w:r w:rsidRPr="00F76873" w:rsidR="006D1DED">
        <w:rPr>
          <w:rFonts w:ascii="Times New Roman" w:hAnsi="Times New Roman" w:cs="Times New Roman"/>
          <w:color w:val="000000"/>
          <w:sz w:val="25"/>
          <w:szCs w:val="25"/>
        </w:rPr>
        <w:t xml:space="preserve">, </w:t>
      </w:r>
      <w:r w:rsidRPr="00F76873" w:rsidR="00C30812">
        <w:rPr>
          <w:rFonts w:ascii="Times New Roman" w:hAnsi="Times New Roman" w:cs="Times New Roman"/>
          <w:color w:val="000000"/>
          <w:sz w:val="25"/>
          <w:szCs w:val="25"/>
        </w:rPr>
        <w:t>чем нарушил п</w:t>
      </w:r>
      <w:r w:rsidRPr="00F76873" w:rsidR="006D1DED">
        <w:rPr>
          <w:rFonts w:ascii="Times New Roman" w:hAnsi="Times New Roman" w:cs="Times New Roman"/>
          <w:color w:val="000000"/>
          <w:sz w:val="25"/>
          <w:szCs w:val="25"/>
        </w:rPr>
        <w:t>. 9.1(1) ПДД РФ</w:t>
      </w:r>
      <w:r w:rsidRPr="00F76873">
        <w:rPr>
          <w:rFonts w:ascii="Times New Roman" w:hAnsi="Times New Roman" w:cs="Times New Roman"/>
          <w:color w:val="000000"/>
          <w:sz w:val="25"/>
          <w:szCs w:val="25"/>
        </w:rPr>
        <w:t>.</w:t>
      </w:r>
      <w:r w:rsidRPr="00F76873" w:rsidR="008D7030">
        <w:rPr>
          <w:rFonts w:ascii="Times New Roman" w:hAnsi="Times New Roman" w:cs="Times New Roman"/>
          <w:color w:val="000000"/>
          <w:sz w:val="25"/>
          <w:szCs w:val="25"/>
        </w:rPr>
        <w:t xml:space="preserve"> </w:t>
      </w:r>
    </w:p>
    <w:p w:rsidR="008D7030" w:rsidRPr="00F76873" w:rsidP="00CE1204">
      <w:pPr>
        <w:pStyle w:val="NoSpacing"/>
        <w:jc w:val="both"/>
        <w:rPr>
          <w:rFonts w:ascii="Times New Roman" w:hAnsi="Times New Roman" w:cs="Times New Roman"/>
          <w:sz w:val="25"/>
          <w:szCs w:val="25"/>
        </w:rPr>
      </w:pPr>
      <w:r w:rsidRPr="00F76873">
        <w:rPr>
          <w:rFonts w:ascii="Times New Roman" w:hAnsi="Times New Roman" w:cs="Times New Roman"/>
          <w:sz w:val="25"/>
          <w:szCs w:val="25"/>
        </w:rPr>
        <w:t xml:space="preserve">   </w:t>
      </w:r>
      <w:r w:rsidRPr="00F76873" w:rsidR="005D61BF">
        <w:rPr>
          <w:rFonts w:ascii="Times New Roman" w:hAnsi="Times New Roman" w:cs="Times New Roman"/>
          <w:sz w:val="25"/>
          <w:szCs w:val="25"/>
        </w:rPr>
        <w:t xml:space="preserve">   </w:t>
      </w:r>
      <w:r w:rsidRPr="00F76873">
        <w:rPr>
          <w:rFonts w:ascii="Times New Roman" w:hAnsi="Times New Roman" w:cs="Times New Roman"/>
          <w:sz w:val="25"/>
          <w:szCs w:val="25"/>
        </w:rPr>
        <w:t xml:space="preserve">  В </w:t>
      </w:r>
      <w:r w:rsidRPr="00F76873" w:rsidR="00C30812">
        <w:rPr>
          <w:rFonts w:ascii="Times New Roman" w:hAnsi="Times New Roman" w:cs="Times New Roman"/>
          <w:sz w:val="25"/>
          <w:szCs w:val="25"/>
        </w:rPr>
        <w:t xml:space="preserve">судебное заседание </w:t>
      </w:r>
      <w:r w:rsidRPr="00F76873" w:rsidR="00CB201B">
        <w:rPr>
          <w:rFonts w:ascii="Times New Roman" w:hAnsi="Times New Roman" w:cs="Times New Roman"/>
          <w:sz w:val="25"/>
          <w:szCs w:val="25"/>
        </w:rPr>
        <w:t>Тимошенко А.В.</w:t>
      </w:r>
      <w:r w:rsidRPr="00F76873" w:rsidR="00C30812">
        <w:rPr>
          <w:rFonts w:ascii="Times New Roman" w:hAnsi="Times New Roman" w:cs="Times New Roman"/>
          <w:sz w:val="25"/>
          <w:szCs w:val="25"/>
        </w:rPr>
        <w:t xml:space="preserve"> не явился, </w:t>
      </w:r>
      <w:r w:rsidRPr="00F76873" w:rsidR="00164FB1">
        <w:rPr>
          <w:rFonts w:ascii="Times New Roman" w:hAnsi="Times New Roman" w:cs="Times New Roman"/>
          <w:sz w:val="25"/>
          <w:szCs w:val="25"/>
        </w:rPr>
        <w:t>извещен надлежащ</w:t>
      </w:r>
      <w:r w:rsidRPr="00F76873" w:rsidR="00CB201B">
        <w:rPr>
          <w:rFonts w:ascii="Times New Roman" w:hAnsi="Times New Roman" w:cs="Times New Roman"/>
          <w:sz w:val="25"/>
          <w:szCs w:val="25"/>
        </w:rPr>
        <w:t>им образом, ходатайств об отложении рассмотрения дела суду не предоставил, обеспечил участие своего защитника.</w:t>
      </w:r>
    </w:p>
    <w:p w:rsidR="00CB201B" w:rsidRPr="00F76873" w:rsidP="00CB201B">
      <w:pPr>
        <w:pStyle w:val="NoSpacing"/>
        <w:ind w:firstLine="708"/>
        <w:jc w:val="both"/>
        <w:rPr>
          <w:rFonts w:ascii="Times New Roman" w:hAnsi="Times New Roman" w:cs="Times New Roman"/>
          <w:sz w:val="25"/>
          <w:szCs w:val="25"/>
        </w:rPr>
      </w:pPr>
      <w:r w:rsidRPr="00F76873">
        <w:rPr>
          <w:rFonts w:ascii="Times New Roman" w:hAnsi="Times New Roman" w:cs="Times New Roman"/>
          <w:sz w:val="25"/>
          <w:szCs w:val="25"/>
        </w:rPr>
        <w:t xml:space="preserve">Защитник лица, в отношении которого ведется производство по делу Малакян Д.Н., после разъяснения прав, ходатайств, отводов не заявил, суду показал, что его подзащитный вину признает в полном объеме, в содеянном раскаивается, просил суд учесть то, что Тимошенко А.В. ранее к административной ответственности  не привлекался, правонарушение совершено им впервые и назначить наказание не связанное  с лишением управления транспортным средством, поскольку его трудовая деятельность непосредственно связана с управлением транспортными средствами.  </w:t>
      </w:r>
    </w:p>
    <w:p w:rsidR="00EC25E2" w:rsidRPr="00F76873" w:rsidP="008D7030">
      <w:pPr>
        <w:spacing w:after="0" w:line="240" w:lineRule="auto"/>
        <w:jc w:val="both"/>
        <w:rPr>
          <w:rFonts w:ascii="Times New Roman" w:eastAsia="Arial Unicode MS" w:hAnsi="Times New Roman" w:cs="Times New Roman"/>
          <w:sz w:val="25"/>
          <w:szCs w:val="25"/>
          <w:lang w:eastAsia="ru-RU"/>
        </w:rPr>
      </w:pPr>
      <w:r w:rsidRPr="00F76873">
        <w:rPr>
          <w:rFonts w:ascii="Times New Roman" w:eastAsia="Arial Unicode MS" w:hAnsi="Times New Roman" w:cs="Times New Roman"/>
          <w:sz w:val="25"/>
          <w:szCs w:val="25"/>
          <w:lang w:eastAsia="ru-RU"/>
        </w:rPr>
        <w:t xml:space="preserve">        </w:t>
      </w:r>
      <w:r w:rsidRPr="00F76873" w:rsidR="00CB201B">
        <w:rPr>
          <w:rFonts w:ascii="Times New Roman" w:eastAsia="Arial Unicode MS" w:hAnsi="Times New Roman" w:cs="Times New Roman"/>
          <w:sz w:val="25"/>
          <w:szCs w:val="25"/>
          <w:lang w:eastAsia="ru-RU"/>
        </w:rPr>
        <w:t>Выслушав Малакян Д.Н., и</w:t>
      </w:r>
      <w:r w:rsidRPr="00F76873" w:rsidR="00164FB1">
        <w:rPr>
          <w:rFonts w:ascii="Times New Roman" w:eastAsia="Arial Unicode MS" w:hAnsi="Times New Roman" w:cs="Times New Roman"/>
          <w:sz w:val="25"/>
          <w:szCs w:val="25"/>
          <w:lang w:eastAsia="ru-RU"/>
        </w:rPr>
        <w:t>сследовав</w:t>
      </w:r>
      <w:r w:rsidRPr="00F76873" w:rsidR="005D0D8C">
        <w:rPr>
          <w:rFonts w:ascii="Times New Roman" w:eastAsia="Arial Unicode MS" w:hAnsi="Times New Roman" w:cs="Times New Roman"/>
          <w:sz w:val="25"/>
          <w:szCs w:val="25"/>
          <w:lang w:eastAsia="ru-RU"/>
        </w:rPr>
        <w:t xml:space="preserve"> материалы дела, мировой судья пришёл к </w:t>
      </w:r>
      <w:r w:rsidRPr="00F76873">
        <w:rPr>
          <w:rFonts w:ascii="Times New Roman" w:eastAsia="Arial Unicode MS" w:hAnsi="Times New Roman" w:cs="Times New Roman"/>
          <w:sz w:val="25"/>
          <w:szCs w:val="25"/>
          <w:lang w:eastAsia="ru-RU"/>
        </w:rPr>
        <w:t>следующим выводам.</w:t>
      </w:r>
    </w:p>
    <w:p w:rsidR="003C29A7" w:rsidRPr="00F76873" w:rsidP="003C29A7">
      <w:pPr>
        <w:spacing w:after="0" w:line="240" w:lineRule="auto"/>
        <w:ind w:firstLine="540"/>
        <w:jc w:val="both"/>
        <w:rPr>
          <w:rFonts w:ascii="Times New Roman" w:eastAsia="Times New Roman" w:hAnsi="Times New Roman" w:cs="Times New Roman"/>
          <w:sz w:val="25"/>
          <w:szCs w:val="25"/>
          <w:lang w:eastAsia="ru-RU"/>
        </w:rPr>
      </w:pPr>
      <w:r w:rsidRPr="00F76873">
        <w:rPr>
          <w:rFonts w:ascii="Times New Roman" w:eastAsia="Times New Roman" w:hAnsi="Times New Roman" w:cs="Times New Roman"/>
          <w:sz w:val="25"/>
          <w:szCs w:val="25"/>
          <w:lang w:eastAsia="ru-RU"/>
        </w:rPr>
        <w:t xml:space="preserve">Согласно пункту 11.1 Правил дорожного движения Российской Федерации прежде чем начать обгон, водитель обязан убедиться в том, что 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 этой полосе транспортным средствам, по завершении обгона он сможет, не создавая помех обгоняемому транспортному средству, вернуться на ранее занимаемую полосу. </w:t>
      </w:r>
    </w:p>
    <w:p w:rsidR="003C29A7" w:rsidRPr="00F76873" w:rsidP="003C29A7">
      <w:pPr>
        <w:spacing w:after="0" w:line="240" w:lineRule="auto"/>
        <w:ind w:firstLine="540"/>
        <w:jc w:val="both"/>
        <w:rPr>
          <w:rFonts w:ascii="Times New Roman" w:eastAsia="Times New Roman" w:hAnsi="Times New Roman" w:cs="Times New Roman"/>
          <w:sz w:val="25"/>
          <w:szCs w:val="25"/>
          <w:lang w:eastAsia="ru-RU"/>
        </w:rPr>
      </w:pPr>
      <w:r w:rsidRPr="00F76873">
        <w:rPr>
          <w:rFonts w:ascii="Times New Roman" w:eastAsia="Times New Roman" w:hAnsi="Times New Roman" w:cs="Times New Roman"/>
          <w:sz w:val="25"/>
          <w:szCs w:val="25"/>
          <w:lang w:eastAsia="ru-RU"/>
        </w:rPr>
        <w:t xml:space="preserve">Следовательно, маневр обгона в целях обеспечения безопасности дорожного движения, а также соблюдения требований Правил должен быть завершен в пределах разрешенного для его совершения участка дороги. </w:t>
      </w:r>
    </w:p>
    <w:p w:rsidR="00C12878" w:rsidRPr="00F76873" w:rsidP="003F7004">
      <w:pPr>
        <w:autoSpaceDE w:val="0"/>
        <w:autoSpaceDN w:val="0"/>
        <w:adjustRightInd w:val="0"/>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      Согласно диспозиции части 4 статьи 12.15 Кодекса Российской Федерации об административных правонарушениях административная ответственность предусмотрена за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r>
    </w:p>
    <w:p w:rsidR="003C29A7" w:rsidRPr="00F76873" w:rsidP="003C29A7">
      <w:pPr>
        <w:spacing w:after="0" w:line="240" w:lineRule="auto"/>
        <w:ind w:firstLine="540"/>
        <w:jc w:val="both"/>
        <w:rPr>
          <w:rFonts w:ascii="Times New Roman" w:eastAsia="Times New Roman" w:hAnsi="Times New Roman" w:cs="Times New Roman"/>
          <w:sz w:val="25"/>
          <w:szCs w:val="25"/>
          <w:lang w:eastAsia="ru-RU"/>
        </w:rPr>
      </w:pPr>
      <w:r w:rsidRPr="00F76873">
        <w:rPr>
          <w:rFonts w:ascii="Times New Roman" w:eastAsia="Times New Roman" w:hAnsi="Times New Roman" w:cs="Times New Roman"/>
          <w:sz w:val="25"/>
          <w:szCs w:val="25"/>
          <w:lang w:eastAsia="ru-RU"/>
        </w:rPr>
        <w:t xml:space="preserve">В соответствии с позицией Верховного Суда Российской Федерации, сформулированной в пункте 15 постановления Пленума Верховного Суда Российской Федерации от 25 июня 2019 года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Кодекса Российской Федерации об административных правонарушениях. Непосредственно такие требования ПДД РФ установлены, в частности: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(пункт 9.1 (1) ПДД РФ); </w:t>
      </w:r>
    </w:p>
    <w:p w:rsidR="003C29A7" w:rsidRPr="00F76873" w:rsidP="003C29A7">
      <w:pPr>
        <w:spacing w:after="0" w:line="240" w:lineRule="auto"/>
        <w:ind w:firstLine="540"/>
        <w:jc w:val="both"/>
        <w:rPr>
          <w:rFonts w:ascii="Times New Roman" w:eastAsia="Times New Roman" w:hAnsi="Times New Roman" w:cs="Times New Roman"/>
          <w:sz w:val="25"/>
          <w:szCs w:val="25"/>
          <w:lang w:eastAsia="ru-RU"/>
        </w:rPr>
      </w:pPr>
      <w:r w:rsidRPr="00F76873">
        <w:rPr>
          <w:rFonts w:ascii="Times New Roman" w:eastAsia="Times New Roman" w:hAnsi="Times New Roman" w:cs="Times New Roman"/>
          <w:sz w:val="25"/>
          <w:szCs w:val="25"/>
          <w:lang w:eastAsia="ru-RU"/>
        </w:rPr>
        <w:t xml:space="preserve">В силу абзаца 5 пункта 15 данного постановления Пленума Верховного Суда Российской Федерации от 25 июня 2019 года N 20, действия лица, выехавшего на полосу, предназначенную для встречного движения, с соблюдением требований Правил дорожного движения, однако завершившего данный маневр в нарушение указанных требований, также подлежат квалификации по части 4 статьи 12.15 Кодекса Российской Федерации об административных правонарушениях. </w:t>
      </w:r>
    </w:p>
    <w:p w:rsidR="003C29A7" w:rsidRPr="00F76873" w:rsidP="003C29A7">
      <w:pPr>
        <w:spacing w:after="0" w:line="240" w:lineRule="auto"/>
        <w:ind w:firstLine="540"/>
        <w:jc w:val="both"/>
        <w:rPr>
          <w:rFonts w:ascii="Times New Roman" w:eastAsia="Times New Roman" w:hAnsi="Times New Roman" w:cs="Times New Roman"/>
          <w:sz w:val="25"/>
          <w:szCs w:val="25"/>
          <w:lang w:eastAsia="ru-RU"/>
        </w:rPr>
      </w:pPr>
      <w:r w:rsidRPr="00F76873">
        <w:rPr>
          <w:rFonts w:ascii="Times New Roman" w:eastAsia="Times New Roman" w:hAnsi="Times New Roman" w:cs="Times New Roman"/>
          <w:sz w:val="25"/>
          <w:szCs w:val="25"/>
          <w:lang w:eastAsia="ru-RU"/>
        </w:rPr>
        <w:t xml:space="preserve">Согласно правовой позиции Конституционного Суда Российской Федерации, выраженной в определениях от 7 декабря 2010 года N 1570-О-О, от 18 января 2011 года N 6-О-О, из диспозиции части 4 статьи 12.15 Кодекса Российской Федерации об административных правонарушениях следует, что административно-противоправным и наказуемым признается любой выезд на сторону дороги, предназначенную для встречного движения, если он запрещен Правилами дорожного движения Российской Федерации и за него не установлена ответственность частью 3 данной статьи; при этом наличие в действиях водителя признаков объективной стороны состава данного административного правонарушения не зависит от того, в какой момент выезда на сторону дороги, предназначенную для встречного движения, транспортное средство располагалось на ней в нарушение Правил дорожного движения Российской Федерации. </w:t>
      </w:r>
    </w:p>
    <w:p w:rsidR="00EC25E2" w:rsidRPr="00F76873" w:rsidP="009C4A53">
      <w:pPr>
        <w:autoSpaceDE w:val="0"/>
        <w:autoSpaceDN w:val="0"/>
        <w:adjustRightInd w:val="0"/>
        <w:spacing w:after="0" w:line="240" w:lineRule="auto"/>
        <w:jc w:val="both"/>
        <w:rPr>
          <w:rFonts w:ascii="Times New Roman" w:hAnsi="Times New Roman" w:cs="Times New Roman"/>
          <w:sz w:val="25"/>
          <w:szCs w:val="25"/>
          <w:lang w:eastAsia="ru-RU"/>
        </w:rPr>
      </w:pPr>
      <w:r w:rsidRPr="00F76873">
        <w:rPr>
          <w:rFonts w:ascii="Times New Roman" w:hAnsi="Times New Roman" w:cs="Times New Roman"/>
          <w:sz w:val="25"/>
          <w:szCs w:val="25"/>
        </w:rPr>
        <w:t xml:space="preserve">     </w:t>
      </w:r>
      <w:r w:rsidRPr="00F76873" w:rsidR="003F7004">
        <w:rPr>
          <w:rFonts w:ascii="Times New Roman" w:hAnsi="Times New Roman" w:cs="Times New Roman"/>
          <w:sz w:val="25"/>
          <w:szCs w:val="25"/>
        </w:rPr>
        <w:t xml:space="preserve"> </w:t>
      </w:r>
      <w:r w:rsidRPr="00F76873">
        <w:rPr>
          <w:rFonts w:ascii="Times New Roman" w:hAnsi="Times New Roman" w:cs="Times New Roman"/>
          <w:sz w:val="25"/>
          <w:szCs w:val="25"/>
        </w:rPr>
        <w:t xml:space="preserve">  </w:t>
      </w:r>
      <w:r w:rsidRPr="00F76873">
        <w:rPr>
          <w:rFonts w:ascii="Times New Roman" w:hAnsi="Times New Roman" w:cs="Times New Roman"/>
          <w:color w:val="000000"/>
          <w:sz w:val="25"/>
          <w:szCs w:val="25"/>
        </w:rPr>
        <w:t>Факт совершения</w:t>
      </w:r>
      <w:r w:rsidRPr="00F76873">
        <w:rPr>
          <w:rStyle w:val="apple-converted-space"/>
          <w:rFonts w:ascii="Times New Roman" w:hAnsi="Times New Roman" w:cs="Times New Roman"/>
          <w:color w:val="000000"/>
          <w:sz w:val="25"/>
          <w:szCs w:val="25"/>
        </w:rPr>
        <w:t xml:space="preserve"> </w:t>
      </w:r>
      <w:r w:rsidRPr="00F76873" w:rsidR="00CB201B">
        <w:rPr>
          <w:rStyle w:val="apple-converted-space"/>
          <w:rFonts w:ascii="Times New Roman" w:hAnsi="Times New Roman" w:cs="Times New Roman"/>
          <w:color w:val="000000"/>
          <w:sz w:val="25"/>
          <w:szCs w:val="25"/>
        </w:rPr>
        <w:t>Тимо</w:t>
      </w:r>
      <w:r w:rsidRPr="00F76873" w:rsidR="00F76873">
        <w:rPr>
          <w:rStyle w:val="apple-converted-space"/>
          <w:rFonts w:ascii="Times New Roman" w:hAnsi="Times New Roman" w:cs="Times New Roman"/>
          <w:color w:val="000000"/>
          <w:sz w:val="25"/>
          <w:szCs w:val="25"/>
        </w:rPr>
        <w:t>ш</w:t>
      </w:r>
      <w:r w:rsidRPr="00F76873" w:rsidR="00CB201B">
        <w:rPr>
          <w:rStyle w:val="apple-converted-space"/>
          <w:rFonts w:ascii="Times New Roman" w:hAnsi="Times New Roman" w:cs="Times New Roman"/>
          <w:color w:val="000000"/>
          <w:sz w:val="25"/>
          <w:szCs w:val="25"/>
        </w:rPr>
        <w:t>енко А.В.</w:t>
      </w:r>
      <w:r w:rsidRPr="00F76873">
        <w:rPr>
          <w:rStyle w:val="apple-converted-space"/>
          <w:rFonts w:ascii="Times New Roman" w:hAnsi="Times New Roman" w:cs="Times New Roman"/>
          <w:color w:val="000000"/>
          <w:sz w:val="25"/>
          <w:szCs w:val="25"/>
        </w:rPr>
        <w:t xml:space="preserve">  </w:t>
      </w:r>
      <w:r w:rsidRPr="00F76873">
        <w:rPr>
          <w:rFonts w:ascii="Times New Roman" w:hAnsi="Times New Roman" w:cs="Times New Roman"/>
          <w:color w:val="000000"/>
          <w:sz w:val="25"/>
          <w:szCs w:val="25"/>
        </w:rPr>
        <w:t>административного правонарушения, предусмотренного ч. 4 ст. 12.15 Кодекса Российской Федерации об административных правонарушениях подтверждается следующими доказательствами:</w:t>
      </w:r>
    </w:p>
    <w:p w:rsidR="00594E8E" w:rsidRPr="00F76873" w:rsidP="003F7004">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sz w:val="25"/>
          <w:szCs w:val="25"/>
        </w:rPr>
        <w:t xml:space="preserve">- </w:t>
      </w:r>
      <w:r w:rsidRPr="00F76873" w:rsidR="005D0D8C">
        <w:rPr>
          <w:rFonts w:ascii="Times New Roman" w:hAnsi="Times New Roman" w:cs="Times New Roman"/>
          <w:sz w:val="25"/>
          <w:szCs w:val="25"/>
        </w:rPr>
        <w:t>п</w:t>
      </w:r>
      <w:r w:rsidRPr="00F76873" w:rsidR="005D0D8C">
        <w:rPr>
          <w:rFonts w:ascii="Times New Roman" w:hAnsi="Times New Roman" w:cs="Times New Roman"/>
          <w:color w:val="000000"/>
          <w:sz w:val="25"/>
          <w:szCs w:val="25"/>
        </w:rPr>
        <w:t xml:space="preserve">ротоколом </w:t>
      </w:r>
      <w:r w:rsidRPr="00F76873" w:rsidR="003C29A7">
        <w:rPr>
          <w:rFonts w:ascii="Times New Roman" w:hAnsi="Times New Roman" w:cs="Times New Roman"/>
          <w:color w:val="000000"/>
          <w:sz w:val="25"/>
          <w:szCs w:val="25"/>
        </w:rPr>
        <w:t xml:space="preserve">23АП № </w:t>
      </w:r>
      <w:r w:rsidRPr="00F76873" w:rsidR="00CB201B">
        <w:rPr>
          <w:rFonts w:ascii="Times New Roman" w:hAnsi="Times New Roman" w:cs="Times New Roman"/>
          <w:color w:val="000000"/>
          <w:sz w:val="25"/>
          <w:szCs w:val="25"/>
        </w:rPr>
        <w:t>328105</w:t>
      </w:r>
      <w:r w:rsidRPr="00F76873" w:rsidR="003C29A7">
        <w:rPr>
          <w:rFonts w:ascii="Times New Roman" w:hAnsi="Times New Roman" w:cs="Times New Roman"/>
          <w:color w:val="000000"/>
          <w:sz w:val="25"/>
          <w:szCs w:val="25"/>
        </w:rPr>
        <w:t xml:space="preserve"> об административном правонарушении от </w:t>
      </w:r>
      <w:r w:rsidRPr="00F76873" w:rsidR="00CB201B">
        <w:rPr>
          <w:rFonts w:ascii="Times New Roman" w:hAnsi="Times New Roman" w:cs="Times New Roman"/>
          <w:color w:val="000000"/>
          <w:sz w:val="25"/>
          <w:szCs w:val="25"/>
        </w:rPr>
        <w:t xml:space="preserve">02.04.2026, составленным в соответствии с положениями ст. 28.2 КоАП РФ в котором подробно изложена суть совершенного правонарушения </w:t>
      </w:r>
      <w:r w:rsidRPr="00F76873" w:rsidR="003C29A7">
        <w:rPr>
          <w:rFonts w:ascii="Times New Roman" w:hAnsi="Times New Roman" w:cs="Times New Roman"/>
          <w:color w:val="000000"/>
          <w:sz w:val="25"/>
          <w:szCs w:val="25"/>
        </w:rPr>
        <w:t xml:space="preserve">(л.д. </w:t>
      </w:r>
      <w:r w:rsidRPr="00F76873" w:rsidR="00CB201B">
        <w:rPr>
          <w:rFonts w:ascii="Times New Roman" w:hAnsi="Times New Roman" w:cs="Times New Roman"/>
          <w:color w:val="000000"/>
          <w:sz w:val="25"/>
          <w:szCs w:val="25"/>
        </w:rPr>
        <w:t>4</w:t>
      </w:r>
      <w:r w:rsidRPr="00F76873">
        <w:rPr>
          <w:rFonts w:ascii="Times New Roman" w:hAnsi="Times New Roman" w:cs="Times New Roman"/>
          <w:color w:val="000000"/>
          <w:sz w:val="25"/>
          <w:szCs w:val="25"/>
        </w:rPr>
        <w:t>),</w:t>
      </w:r>
    </w:p>
    <w:p w:rsidR="002B4B37" w:rsidRPr="00F76873" w:rsidP="00CB201B">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 </w:t>
      </w:r>
      <w:r w:rsidRPr="00F76873" w:rsidR="00CB201B">
        <w:rPr>
          <w:rFonts w:ascii="Times New Roman" w:hAnsi="Times New Roman" w:cs="Times New Roman"/>
          <w:color w:val="000000"/>
          <w:sz w:val="25"/>
          <w:szCs w:val="25"/>
        </w:rPr>
        <w:t>схемой места совершения административного правонарушения (л.д.5);</w:t>
      </w:r>
    </w:p>
    <w:p w:rsidR="00CB201B" w:rsidRPr="00F76873" w:rsidP="00CB201B">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-видеозаписью, на которой зафиксировано совершенное правонарушение (диск, л.д.6);</w:t>
      </w:r>
    </w:p>
    <w:p w:rsidR="00CB201B" w:rsidRPr="00F76873" w:rsidP="00CB201B">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копией схемы организации дорожного движения  на 119 км+600м АД «Симферополь-Красноперекопск-граница с Херсонской обл.» (л.д.17).</w:t>
      </w:r>
    </w:p>
    <w:p w:rsidR="00BC35FF" w:rsidRPr="00F76873" w:rsidP="00C744E5">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iCs/>
          <w:sz w:val="25"/>
          <w:szCs w:val="25"/>
        </w:rPr>
        <w:t xml:space="preserve">      </w:t>
      </w:r>
      <w:r w:rsidRPr="00F76873" w:rsidR="00D65462">
        <w:rPr>
          <w:rFonts w:ascii="Times New Roman" w:hAnsi="Times New Roman" w:cs="Times New Roman"/>
          <w:iCs/>
          <w:sz w:val="25"/>
          <w:szCs w:val="25"/>
        </w:rPr>
        <w:t xml:space="preserve"> </w:t>
      </w:r>
      <w:r w:rsidRPr="00F76873">
        <w:rPr>
          <w:rFonts w:ascii="Times New Roman" w:hAnsi="Times New Roman" w:cs="Times New Roman"/>
          <w:iCs/>
          <w:sz w:val="25"/>
          <w:szCs w:val="25"/>
        </w:rPr>
        <w:t>Исследовав и проанализировав представленные доказательства, мировой судья находит их относимыми, допустимыми, достоверными и достаточными для разрешения настоящего дела.</w:t>
      </w:r>
    </w:p>
    <w:p w:rsidR="005D0D8C" w:rsidRPr="00F76873" w:rsidP="00CE4898">
      <w:pPr>
        <w:autoSpaceDE w:val="0"/>
        <w:autoSpaceDN w:val="0"/>
        <w:adjustRightInd w:val="0"/>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       </w:t>
      </w:r>
      <w:r w:rsidRPr="00F76873" w:rsidR="000B2C36">
        <w:rPr>
          <w:rFonts w:ascii="Times New Roman" w:hAnsi="Times New Roman" w:cs="Times New Roman"/>
          <w:color w:val="000000"/>
          <w:sz w:val="25"/>
          <w:szCs w:val="25"/>
        </w:rPr>
        <w:t xml:space="preserve">Таким образом, действия </w:t>
      </w:r>
      <w:r w:rsidRPr="00F76873" w:rsidR="00CB201B">
        <w:rPr>
          <w:rFonts w:ascii="Times New Roman" w:eastAsia="Arial Unicode MS" w:hAnsi="Times New Roman" w:cs="Times New Roman"/>
          <w:sz w:val="25"/>
          <w:szCs w:val="25"/>
          <w:lang w:eastAsia="ru-RU"/>
        </w:rPr>
        <w:t>Тимошенко Алексея Владимировича</w:t>
      </w:r>
      <w:r w:rsidRPr="00F76873" w:rsidR="00CE1204">
        <w:rPr>
          <w:rFonts w:ascii="Times New Roman" w:hAnsi="Times New Roman" w:cs="Times New Roman"/>
          <w:color w:val="000000"/>
          <w:sz w:val="25"/>
          <w:szCs w:val="25"/>
        </w:rPr>
        <w:t xml:space="preserve"> мировой судья</w:t>
      </w:r>
      <w:r w:rsidRPr="00F76873" w:rsidR="000E7AB4">
        <w:rPr>
          <w:rFonts w:ascii="Times New Roman" w:hAnsi="Times New Roman" w:cs="Times New Roman"/>
          <w:sz w:val="25"/>
          <w:szCs w:val="25"/>
        </w:rPr>
        <w:t xml:space="preserve"> квалифицирует </w:t>
      </w:r>
      <w:r w:rsidRPr="00F76873">
        <w:rPr>
          <w:rFonts w:ascii="Times New Roman" w:hAnsi="Times New Roman" w:cs="Times New Roman"/>
          <w:color w:val="000000"/>
          <w:sz w:val="25"/>
          <w:szCs w:val="25"/>
        </w:rPr>
        <w:t>по ч. 4 ст. 12.15 Кодекса Российской Федерации об административных правонарушениях – выезд в нарушение Правил дорожного движения на полосу, предназначенную для встречного движения.</w:t>
      </w:r>
    </w:p>
    <w:p w:rsidR="00CE1204" w:rsidRPr="00F76873" w:rsidP="00CE1204">
      <w:pPr>
        <w:autoSpaceDE w:val="0"/>
        <w:autoSpaceDN w:val="0"/>
        <w:adjustRightInd w:val="0"/>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      </w:t>
      </w:r>
      <w:r w:rsidRPr="00F76873" w:rsidR="005D0D8C">
        <w:rPr>
          <w:rFonts w:ascii="Times New Roman" w:hAnsi="Times New Roman" w:cs="Times New Roman"/>
          <w:color w:val="000000"/>
          <w:sz w:val="25"/>
          <w:szCs w:val="25"/>
        </w:rPr>
        <w:t>Обстоятельств, предусмотренных ст. 24.5 КоАП РФ, исключающих производство по делу</w:t>
      </w:r>
      <w:r w:rsidRPr="00F76873" w:rsidR="005F6588">
        <w:rPr>
          <w:rFonts w:ascii="Times New Roman" w:hAnsi="Times New Roman" w:cs="Times New Roman"/>
          <w:sz w:val="25"/>
          <w:szCs w:val="25"/>
        </w:rPr>
        <w:t xml:space="preserve">, мировым судьёй </w:t>
      </w:r>
      <w:r w:rsidRPr="00F76873" w:rsidR="005D0D8C">
        <w:rPr>
          <w:rFonts w:ascii="Times New Roman" w:hAnsi="Times New Roman" w:cs="Times New Roman"/>
          <w:color w:val="000000"/>
          <w:sz w:val="25"/>
          <w:szCs w:val="25"/>
        </w:rPr>
        <w:t>не установлено.</w:t>
      </w:r>
    </w:p>
    <w:p w:rsidR="005D0D8C" w:rsidRPr="00F76873" w:rsidP="00CE1204">
      <w:pPr>
        <w:autoSpaceDE w:val="0"/>
        <w:autoSpaceDN w:val="0"/>
        <w:adjustRightInd w:val="0"/>
        <w:spacing w:after="0" w:line="240" w:lineRule="auto"/>
        <w:jc w:val="both"/>
        <w:rPr>
          <w:rFonts w:ascii="Times New Roman" w:hAnsi="Times New Roman" w:cs="Times New Roman"/>
          <w:sz w:val="25"/>
          <w:szCs w:val="25"/>
        </w:rPr>
      </w:pPr>
      <w:r w:rsidRPr="00F76873">
        <w:rPr>
          <w:rFonts w:ascii="Times New Roman" w:hAnsi="Times New Roman" w:cs="Times New Roman"/>
          <w:color w:val="000000"/>
          <w:sz w:val="25"/>
          <w:szCs w:val="25"/>
        </w:rPr>
        <w:t xml:space="preserve">      </w:t>
      </w:r>
      <w:r w:rsidRPr="00F76873">
        <w:rPr>
          <w:rFonts w:ascii="Times New Roman" w:hAnsi="Times New Roman" w:cs="Times New Roman"/>
          <w:sz w:val="25"/>
          <w:szCs w:val="25"/>
        </w:rPr>
        <w:t xml:space="preserve">Срок давности привлечения к административной ответственности не истек. </w:t>
      </w:r>
    </w:p>
    <w:p w:rsidR="008D7030" w:rsidRPr="00F76873" w:rsidP="00B06F33">
      <w:pPr>
        <w:spacing w:after="0" w:line="240" w:lineRule="auto"/>
        <w:jc w:val="both"/>
        <w:rPr>
          <w:rFonts w:ascii="Times New Roman" w:hAnsi="Times New Roman" w:cs="Times New Roman"/>
          <w:sz w:val="25"/>
          <w:szCs w:val="25"/>
        </w:rPr>
      </w:pPr>
      <w:r w:rsidRPr="00F76873">
        <w:rPr>
          <w:rFonts w:ascii="Times New Roman" w:hAnsi="Times New Roman" w:cs="Times New Roman"/>
          <w:sz w:val="25"/>
          <w:szCs w:val="25"/>
        </w:rPr>
        <w:t xml:space="preserve">       При назначении административного наказания мировой судья учитывает характер совершенного</w:t>
      </w:r>
      <w:r w:rsidRPr="00F76873">
        <w:rPr>
          <w:rFonts w:ascii="Times New Roman" w:hAnsi="Times New Roman" w:cs="Times New Roman"/>
          <w:color w:val="000000"/>
          <w:sz w:val="25"/>
          <w:szCs w:val="25"/>
        </w:rPr>
        <w:t xml:space="preserve"> </w:t>
      </w:r>
      <w:r w:rsidRPr="00F76873">
        <w:rPr>
          <w:rFonts w:ascii="Times New Roman" w:hAnsi="Times New Roman" w:cs="Times New Roman"/>
          <w:sz w:val="25"/>
          <w:szCs w:val="25"/>
        </w:rPr>
        <w:t xml:space="preserve">административного правонарушения, личность виновного, его семейное и материальное положение, обстоятельства, смягчающие </w:t>
      </w:r>
      <w:r w:rsidRPr="00F76873" w:rsidR="009B0C87">
        <w:rPr>
          <w:rFonts w:ascii="Times New Roman" w:hAnsi="Times New Roman" w:cs="Times New Roman"/>
          <w:sz w:val="25"/>
          <w:szCs w:val="25"/>
        </w:rPr>
        <w:t xml:space="preserve">и отягчающие </w:t>
      </w:r>
      <w:r w:rsidRPr="00F76873">
        <w:rPr>
          <w:rFonts w:ascii="Times New Roman" w:hAnsi="Times New Roman" w:cs="Times New Roman"/>
          <w:sz w:val="25"/>
          <w:szCs w:val="25"/>
        </w:rPr>
        <w:t>а</w:t>
      </w:r>
      <w:r w:rsidRPr="00F76873" w:rsidR="000D60DA">
        <w:rPr>
          <w:rFonts w:ascii="Times New Roman" w:hAnsi="Times New Roman" w:cs="Times New Roman"/>
          <w:sz w:val="25"/>
          <w:szCs w:val="25"/>
        </w:rPr>
        <w:t>дминистративную ответственность.</w:t>
      </w:r>
    </w:p>
    <w:p w:rsidR="00CB201B" w:rsidRPr="00F76873" w:rsidP="00B06F33">
      <w:pPr>
        <w:spacing w:after="0" w:line="240" w:lineRule="auto"/>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        Обстоятельств</w:t>
      </w:r>
      <w:r w:rsidRPr="00F76873" w:rsidR="00F76873">
        <w:rPr>
          <w:rFonts w:ascii="Times New Roman" w:hAnsi="Times New Roman" w:cs="Times New Roman"/>
          <w:color w:val="000000"/>
          <w:sz w:val="25"/>
          <w:szCs w:val="25"/>
        </w:rPr>
        <w:t>ами</w:t>
      </w:r>
      <w:r w:rsidRPr="00F76873">
        <w:rPr>
          <w:rFonts w:ascii="Times New Roman" w:hAnsi="Times New Roman" w:cs="Times New Roman"/>
          <w:color w:val="000000"/>
          <w:sz w:val="25"/>
          <w:szCs w:val="25"/>
        </w:rPr>
        <w:t xml:space="preserve">, </w:t>
      </w:r>
      <w:r w:rsidRPr="00F76873" w:rsidR="000D60DA">
        <w:rPr>
          <w:rFonts w:ascii="Times New Roman" w:hAnsi="Times New Roman" w:cs="Times New Roman"/>
          <w:color w:val="000000"/>
          <w:sz w:val="25"/>
          <w:szCs w:val="25"/>
        </w:rPr>
        <w:t>смягчающи</w:t>
      </w:r>
      <w:r w:rsidRPr="00F76873" w:rsidR="00F76873">
        <w:rPr>
          <w:rFonts w:ascii="Times New Roman" w:hAnsi="Times New Roman" w:cs="Times New Roman"/>
          <w:color w:val="000000"/>
          <w:sz w:val="25"/>
          <w:szCs w:val="25"/>
        </w:rPr>
        <w:t>ми</w:t>
      </w:r>
      <w:r w:rsidRPr="00F76873">
        <w:rPr>
          <w:rFonts w:ascii="Times New Roman" w:hAnsi="Times New Roman" w:cs="Times New Roman"/>
          <w:color w:val="000000"/>
          <w:sz w:val="25"/>
          <w:szCs w:val="25"/>
        </w:rPr>
        <w:t xml:space="preserve"> </w:t>
      </w:r>
      <w:r w:rsidRPr="00F76873" w:rsidR="003A516C">
        <w:rPr>
          <w:rFonts w:ascii="Times New Roman" w:hAnsi="Times New Roman" w:cs="Times New Roman"/>
          <w:color w:val="000000"/>
          <w:sz w:val="25"/>
          <w:szCs w:val="25"/>
        </w:rPr>
        <w:t xml:space="preserve"> </w:t>
      </w:r>
      <w:r w:rsidRPr="00F76873">
        <w:rPr>
          <w:rFonts w:ascii="Times New Roman" w:hAnsi="Times New Roman" w:cs="Times New Roman"/>
          <w:color w:val="000000"/>
          <w:sz w:val="25"/>
          <w:szCs w:val="25"/>
        </w:rPr>
        <w:t>административную ответственность, мировой судья в соответствии с  п. 1 ч. 1 ст. 4.2 КоАП РФ признает раскаяние в содеянном, в соответствии с ч. 2 ст. 4.2 КоАП РФ полное признание правонарушителем</w:t>
      </w:r>
      <w:r w:rsidRPr="00F76873" w:rsidR="003A516C">
        <w:rPr>
          <w:rFonts w:ascii="Times New Roman" w:hAnsi="Times New Roman" w:cs="Times New Roman"/>
          <w:color w:val="000000"/>
          <w:sz w:val="25"/>
          <w:szCs w:val="25"/>
        </w:rPr>
        <w:t xml:space="preserve"> своей</w:t>
      </w:r>
      <w:r w:rsidRPr="00F76873">
        <w:rPr>
          <w:rFonts w:ascii="Times New Roman" w:hAnsi="Times New Roman" w:cs="Times New Roman"/>
          <w:color w:val="000000"/>
          <w:sz w:val="25"/>
          <w:szCs w:val="25"/>
        </w:rPr>
        <w:t xml:space="preserve"> вины, </w:t>
      </w:r>
      <w:r w:rsidRPr="00F76873" w:rsidR="003A516C">
        <w:rPr>
          <w:rFonts w:ascii="Times New Roman" w:hAnsi="Times New Roman" w:cs="Times New Roman"/>
          <w:color w:val="000000"/>
          <w:sz w:val="25"/>
          <w:szCs w:val="25"/>
        </w:rPr>
        <w:t xml:space="preserve">совершение правонарушения впервые. </w:t>
      </w:r>
    </w:p>
    <w:p w:rsidR="00C45389" w:rsidRPr="00F76873" w:rsidP="003A516C">
      <w:pPr>
        <w:spacing w:after="0" w:line="240" w:lineRule="auto"/>
        <w:ind w:firstLine="708"/>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 xml:space="preserve">Обстоятельств, </w:t>
      </w:r>
      <w:r w:rsidRPr="00F76873" w:rsidR="00DB55B9">
        <w:rPr>
          <w:rFonts w:ascii="Times New Roman" w:hAnsi="Times New Roman" w:cs="Times New Roman"/>
          <w:color w:val="000000"/>
          <w:sz w:val="25"/>
          <w:szCs w:val="25"/>
        </w:rPr>
        <w:t xml:space="preserve">отягчающих </w:t>
      </w:r>
      <w:r w:rsidRPr="00F76873" w:rsidR="00B06F33">
        <w:rPr>
          <w:rFonts w:ascii="Times New Roman" w:hAnsi="Times New Roman" w:cs="Times New Roman"/>
          <w:color w:val="000000"/>
          <w:sz w:val="25"/>
          <w:szCs w:val="25"/>
        </w:rPr>
        <w:t xml:space="preserve">административную ответственность, </w:t>
      </w:r>
      <w:r w:rsidRPr="00F76873" w:rsidR="005D0D8C">
        <w:rPr>
          <w:rFonts w:ascii="Times New Roman" w:hAnsi="Times New Roman" w:cs="Times New Roman"/>
          <w:color w:val="000000"/>
          <w:sz w:val="25"/>
          <w:szCs w:val="25"/>
        </w:rPr>
        <w:t>миров</w:t>
      </w:r>
      <w:r w:rsidRPr="00F76873" w:rsidR="00A63F4D">
        <w:rPr>
          <w:rFonts w:ascii="Times New Roman" w:hAnsi="Times New Roman" w:cs="Times New Roman"/>
          <w:color w:val="000000"/>
          <w:sz w:val="25"/>
          <w:szCs w:val="25"/>
        </w:rPr>
        <w:t>ым судьей не установлено</w:t>
      </w:r>
      <w:r w:rsidRPr="00F76873">
        <w:rPr>
          <w:rFonts w:ascii="Times New Roman" w:hAnsi="Times New Roman" w:cs="Times New Roman"/>
          <w:color w:val="000000"/>
          <w:sz w:val="25"/>
          <w:szCs w:val="25"/>
        </w:rPr>
        <w:t>.</w:t>
      </w:r>
    </w:p>
    <w:p w:rsidR="00CE1204" w:rsidRPr="00F76873" w:rsidP="00DB55B9">
      <w:pPr>
        <w:spacing w:after="0" w:line="240" w:lineRule="auto"/>
        <w:jc w:val="both"/>
        <w:rPr>
          <w:rFonts w:ascii="Times New Roman" w:hAnsi="Times New Roman" w:cs="Times New Roman"/>
          <w:sz w:val="25"/>
          <w:szCs w:val="25"/>
        </w:rPr>
      </w:pPr>
      <w:r w:rsidRPr="00F76873">
        <w:rPr>
          <w:rFonts w:ascii="Times New Roman" w:hAnsi="Times New Roman" w:cs="Times New Roman"/>
          <w:sz w:val="25"/>
          <w:szCs w:val="25"/>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5D0D8C" w:rsidRPr="00F76873" w:rsidP="00895388">
      <w:pPr>
        <w:spacing w:after="0" w:line="240" w:lineRule="auto"/>
        <w:ind w:firstLine="709"/>
        <w:jc w:val="both"/>
        <w:rPr>
          <w:rFonts w:ascii="Times New Roman" w:hAnsi="Times New Roman" w:cs="Times New Roman"/>
          <w:color w:val="000000"/>
          <w:sz w:val="25"/>
          <w:szCs w:val="25"/>
        </w:rPr>
      </w:pPr>
      <w:r w:rsidRPr="00F76873">
        <w:rPr>
          <w:rFonts w:ascii="Times New Roman" w:hAnsi="Times New Roman" w:cs="Times New Roman"/>
          <w:color w:val="000000"/>
          <w:sz w:val="25"/>
          <w:szCs w:val="25"/>
        </w:rPr>
        <w:t>С учетом изложенного,</w:t>
      </w:r>
      <w:r w:rsidRPr="00F76873" w:rsidR="003A516C">
        <w:rPr>
          <w:rFonts w:ascii="Times New Roman" w:hAnsi="Times New Roman" w:cs="Times New Roman"/>
          <w:color w:val="000000"/>
          <w:sz w:val="25"/>
          <w:szCs w:val="25"/>
        </w:rPr>
        <w:t xml:space="preserve"> на основании ч. 4 ст. 12.15 КоАП РФ, </w:t>
      </w:r>
      <w:r w:rsidRPr="00F76873">
        <w:rPr>
          <w:rFonts w:ascii="Times New Roman" w:hAnsi="Times New Roman" w:cs="Times New Roman"/>
          <w:color w:val="000000"/>
          <w:sz w:val="25"/>
          <w:szCs w:val="25"/>
        </w:rPr>
        <w:t xml:space="preserve"> руководствуясь ст.</w:t>
      </w:r>
      <w:r w:rsidRPr="00F76873" w:rsidR="0016686F">
        <w:rPr>
          <w:rFonts w:ascii="Times New Roman" w:hAnsi="Times New Roman" w:cs="Times New Roman"/>
          <w:color w:val="000000"/>
          <w:sz w:val="25"/>
          <w:szCs w:val="25"/>
        </w:rPr>
        <w:t>ст.</w:t>
      </w:r>
      <w:r w:rsidRPr="00F76873" w:rsidR="00892CB4">
        <w:rPr>
          <w:rFonts w:ascii="Times New Roman" w:hAnsi="Times New Roman" w:cs="Times New Roman"/>
          <w:color w:val="000000"/>
          <w:sz w:val="25"/>
          <w:szCs w:val="25"/>
        </w:rPr>
        <w:t xml:space="preserve"> </w:t>
      </w:r>
      <w:r w:rsidRPr="00F76873" w:rsidR="000E7AB4">
        <w:rPr>
          <w:rFonts w:ascii="Times New Roman" w:hAnsi="Times New Roman" w:cs="Times New Roman"/>
          <w:color w:val="000000"/>
          <w:sz w:val="25"/>
          <w:szCs w:val="25"/>
        </w:rPr>
        <w:t>29.9-</w:t>
      </w:r>
      <w:r w:rsidRPr="00F76873">
        <w:rPr>
          <w:rFonts w:ascii="Times New Roman" w:hAnsi="Times New Roman" w:cs="Times New Roman"/>
          <w:color w:val="000000"/>
          <w:sz w:val="25"/>
          <w:szCs w:val="25"/>
        </w:rPr>
        <w:t>29.11 КоАП РФ, мировой судья</w:t>
      </w:r>
    </w:p>
    <w:p w:rsidR="00ED1349" w:rsidRPr="00F76873" w:rsidP="00ED1349">
      <w:pPr>
        <w:spacing w:after="0" w:line="240" w:lineRule="auto"/>
        <w:jc w:val="center"/>
        <w:rPr>
          <w:rFonts w:ascii="Times New Roman" w:hAnsi="Times New Roman" w:cs="Times New Roman"/>
          <w:bCs/>
          <w:color w:val="000000"/>
          <w:sz w:val="25"/>
          <w:szCs w:val="25"/>
        </w:rPr>
      </w:pPr>
      <w:r w:rsidRPr="00F76873">
        <w:rPr>
          <w:rFonts w:ascii="Times New Roman" w:hAnsi="Times New Roman" w:cs="Times New Roman"/>
          <w:bCs/>
          <w:color w:val="000000"/>
          <w:sz w:val="25"/>
          <w:szCs w:val="25"/>
        </w:rPr>
        <w:t>п о с т а н о в и л</w:t>
      </w:r>
      <w:r w:rsidRPr="00F76873" w:rsidR="005D0D8C">
        <w:rPr>
          <w:rFonts w:ascii="Times New Roman" w:hAnsi="Times New Roman" w:cs="Times New Roman"/>
          <w:bCs/>
          <w:color w:val="000000"/>
          <w:sz w:val="25"/>
          <w:szCs w:val="25"/>
        </w:rPr>
        <w:t>:</w:t>
      </w:r>
    </w:p>
    <w:p w:rsidR="00CE4898" w:rsidRPr="00F76873" w:rsidP="00ED1349">
      <w:pPr>
        <w:spacing w:after="0" w:line="240" w:lineRule="auto"/>
        <w:jc w:val="center"/>
        <w:rPr>
          <w:rFonts w:ascii="Times New Roman" w:hAnsi="Times New Roman" w:cs="Times New Roman"/>
          <w:bCs/>
          <w:color w:val="000000"/>
          <w:sz w:val="25"/>
          <w:szCs w:val="25"/>
        </w:rPr>
      </w:pPr>
    </w:p>
    <w:p w:rsidR="003A516C" w:rsidRPr="00F76873" w:rsidP="003A516C">
      <w:pPr>
        <w:spacing w:after="0" w:line="240" w:lineRule="auto"/>
        <w:ind w:firstLine="709"/>
        <w:jc w:val="both"/>
        <w:rPr>
          <w:rFonts w:ascii="Times New Roman" w:hAnsi="Times New Roman" w:cs="Times New Roman"/>
          <w:color w:val="000000"/>
          <w:sz w:val="25"/>
          <w:szCs w:val="25"/>
        </w:rPr>
      </w:pPr>
      <w:r w:rsidRPr="00F76873">
        <w:rPr>
          <w:rFonts w:ascii="Times New Roman" w:eastAsia="Arial Unicode MS" w:hAnsi="Times New Roman" w:cs="Times New Roman"/>
          <w:sz w:val="25"/>
          <w:szCs w:val="25"/>
          <w:lang w:eastAsia="ru-RU"/>
        </w:rPr>
        <w:t>Тимошенко Алексея Владимировича</w:t>
      </w:r>
      <w:r w:rsidRPr="00F76873">
        <w:rPr>
          <w:rFonts w:ascii="Times New Roman" w:hAnsi="Times New Roman" w:cs="Times New Roman"/>
          <w:color w:val="000000"/>
          <w:sz w:val="25"/>
          <w:szCs w:val="25"/>
        </w:rPr>
        <w:t xml:space="preserve"> </w:t>
      </w:r>
      <w:r w:rsidRPr="00F76873">
        <w:rPr>
          <w:rFonts w:ascii="Times New Roman" w:eastAsia="Arial Unicode MS" w:hAnsi="Times New Roman" w:cs="Times New Roman"/>
          <w:color w:val="000000"/>
          <w:sz w:val="25"/>
          <w:szCs w:val="25"/>
          <w:lang w:eastAsia="ru-RU"/>
        </w:rPr>
        <w:t>признать</w:t>
      </w:r>
      <w:r w:rsidRPr="00F76873">
        <w:rPr>
          <w:rFonts w:ascii="Times New Roman" w:hAnsi="Times New Roman" w:cs="Times New Roman"/>
          <w:color w:val="000000"/>
          <w:sz w:val="25"/>
          <w:szCs w:val="25"/>
        </w:rPr>
        <w:t xml:space="preserve"> виновным в совершении административного правонарушения, предусмотренного ч. 4 ст. 12.15 КоАП РФ, и назначить ему наказание в виде административного штрафа в размере 7 500 (семь тысяч пятьсот) рублей.</w:t>
      </w:r>
    </w:p>
    <w:p w:rsidR="003A516C" w:rsidRPr="00F76873" w:rsidP="003A516C">
      <w:pPr>
        <w:pStyle w:val="NormalWeb"/>
        <w:shd w:val="clear" w:color="auto" w:fill="FFFFFF"/>
        <w:spacing w:before="0" w:beforeAutospacing="0" w:after="150" w:afterAutospacing="0"/>
        <w:contextualSpacing/>
        <w:jc w:val="both"/>
        <w:rPr>
          <w:rFonts w:eastAsia="Calibri"/>
          <w:sz w:val="25"/>
          <w:szCs w:val="25"/>
        </w:rPr>
      </w:pPr>
      <w:r w:rsidRPr="00F76873">
        <w:rPr>
          <w:color w:val="000000"/>
          <w:sz w:val="25"/>
          <w:szCs w:val="25"/>
        </w:rPr>
        <w:t xml:space="preserve">       Административный штраф подлежит уплате по реквизитам: получатель УФК по Республике Крым (МО МВД России Красноперекопский) л/с 04751А92390, КПП: 910601001, ИНН: 9106000078, ОКТМО 35718000, р/с 03100643000000017500 в ОКЦ ЮГУ Банка России//УФК по Республике Крым г. Симферополь, БИК: 013510002, к/с 40102810645370000035, КБК: 118 116 01123 01 0001 140, УИН: 18810491262100000797.</w:t>
      </w:r>
    </w:p>
    <w:p w:rsidR="003A516C" w:rsidRPr="00F76873" w:rsidP="003A516C">
      <w:pPr>
        <w:pStyle w:val="NormalWeb"/>
        <w:shd w:val="clear" w:color="auto" w:fill="FFFFFF"/>
        <w:spacing w:before="0" w:beforeAutospacing="0" w:after="150" w:afterAutospacing="0"/>
        <w:ind w:firstLine="708"/>
        <w:contextualSpacing/>
        <w:jc w:val="both"/>
        <w:rPr>
          <w:color w:val="000000"/>
          <w:sz w:val="25"/>
          <w:szCs w:val="25"/>
        </w:rPr>
      </w:pPr>
      <w:r w:rsidRPr="00F76873">
        <w:rPr>
          <w:color w:val="000000"/>
          <w:sz w:val="25"/>
          <w:szCs w:val="25"/>
        </w:rPr>
        <w:t xml:space="preserve">Квитанция об уплате штрафа должна быть представлена </w:t>
      </w:r>
      <w:r w:rsidRPr="00F76873">
        <w:rPr>
          <w:rFonts w:eastAsia="Arial Unicode MS"/>
          <w:color w:val="000000"/>
          <w:sz w:val="25"/>
          <w:szCs w:val="25"/>
        </w:rPr>
        <w:t xml:space="preserve">мировому судье </w:t>
      </w:r>
      <w:r w:rsidRPr="00F76873">
        <w:rPr>
          <w:color w:val="000000"/>
          <w:sz w:val="25"/>
          <w:szCs w:val="25"/>
        </w:rPr>
        <w:t xml:space="preserve">судебного участка № 58 Красноперекопского судебного района РК до истечения срока уплаты штрафа. </w:t>
      </w:r>
    </w:p>
    <w:p w:rsidR="003A516C" w:rsidRPr="00F76873" w:rsidP="003A516C">
      <w:pPr>
        <w:pStyle w:val="NormalWeb"/>
        <w:shd w:val="clear" w:color="auto" w:fill="FFFFFF"/>
        <w:spacing w:before="0" w:beforeAutospacing="0" w:after="150" w:afterAutospacing="0"/>
        <w:ind w:firstLine="708"/>
        <w:contextualSpacing/>
        <w:jc w:val="both"/>
        <w:rPr>
          <w:sz w:val="25"/>
          <w:szCs w:val="25"/>
        </w:rPr>
      </w:pPr>
      <w:r w:rsidRPr="00F76873">
        <w:rPr>
          <w:sz w:val="25"/>
          <w:szCs w:val="25"/>
        </w:rPr>
        <w:t>Разъяснить, что в соответствии со ст.32.2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3A516C" w:rsidRPr="00F76873" w:rsidP="003A516C">
      <w:pPr>
        <w:pStyle w:val="NormalWeb"/>
        <w:shd w:val="clear" w:color="auto" w:fill="FFFFFF"/>
        <w:spacing w:before="0" w:beforeAutospacing="0" w:after="150" w:afterAutospacing="0"/>
        <w:ind w:firstLine="708"/>
        <w:contextualSpacing/>
        <w:jc w:val="both"/>
        <w:rPr>
          <w:color w:val="000000"/>
          <w:sz w:val="25"/>
          <w:szCs w:val="25"/>
        </w:rPr>
      </w:pPr>
      <w:r w:rsidRPr="00F76873">
        <w:rPr>
          <w:sz w:val="25"/>
          <w:szCs w:val="25"/>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w:t>
      </w:r>
      <w:r w:rsidRPr="00F76873">
        <w:rPr>
          <w:sz w:val="25"/>
          <w:szCs w:val="25"/>
        </w:rPr>
        <w:t xml:space="preserve">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w:t>
      </w:r>
      <w:r w:rsidRPr="00F76873">
        <w:rPr>
          <w:color w:val="000000"/>
          <w:sz w:val="25"/>
          <w:szCs w:val="25"/>
        </w:rPr>
        <w:t>(ст. 32.2 ч.1.3 КоАП РФ).</w:t>
      </w:r>
    </w:p>
    <w:p w:rsidR="003A516C" w:rsidRPr="00F76873" w:rsidP="003A516C">
      <w:pPr>
        <w:pStyle w:val="NormalWeb"/>
        <w:shd w:val="clear" w:color="auto" w:fill="FFFFFF"/>
        <w:spacing w:before="0" w:beforeAutospacing="0" w:after="150" w:afterAutospacing="0"/>
        <w:ind w:firstLine="708"/>
        <w:contextualSpacing/>
        <w:jc w:val="both"/>
        <w:rPr>
          <w:rFonts w:eastAsia="Calibri"/>
          <w:sz w:val="25"/>
          <w:szCs w:val="25"/>
        </w:rPr>
      </w:pPr>
      <w:r w:rsidRPr="00F76873">
        <w:rPr>
          <w:sz w:val="25"/>
          <w:szCs w:val="25"/>
        </w:rPr>
        <w:t>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3A516C" w:rsidRPr="00F76873" w:rsidP="003A516C">
      <w:pPr>
        <w:pStyle w:val="NormalWeb"/>
        <w:shd w:val="clear" w:color="auto" w:fill="FFFFFF"/>
        <w:spacing w:before="0" w:beforeAutospacing="0" w:after="150" w:afterAutospacing="0"/>
        <w:contextualSpacing/>
        <w:jc w:val="both"/>
        <w:rPr>
          <w:sz w:val="25"/>
          <w:szCs w:val="25"/>
        </w:rPr>
      </w:pPr>
      <w:r w:rsidRPr="00F76873">
        <w:rPr>
          <w:color w:val="000000"/>
          <w:sz w:val="25"/>
          <w:szCs w:val="25"/>
        </w:rPr>
        <w:t xml:space="preserve">          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 уполномоченный на рассмотрение жалобы.</w:t>
      </w:r>
    </w:p>
    <w:p w:rsidR="000E7AB4" w:rsidRPr="00F76873" w:rsidP="003A516C">
      <w:pPr>
        <w:spacing w:after="0" w:line="240" w:lineRule="auto"/>
        <w:ind w:firstLine="709"/>
        <w:jc w:val="both"/>
        <w:rPr>
          <w:rFonts w:ascii="Times New Roman" w:hAnsi="Times New Roman" w:cs="Times New Roman"/>
          <w:color w:val="000000"/>
          <w:sz w:val="25"/>
          <w:szCs w:val="25"/>
        </w:rPr>
      </w:pPr>
      <w:r w:rsidRPr="00F76873">
        <w:rPr>
          <w:rFonts w:ascii="Times New Roman" w:hAnsi="Times New Roman" w:cs="Times New Roman"/>
          <w:sz w:val="25"/>
          <w:szCs w:val="25"/>
        </w:rPr>
        <w:t xml:space="preserve">           Мировой судья</w:t>
      </w:r>
      <w:r w:rsidRPr="00F76873">
        <w:rPr>
          <w:rFonts w:ascii="Times New Roman" w:hAnsi="Times New Roman" w:cs="Times New Roman"/>
          <w:sz w:val="25"/>
          <w:szCs w:val="25"/>
        </w:rPr>
        <w:tab/>
      </w:r>
      <w:r w:rsidRPr="00F76873">
        <w:rPr>
          <w:rFonts w:ascii="Times New Roman" w:hAnsi="Times New Roman" w:cs="Times New Roman"/>
          <w:sz w:val="25"/>
          <w:szCs w:val="25"/>
        </w:rPr>
        <w:tab/>
      </w:r>
      <w:r w:rsidRPr="00F76873" w:rsidR="00F76873">
        <w:rPr>
          <w:rFonts w:ascii="Times New Roman" w:hAnsi="Times New Roman" w:cs="Times New Roman"/>
          <w:sz w:val="25"/>
          <w:szCs w:val="25"/>
        </w:rPr>
        <w:t>подпись</w:t>
      </w:r>
      <w:r w:rsidRPr="00F76873">
        <w:rPr>
          <w:rFonts w:ascii="Times New Roman" w:hAnsi="Times New Roman" w:cs="Times New Roman"/>
          <w:sz w:val="25"/>
          <w:szCs w:val="25"/>
        </w:rPr>
        <w:t xml:space="preserve">                      А.С. Захарова</w:t>
      </w:r>
    </w:p>
    <w:sectPr w:rsidSect="00594E8E">
      <w:headerReference w:type="default" r:id="rId4"/>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D8C" w:rsidRPr="002D3BB9" w:rsidP="002D3BB9">
    <w:pPr>
      <w:pStyle w:val="Header"/>
      <w:jc w:val="center"/>
      <w:rPr>
        <w:rFonts w:ascii="Times New Roman" w:hAnsi="Times New Roman" w:cs="Times New Roman"/>
      </w:rPr>
    </w:pPr>
    <w:r w:rsidRPr="004A0956">
      <w:rPr>
        <w:rFonts w:ascii="Times New Roman" w:hAnsi="Times New Roman" w:cs="Times New Roman"/>
      </w:rPr>
      <w:fldChar w:fldCharType="begin"/>
    </w:r>
    <w:r w:rsidRPr="004A0956">
      <w:rPr>
        <w:rFonts w:ascii="Times New Roman" w:hAnsi="Times New Roman" w:cs="Times New Roman"/>
      </w:rPr>
      <w:instrText>PAGE   \* MERGEFORMAT</w:instrText>
    </w:r>
    <w:r w:rsidRPr="004A0956">
      <w:rPr>
        <w:rFonts w:ascii="Times New Roman" w:hAnsi="Times New Roman" w:cs="Times New Roman"/>
      </w:rPr>
      <w:fldChar w:fldCharType="separate"/>
    </w:r>
    <w:r w:rsidR="00BD2116">
      <w:rPr>
        <w:rFonts w:ascii="Times New Roman" w:hAnsi="Times New Roman" w:cs="Times New Roman"/>
        <w:noProof/>
      </w:rPr>
      <w:t>4</w:t>
    </w:r>
    <w:r w:rsidRPr="004A0956">
      <w:rPr>
        <w:rFonts w:ascii="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10A72"/>
    <w:rsid w:val="00035F32"/>
    <w:rsid w:val="00036366"/>
    <w:rsid w:val="0004193C"/>
    <w:rsid w:val="00046FD6"/>
    <w:rsid w:val="000527F1"/>
    <w:rsid w:val="000743B7"/>
    <w:rsid w:val="00084172"/>
    <w:rsid w:val="00084BB7"/>
    <w:rsid w:val="0008514D"/>
    <w:rsid w:val="00093FDF"/>
    <w:rsid w:val="000A070C"/>
    <w:rsid w:val="000B2C36"/>
    <w:rsid w:val="000B5871"/>
    <w:rsid w:val="000C046A"/>
    <w:rsid w:val="000C15CF"/>
    <w:rsid w:val="000C6C7F"/>
    <w:rsid w:val="000D60DA"/>
    <w:rsid w:val="000E2AAE"/>
    <w:rsid w:val="000E7AB4"/>
    <w:rsid w:val="000F711C"/>
    <w:rsid w:val="000F7F4F"/>
    <w:rsid w:val="00100FFB"/>
    <w:rsid w:val="0011617D"/>
    <w:rsid w:val="001235F5"/>
    <w:rsid w:val="00130D09"/>
    <w:rsid w:val="00133B98"/>
    <w:rsid w:val="001367FA"/>
    <w:rsid w:val="00157C12"/>
    <w:rsid w:val="001611E7"/>
    <w:rsid w:val="00164FB1"/>
    <w:rsid w:val="00165F98"/>
    <w:rsid w:val="0016686F"/>
    <w:rsid w:val="00183CB7"/>
    <w:rsid w:val="00185CE3"/>
    <w:rsid w:val="00195B9D"/>
    <w:rsid w:val="001A4C0D"/>
    <w:rsid w:val="001B052C"/>
    <w:rsid w:val="001B4E4F"/>
    <w:rsid w:val="001B5294"/>
    <w:rsid w:val="001C0C0C"/>
    <w:rsid w:val="001C2141"/>
    <w:rsid w:val="001E0657"/>
    <w:rsid w:val="001E677C"/>
    <w:rsid w:val="001F2AB3"/>
    <w:rsid w:val="001F65CA"/>
    <w:rsid w:val="001F735D"/>
    <w:rsid w:val="001F799F"/>
    <w:rsid w:val="00200FC1"/>
    <w:rsid w:val="00201B38"/>
    <w:rsid w:val="00210ABC"/>
    <w:rsid w:val="00213F1A"/>
    <w:rsid w:val="00220601"/>
    <w:rsid w:val="00222FEF"/>
    <w:rsid w:val="00223496"/>
    <w:rsid w:val="00231D95"/>
    <w:rsid w:val="00236A0D"/>
    <w:rsid w:val="00256F96"/>
    <w:rsid w:val="0026450C"/>
    <w:rsid w:val="00265600"/>
    <w:rsid w:val="00276637"/>
    <w:rsid w:val="002766AA"/>
    <w:rsid w:val="0027761D"/>
    <w:rsid w:val="00282406"/>
    <w:rsid w:val="00283D24"/>
    <w:rsid w:val="00287D9D"/>
    <w:rsid w:val="00287DDE"/>
    <w:rsid w:val="00296DC2"/>
    <w:rsid w:val="002A470B"/>
    <w:rsid w:val="002A6059"/>
    <w:rsid w:val="002B0ACE"/>
    <w:rsid w:val="002B4B37"/>
    <w:rsid w:val="002B6A19"/>
    <w:rsid w:val="002D224A"/>
    <w:rsid w:val="002D3BB9"/>
    <w:rsid w:val="002D50DA"/>
    <w:rsid w:val="002E1580"/>
    <w:rsid w:val="002E6ACD"/>
    <w:rsid w:val="002F5268"/>
    <w:rsid w:val="00306327"/>
    <w:rsid w:val="00314DE2"/>
    <w:rsid w:val="003159BA"/>
    <w:rsid w:val="0032048A"/>
    <w:rsid w:val="003227AC"/>
    <w:rsid w:val="0033601A"/>
    <w:rsid w:val="00337046"/>
    <w:rsid w:val="003639A4"/>
    <w:rsid w:val="00364310"/>
    <w:rsid w:val="00377DCF"/>
    <w:rsid w:val="0038103D"/>
    <w:rsid w:val="003834C0"/>
    <w:rsid w:val="00395D87"/>
    <w:rsid w:val="003A516C"/>
    <w:rsid w:val="003B1D35"/>
    <w:rsid w:val="003B2712"/>
    <w:rsid w:val="003B38AC"/>
    <w:rsid w:val="003B5222"/>
    <w:rsid w:val="003B6A88"/>
    <w:rsid w:val="003C15E9"/>
    <w:rsid w:val="003C29A7"/>
    <w:rsid w:val="003E2214"/>
    <w:rsid w:val="003E4377"/>
    <w:rsid w:val="003F2449"/>
    <w:rsid w:val="003F7004"/>
    <w:rsid w:val="00420B06"/>
    <w:rsid w:val="0043198E"/>
    <w:rsid w:val="0043309D"/>
    <w:rsid w:val="0044716B"/>
    <w:rsid w:val="00447188"/>
    <w:rsid w:val="0046042E"/>
    <w:rsid w:val="004854D5"/>
    <w:rsid w:val="00491927"/>
    <w:rsid w:val="00496A09"/>
    <w:rsid w:val="0049722D"/>
    <w:rsid w:val="004A0956"/>
    <w:rsid w:val="004B664E"/>
    <w:rsid w:val="004C19C0"/>
    <w:rsid w:val="004D0877"/>
    <w:rsid w:val="004D0A7D"/>
    <w:rsid w:val="004D0E6F"/>
    <w:rsid w:val="004D17CF"/>
    <w:rsid w:val="004D35B4"/>
    <w:rsid w:val="004E22C8"/>
    <w:rsid w:val="004E4487"/>
    <w:rsid w:val="004F4D5E"/>
    <w:rsid w:val="00503140"/>
    <w:rsid w:val="00506C46"/>
    <w:rsid w:val="00506EF3"/>
    <w:rsid w:val="00507B35"/>
    <w:rsid w:val="00532477"/>
    <w:rsid w:val="00535696"/>
    <w:rsid w:val="00541FAE"/>
    <w:rsid w:val="00544CF5"/>
    <w:rsid w:val="00550F2F"/>
    <w:rsid w:val="00551899"/>
    <w:rsid w:val="00567F04"/>
    <w:rsid w:val="00583589"/>
    <w:rsid w:val="00587099"/>
    <w:rsid w:val="00594E8E"/>
    <w:rsid w:val="005A4D18"/>
    <w:rsid w:val="005B427F"/>
    <w:rsid w:val="005D0D8C"/>
    <w:rsid w:val="005D0DFE"/>
    <w:rsid w:val="005D10E7"/>
    <w:rsid w:val="005D4726"/>
    <w:rsid w:val="005D61BF"/>
    <w:rsid w:val="005F2B0E"/>
    <w:rsid w:val="005F2BE4"/>
    <w:rsid w:val="005F3EE6"/>
    <w:rsid w:val="005F412E"/>
    <w:rsid w:val="005F6588"/>
    <w:rsid w:val="005F7B52"/>
    <w:rsid w:val="00602E04"/>
    <w:rsid w:val="006069F9"/>
    <w:rsid w:val="00617828"/>
    <w:rsid w:val="006330DF"/>
    <w:rsid w:val="00636FD9"/>
    <w:rsid w:val="00644B93"/>
    <w:rsid w:val="00687D1C"/>
    <w:rsid w:val="00691BD5"/>
    <w:rsid w:val="006921BD"/>
    <w:rsid w:val="006A4B3F"/>
    <w:rsid w:val="006A5873"/>
    <w:rsid w:val="006D1DED"/>
    <w:rsid w:val="006D2FEF"/>
    <w:rsid w:val="006E2834"/>
    <w:rsid w:val="007000E6"/>
    <w:rsid w:val="00723463"/>
    <w:rsid w:val="007252AB"/>
    <w:rsid w:val="007277C4"/>
    <w:rsid w:val="0074040C"/>
    <w:rsid w:val="00743F40"/>
    <w:rsid w:val="007464E5"/>
    <w:rsid w:val="0075713C"/>
    <w:rsid w:val="00771F84"/>
    <w:rsid w:val="007774CB"/>
    <w:rsid w:val="00781EA6"/>
    <w:rsid w:val="007835B3"/>
    <w:rsid w:val="00785D5D"/>
    <w:rsid w:val="007911A3"/>
    <w:rsid w:val="007924F5"/>
    <w:rsid w:val="00793F64"/>
    <w:rsid w:val="007969F0"/>
    <w:rsid w:val="00797A37"/>
    <w:rsid w:val="007A2DB2"/>
    <w:rsid w:val="007B38B4"/>
    <w:rsid w:val="007B664A"/>
    <w:rsid w:val="007B668A"/>
    <w:rsid w:val="007C20E0"/>
    <w:rsid w:val="007C523A"/>
    <w:rsid w:val="007D02B3"/>
    <w:rsid w:val="007D2889"/>
    <w:rsid w:val="007E06F6"/>
    <w:rsid w:val="007F336A"/>
    <w:rsid w:val="007F3D3E"/>
    <w:rsid w:val="007F7BAB"/>
    <w:rsid w:val="0080175A"/>
    <w:rsid w:val="00804E30"/>
    <w:rsid w:val="0080563F"/>
    <w:rsid w:val="00806449"/>
    <w:rsid w:val="00811BD2"/>
    <w:rsid w:val="008125ED"/>
    <w:rsid w:val="00814DCE"/>
    <w:rsid w:val="00822311"/>
    <w:rsid w:val="008225B1"/>
    <w:rsid w:val="00836AE3"/>
    <w:rsid w:val="00852C20"/>
    <w:rsid w:val="00852F31"/>
    <w:rsid w:val="00886488"/>
    <w:rsid w:val="00892CB4"/>
    <w:rsid w:val="00895388"/>
    <w:rsid w:val="0089722B"/>
    <w:rsid w:val="008B6936"/>
    <w:rsid w:val="008B7904"/>
    <w:rsid w:val="008C54BC"/>
    <w:rsid w:val="008D7030"/>
    <w:rsid w:val="008E78DA"/>
    <w:rsid w:val="008F10F7"/>
    <w:rsid w:val="008F12B8"/>
    <w:rsid w:val="008F6FBF"/>
    <w:rsid w:val="0090334B"/>
    <w:rsid w:val="0092041C"/>
    <w:rsid w:val="00932304"/>
    <w:rsid w:val="00950293"/>
    <w:rsid w:val="00954F46"/>
    <w:rsid w:val="0095597B"/>
    <w:rsid w:val="0097571A"/>
    <w:rsid w:val="009A3B82"/>
    <w:rsid w:val="009A6FAF"/>
    <w:rsid w:val="009B0C87"/>
    <w:rsid w:val="009C204F"/>
    <w:rsid w:val="009C35AD"/>
    <w:rsid w:val="009C4A53"/>
    <w:rsid w:val="009C57BB"/>
    <w:rsid w:val="009C616D"/>
    <w:rsid w:val="009D5E2F"/>
    <w:rsid w:val="009F424F"/>
    <w:rsid w:val="009F7BFC"/>
    <w:rsid w:val="00A14EA8"/>
    <w:rsid w:val="00A448A7"/>
    <w:rsid w:val="00A4548C"/>
    <w:rsid w:val="00A63F4D"/>
    <w:rsid w:val="00A70D4F"/>
    <w:rsid w:val="00A768AD"/>
    <w:rsid w:val="00A82B8D"/>
    <w:rsid w:val="00A961EE"/>
    <w:rsid w:val="00AA09B6"/>
    <w:rsid w:val="00AA6059"/>
    <w:rsid w:val="00AA7E44"/>
    <w:rsid w:val="00AB629A"/>
    <w:rsid w:val="00AC58DF"/>
    <w:rsid w:val="00AD6E3C"/>
    <w:rsid w:val="00AE38C8"/>
    <w:rsid w:val="00AE4EDB"/>
    <w:rsid w:val="00AF5F99"/>
    <w:rsid w:val="00AF6EB1"/>
    <w:rsid w:val="00AF7AE1"/>
    <w:rsid w:val="00B06F33"/>
    <w:rsid w:val="00B16C6A"/>
    <w:rsid w:val="00B22766"/>
    <w:rsid w:val="00B310E0"/>
    <w:rsid w:val="00B339FB"/>
    <w:rsid w:val="00B36337"/>
    <w:rsid w:val="00B4507B"/>
    <w:rsid w:val="00B47A87"/>
    <w:rsid w:val="00B52424"/>
    <w:rsid w:val="00B55BFF"/>
    <w:rsid w:val="00B67BF4"/>
    <w:rsid w:val="00B74E27"/>
    <w:rsid w:val="00B9103D"/>
    <w:rsid w:val="00BA0686"/>
    <w:rsid w:val="00BA54CE"/>
    <w:rsid w:val="00BB35BA"/>
    <w:rsid w:val="00BB4440"/>
    <w:rsid w:val="00BC35FF"/>
    <w:rsid w:val="00BC6020"/>
    <w:rsid w:val="00BD1739"/>
    <w:rsid w:val="00BD2116"/>
    <w:rsid w:val="00BE1FCC"/>
    <w:rsid w:val="00BE3F78"/>
    <w:rsid w:val="00BE66B5"/>
    <w:rsid w:val="00BE6C95"/>
    <w:rsid w:val="00BF288F"/>
    <w:rsid w:val="00C06FCC"/>
    <w:rsid w:val="00C12878"/>
    <w:rsid w:val="00C21155"/>
    <w:rsid w:val="00C2677F"/>
    <w:rsid w:val="00C30812"/>
    <w:rsid w:val="00C44683"/>
    <w:rsid w:val="00C45389"/>
    <w:rsid w:val="00C57086"/>
    <w:rsid w:val="00C6124B"/>
    <w:rsid w:val="00C66F63"/>
    <w:rsid w:val="00C7050E"/>
    <w:rsid w:val="00C73B0A"/>
    <w:rsid w:val="00C744E5"/>
    <w:rsid w:val="00C76FF9"/>
    <w:rsid w:val="00CA5146"/>
    <w:rsid w:val="00CB08E3"/>
    <w:rsid w:val="00CB201B"/>
    <w:rsid w:val="00CB54E6"/>
    <w:rsid w:val="00CC319F"/>
    <w:rsid w:val="00CC73CD"/>
    <w:rsid w:val="00CE0A50"/>
    <w:rsid w:val="00CE1204"/>
    <w:rsid w:val="00CE124B"/>
    <w:rsid w:val="00CE30C6"/>
    <w:rsid w:val="00CE4898"/>
    <w:rsid w:val="00CE5572"/>
    <w:rsid w:val="00CE722B"/>
    <w:rsid w:val="00CE7331"/>
    <w:rsid w:val="00CF0E49"/>
    <w:rsid w:val="00D00CB3"/>
    <w:rsid w:val="00D0266E"/>
    <w:rsid w:val="00D03192"/>
    <w:rsid w:val="00D13706"/>
    <w:rsid w:val="00D158C5"/>
    <w:rsid w:val="00D208C9"/>
    <w:rsid w:val="00D22740"/>
    <w:rsid w:val="00D2409F"/>
    <w:rsid w:val="00D470A9"/>
    <w:rsid w:val="00D550A8"/>
    <w:rsid w:val="00D560F0"/>
    <w:rsid w:val="00D65462"/>
    <w:rsid w:val="00D66E0F"/>
    <w:rsid w:val="00D80A10"/>
    <w:rsid w:val="00D82E72"/>
    <w:rsid w:val="00D83295"/>
    <w:rsid w:val="00D86904"/>
    <w:rsid w:val="00D90E45"/>
    <w:rsid w:val="00DA10C3"/>
    <w:rsid w:val="00DA5043"/>
    <w:rsid w:val="00DA5997"/>
    <w:rsid w:val="00DA7BD9"/>
    <w:rsid w:val="00DB0C87"/>
    <w:rsid w:val="00DB3764"/>
    <w:rsid w:val="00DB55B9"/>
    <w:rsid w:val="00DE1D2F"/>
    <w:rsid w:val="00DE5A75"/>
    <w:rsid w:val="00DE78CD"/>
    <w:rsid w:val="00DF163B"/>
    <w:rsid w:val="00DF33C4"/>
    <w:rsid w:val="00E04CC1"/>
    <w:rsid w:val="00E050E0"/>
    <w:rsid w:val="00E15457"/>
    <w:rsid w:val="00E24B8F"/>
    <w:rsid w:val="00E26022"/>
    <w:rsid w:val="00E26044"/>
    <w:rsid w:val="00E27118"/>
    <w:rsid w:val="00E36ACB"/>
    <w:rsid w:val="00E37840"/>
    <w:rsid w:val="00E4261D"/>
    <w:rsid w:val="00E4701E"/>
    <w:rsid w:val="00E615C7"/>
    <w:rsid w:val="00E61EAE"/>
    <w:rsid w:val="00E7615D"/>
    <w:rsid w:val="00E83AD2"/>
    <w:rsid w:val="00E85646"/>
    <w:rsid w:val="00E86D85"/>
    <w:rsid w:val="00E9435F"/>
    <w:rsid w:val="00E9559D"/>
    <w:rsid w:val="00EA7522"/>
    <w:rsid w:val="00EC0BFB"/>
    <w:rsid w:val="00EC25E2"/>
    <w:rsid w:val="00EC6CF6"/>
    <w:rsid w:val="00ED0B9D"/>
    <w:rsid w:val="00ED1349"/>
    <w:rsid w:val="00ED6C09"/>
    <w:rsid w:val="00F12017"/>
    <w:rsid w:val="00F1201D"/>
    <w:rsid w:val="00F35F80"/>
    <w:rsid w:val="00F36CE3"/>
    <w:rsid w:val="00F51D36"/>
    <w:rsid w:val="00F54A64"/>
    <w:rsid w:val="00F72186"/>
    <w:rsid w:val="00F72A06"/>
    <w:rsid w:val="00F76873"/>
    <w:rsid w:val="00F847FB"/>
    <w:rsid w:val="00F84FA4"/>
    <w:rsid w:val="00F85A11"/>
    <w:rsid w:val="00F93FB7"/>
    <w:rsid w:val="00F9456B"/>
    <w:rsid w:val="00F947F7"/>
    <w:rsid w:val="00F95210"/>
    <w:rsid w:val="00F9749C"/>
    <w:rsid w:val="00FA4019"/>
    <w:rsid w:val="00FB1521"/>
    <w:rsid w:val="00FB38CC"/>
    <w:rsid w:val="00FB7366"/>
    <w:rsid w:val="00FD6277"/>
    <w:rsid w:val="00FE097D"/>
    <w:rsid w:val="00FF2130"/>
    <w:rsid w:val="00FF6F5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8CC"/>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locked/>
    <w:rsid w:val="00D86904"/>
  </w:style>
  <w:style w:type="paragraph" w:styleId="Footer">
    <w:name w:val="footer"/>
    <w:basedOn w:val="Normal"/>
    <w:link w:val="a0"/>
    <w:uiPriority w:val="99"/>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locked/>
    <w:rsid w:val="00D86904"/>
  </w:style>
  <w:style w:type="paragraph" w:styleId="ListParagraph">
    <w:name w:val="List Paragraph"/>
    <w:basedOn w:val="Normal"/>
    <w:uiPriority w:val="99"/>
    <w:qFormat/>
    <w:rsid w:val="0032048A"/>
    <w:pPr>
      <w:ind w:left="720"/>
    </w:pPr>
  </w:style>
  <w:style w:type="paragraph" w:styleId="BalloonText">
    <w:name w:val="Balloon Text"/>
    <w:basedOn w:val="Normal"/>
    <w:link w:val="a1"/>
    <w:uiPriority w:val="99"/>
    <w:semiHidden/>
    <w:rsid w:val="00A82B8D"/>
    <w:pPr>
      <w:spacing w:after="0" w:line="240" w:lineRule="auto"/>
    </w:pPr>
    <w:rPr>
      <w:rFonts w:ascii="Segoe UI" w:hAnsi="Segoe UI" w:cs="Segoe UI"/>
      <w:sz w:val="18"/>
      <w:szCs w:val="18"/>
      <w:lang w:eastAsia="ru-RU"/>
    </w:rPr>
  </w:style>
  <w:style w:type="character" w:customStyle="1" w:styleId="a1">
    <w:name w:val="Текст выноски Знак"/>
    <w:link w:val="BalloonText"/>
    <w:uiPriority w:val="99"/>
    <w:semiHidden/>
    <w:locked/>
    <w:rsid w:val="00A82B8D"/>
    <w:rPr>
      <w:rFonts w:ascii="Segoe UI" w:hAnsi="Segoe UI" w:cs="Segoe UI"/>
      <w:sz w:val="18"/>
      <w:szCs w:val="18"/>
    </w:rPr>
  </w:style>
  <w:style w:type="character" w:customStyle="1" w:styleId="extended-textshort">
    <w:name w:val="extended-text__short"/>
    <w:basedOn w:val="DefaultParagraphFont"/>
    <w:uiPriority w:val="99"/>
    <w:rsid w:val="00C6124B"/>
  </w:style>
  <w:style w:type="paragraph" w:customStyle="1" w:styleId="msoclassa3">
    <w:name w:val="msoclassa3"/>
    <w:basedOn w:val="Normal"/>
    <w:rsid w:val="000E7A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rsid w:val="00EC25E2"/>
  </w:style>
  <w:style w:type="paragraph" w:styleId="NormalWeb">
    <w:name w:val="Normal (Web)"/>
    <w:basedOn w:val="Normal"/>
    <w:uiPriority w:val="99"/>
    <w:unhideWhenUsed/>
    <w:rsid w:val="00B06F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1"/>
    <w:qFormat/>
    <w:rsid w:val="00CE1204"/>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