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45346" w:rsidRPr="00A45346" w:rsidP="00A453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Дело 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45346">
        <w:rPr>
          <w:rFonts w:ascii="Times New Roman" w:eastAsia="Times New Roman" w:hAnsi="Times New Roman" w:cs="Times New Roman"/>
          <w:bCs/>
          <w:sz w:val="24"/>
          <w:szCs w:val="24"/>
        </w:rPr>
        <w:t xml:space="preserve">  5-58-248/2018</w:t>
      </w:r>
    </w:p>
    <w:p w:rsidR="00A45346" w:rsidRPr="00A45346" w:rsidP="00A453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45346" w:rsidRPr="00A45346" w:rsidP="00A45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A45346" w:rsidRPr="00A45346" w:rsidP="00A45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 12 сентября 2018 года</w:t>
      </w:r>
      <w:r w:rsidRPr="00A45346">
        <w:rPr>
          <w:rFonts w:ascii="Times New Roman" w:eastAsia="Times New Roman" w:hAnsi="Times New Roman" w:cs="Times New Roman"/>
          <w:sz w:val="24"/>
          <w:szCs w:val="24"/>
          <w:lang w:val="en-US"/>
        </w:rPr>
        <w:t>   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ab/>
      </w:r>
      <w:r w:rsidRPr="00A45346">
        <w:rPr>
          <w:rFonts w:ascii="Times New Roman" w:eastAsia="Times New Roman" w:hAnsi="Times New Roman" w:cs="Times New Roman"/>
          <w:sz w:val="24"/>
          <w:szCs w:val="24"/>
        </w:rPr>
        <w:tab/>
      </w:r>
      <w:r w:rsidRPr="00A45346">
        <w:rPr>
          <w:rFonts w:ascii="Times New Roman" w:eastAsia="Times New Roman" w:hAnsi="Times New Roman" w:cs="Times New Roman"/>
          <w:sz w:val="24"/>
          <w:szCs w:val="24"/>
        </w:rPr>
        <w:tab/>
      </w:r>
      <w:r w:rsidRPr="00A45346">
        <w:rPr>
          <w:rFonts w:ascii="Times New Roman" w:eastAsia="Times New Roman" w:hAnsi="Times New Roman" w:cs="Times New Roman"/>
          <w:sz w:val="24"/>
          <w:szCs w:val="24"/>
        </w:rPr>
        <w:tab/>
      </w:r>
      <w:r w:rsidRPr="00A45346">
        <w:rPr>
          <w:rFonts w:ascii="Times New Roman" w:eastAsia="Times New Roman" w:hAnsi="Times New Roman" w:cs="Times New Roman"/>
          <w:sz w:val="24"/>
          <w:szCs w:val="24"/>
        </w:rPr>
        <w:tab/>
      </w:r>
      <w:r w:rsidRPr="00A4534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A45346">
        <w:rPr>
          <w:rFonts w:ascii="Times New Roman" w:eastAsia="Times New Roman" w:hAnsi="Times New Roman" w:cs="Times New Roman"/>
          <w:sz w:val="24"/>
          <w:szCs w:val="24"/>
          <w:lang w:val="en-US"/>
        </w:rPr>
        <w:t>   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г. Красноперекопск</w:t>
      </w:r>
    </w:p>
    <w:p w:rsidR="00A45346" w:rsidRPr="00A45346" w:rsidP="00A45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5346" w:rsidRPr="00A45346" w:rsidP="00A4534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453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</w:t>
      </w:r>
      <w:r w:rsidRPr="00A45346">
        <w:rPr>
          <w:rFonts w:ascii="Times New Roman" w:eastAsia="Times New Roman" w:hAnsi="Times New Roman" w:cs="Times New Roman"/>
          <w:sz w:val="24"/>
          <w:szCs w:val="24"/>
          <w:lang w:eastAsia="ru-RU"/>
        </w:rPr>
        <w:t>(296000, РФ, Республика Крым, г. Красноперекопск, микрорайон 10, дом 4) Матюшенко М.В.</w:t>
      </w:r>
      <w:r w:rsidRPr="00A453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 секретаре Алиевой З.И., рассмотрев административный материал по ст. 15.33.2 Кодекса РФ об административных правонарушениях в отношении </w:t>
      </w:r>
    </w:p>
    <w:p w:rsidR="00A45346" w:rsidRPr="00A45346" w:rsidP="00A45346">
      <w:pPr>
        <w:shd w:val="clear" w:color="auto" w:fill="FFFFFF"/>
        <w:spacing w:after="87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 xml:space="preserve">      Ковалишиной О. П.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>персональные данные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5346" w:rsidRPr="00A45346" w:rsidP="00A45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УСТАНОВИЛ:</w:t>
      </w:r>
    </w:p>
    <w:p w:rsidR="00A45346" w:rsidRPr="00A45346" w:rsidP="00A45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5346" w:rsidRPr="00A45346" w:rsidP="00A453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протоколу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об админ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 xml:space="preserve">истративном правонарушении № </w:t>
      </w:r>
      <w:r w:rsidRPr="0010725F" w:rsidR="0010725F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10725F" w:rsidR="0010725F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10725F" w:rsidR="0010725F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10725F" w:rsidR="0010725F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года должн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 xml:space="preserve">остное лицо директор ООО </w:t>
      </w:r>
      <w:r w:rsidRPr="0010725F" w:rsidR="0010725F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>название предприятия</w:t>
      </w:r>
      <w:r w:rsidRPr="0010725F" w:rsidR="0010725F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 xml:space="preserve"> (адрес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) Ковалишина О.П.</w:t>
      </w:r>
      <w:r w:rsidRPr="00A45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нарушила установленные законодательством Российской Федерации об индивидуальном (персонифицированном) учете в системе обязательного пенсионного страхования сроки предоставления сведений о каждом работающем у страхователя застрахованном лице по форме СЗВ-М «ИСХ» за апрель 2018 года.</w:t>
      </w:r>
    </w:p>
    <w:p w:rsidR="00A45346" w:rsidRPr="00A45346" w:rsidP="00A453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Страхователь ежемесячно не позднее 15 числа месяца, следующего за отчетным периодом, должен предоставлять в территориальный орган Пенсионного Фонда Российской 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Федерации  о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каждом работающем у него застрахованном лице следующие сведения – фамилию, имя и отчество, а также их СНИЛС и ИНН (при наличии у страхователя данных об идентификационном номере налогоплательщика застрахованного лица). Данная норма урегулирована п. 2.2 ст. 11 Федерального закона от 01.04.1996 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года  №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27-ФЗ «Об индивидуальном (персонифицированном) учете в системе обязательного пенсионного страхования».</w:t>
      </w:r>
    </w:p>
    <w:p w:rsidR="00A45346" w:rsidRPr="00A45346" w:rsidP="00A453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>Сведения о застрахованных лицах страхователь представляет в территориальный орган Пенсионного Фонда Российской Федерации в соответствии с формой СЗВ-М, утвержденной Постановлением Правления ПФ РФ от 01.02.2016 года № 83п «Об утверждении формы «Сведения о застрахованных лицах».</w:t>
      </w:r>
    </w:p>
    <w:p w:rsidR="00A45346" w:rsidRPr="00A45346" w:rsidP="00A4534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              Так, 18.05.2018 года Управлением получена «ИСХ» форма СЗВ-М за апрель 2018 года в электронном виде на 1 застрахованное лицо. Таки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 xml:space="preserve">м образом, директор ООО </w:t>
      </w:r>
      <w:r w:rsidRPr="0010725F" w:rsidR="0010725F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 xml:space="preserve">название 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10725F" w:rsidR="0010725F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Ковалишина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О.П. предоставила форму СЗВ-М «ИСХ» за апрель 2018 года несвоевременно, форма СЗВ-М за апрель 2018 года должна была быть представлена до 15 мая 2018 года, в результате чего был нарушен п. 2.2 ст. 11 Федерального закона от 01.04.1996 года № 27-ФЗ «Об индивидуальном (персонифицированном) учете в системе обязательного пенсионного страхования»</w:t>
      </w:r>
    </w:p>
    <w:p w:rsidR="00A45346" w:rsidRPr="00A45346" w:rsidP="00A4534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45346">
        <w:rPr>
          <w:rFonts w:ascii="Times New Roman" w:eastAsia="Calibri" w:hAnsi="Times New Roman" w:cs="Times New Roman"/>
          <w:sz w:val="24"/>
          <w:szCs w:val="24"/>
        </w:rPr>
        <w:t>В судебное заседание 12.09.2018 года Ковалишина О.П. и ее представитель адвокат Литовченко И.В. не явились, извещались надлежащим образом, причины неявки суду неизвестны, ходатайств об отложении слушания дела суду не поступало.</w:t>
      </w:r>
    </w:p>
    <w:p w:rsidR="00A45346" w:rsidRPr="00A45346" w:rsidP="00A4534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            С учетом изложенного, мировой судья счел возможным рассмотреть дело в отсутствие Ковалишиной О.П. и ее представителя адвоката Литовченко И.В.</w:t>
      </w:r>
    </w:p>
    <w:p w:rsidR="00A45346" w:rsidRPr="00A45346" w:rsidP="00A4534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            Ранее в судебном заседании 16.08.2018 года представитель Ковалишиной О.П. – адвокат Литовченко И.В. пояснил, что протокол об административном правонарушении был составлен в отсутствие Ковалишиной, она о составлении протокола надлежащим образом не извещалась, права ей не разъяснялись, отчет был направлен своевременно, ранее Ковалишина к административной ответственности не привлекалась, производство по делу подлежит </w:t>
      </w:r>
      <w:r w:rsidRPr="00A45346">
        <w:rPr>
          <w:rFonts w:ascii="Times New Roman" w:eastAsia="Calibri" w:hAnsi="Times New Roman" w:cs="Times New Roman"/>
          <w:sz w:val="24"/>
          <w:szCs w:val="24"/>
        </w:rPr>
        <w:t>прекращению  в</w:t>
      </w: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 связи с отсутствием состава правонарушения. В заявлении от 29.08.2018 года адвокат Литовченко И.В. просил применить предупреждение.  </w:t>
      </w:r>
    </w:p>
    <w:p w:rsidR="00A45346" w:rsidRPr="00A45346" w:rsidP="00A4534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           Должностное лицо, составившее протокол об административном правонарушении, заместитель начальника ГУ-УПФ в Красноперекопском райо</w:t>
      </w:r>
      <w:r w:rsidR="0010725F">
        <w:rPr>
          <w:rFonts w:ascii="Times New Roman" w:eastAsia="Calibri" w:hAnsi="Times New Roman" w:cs="Times New Roman"/>
          <w:sz w:val="24"/>
          <w:szCs w:val="24"/>
        </w:rPr>
        <w:t>не Республики Крым Ф.И.О.</w:t>
      </w: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 пояснила, </w:t>
      </w:r>
      <w:r w:rsidRPr="00A45346">
        <w:rPr>
          <w:rFonts w:ascii="Times New Roman" w:eastAsia="Calibri" w:hAnsi="Times New Roman" w:cs="Times New Roman"/>
          <w:sz w:val="24"/>
          <w:szCs w:val="24"/>
        </w:rPr>
        <w:t>что протокол об административном правонарушении в отношении Ковалишиной О.П. был составлен правомерно. Между УПФ РФ в Красно</w:t>
      </w:r>
      <w:r w:rsidR="0010725F">
        <w:rPr>
          <w:rFonts w:ascii="Times New Roman" w:eastAsia="Calibri" w:hAnsi="Times New Roman" w:cs="Times New Roman"/>
          <w:sz w:val="24"/>
          <w:szCs w:val="24"/>
        </w:rPr>
        <w:t xml:space="preserve">перекопском районе и </w:t>
      </w:r>
      <w:r w:rsidR="0010725F">
        <w:rPr>
          <w:rFonts w:ascii="Times New Roman" w:eastAsia="Calibri" w:hAnsi="Times New Roman" w:cs="Times New Roman"/>
          <w:sz w:val="24"/>
          <w:szCs w:val="24"/>
        </w:rPr>
        <w:t xml:space="preserve">ООО  </w:t>
      </w:r>
      <w:r w:rsidRPr="0010725F" w:rsidR="0010725F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>название предприятия</w:t>
      </w:r>
      <w:r w:rsidRPr="0010725F" w:rsidR="0010725F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 в лице директора Ковалишиной О.П. 27.04.2015 года заключено соглашение об обмене электронными документами в системе электронного документооборота ПФР по телекоммуникационным каналам связи, также у Ковалишиной О.П.</w:t>
      </w:r>
      <w:r w:rsidR="0010725F">
        <w:rPr>
          <w:rFonts w:ascii="Times New Roman" w:eastAsia="Calibri" w:hAnsi="Times New Roman" w:cs="Times New Roman"/>
          <w:sz w:val="24"/>
          <w:szCs w:val="24"/>
        </w:rPr>
        <w:t xml:space="preserve">, как у руководителя ООО </w:t>
      </w:r>
      <w:r w:rsidRPr="0010725F" w:rsidR="0010725F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>название предприятия</w:t>
      </w:r>
      <w:r w:rsidRPr="0010725F" w:rsidR="0010725F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  имеется сертификат, подтверждающий электронный документооборот. Ковалишина О.П. уведомлялась о составлении протокола об административном правонарушении посредством телекоммуникационных каналов связи, что не противоречит статье 25.15 КоАП РФ. Уведомление о составлении протокола получено Ковалишиной О.П., что подтверждается извещением о доставке, копия протокола об административном правонарушении направлена Ковалишиной О.П. по ТКС и почтой.  </w:t>
      </w:r>
    </w:p>
    <w:p w:rsidR="00A45346" w:rsidRPr="00A45346" w:rsidP="00A45346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Выслушав в судебном заседании 16.08.2018 года представителя Ковалишиной О.П. адвоката Литовченко И.В., в судебном заседании 12.09.2018 года – должностное лицо, составившее протокол об административном</w:t>
      </w:r>
      <w:r w:rsidR="0010725F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правонарушении, - Ф.И.О.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, исследовав материалы дела, полагаю, что событие правонарушения имело место и его подтверждают материалы дела: протокол об административ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 xml:space="preserve">ном правонарушении от </w:t>
      </w:r>
      <w:r w:rsidRPr="003D5E81" w:rsidR="003D5E81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3D5E81" w:rsidR="003D5E8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Pr="003D5E81" w:rsidR="003D5E81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3D5E81" w:rsidR="003D5E81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. 3); копия формы СЗВ-М «ИСХ» за отчетный период – апрель 2018 года в отношении одного застрахованного лица, дата и время получения УПФР в Красноперекопском районе 18.05.2018 года в 14 час. 11 мин. (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. 4); копия у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 xml:space="preserve">ведомления директора ООО </w:t>
      </w:r>
      <w:r w:rsidRPr="0010725F" w:rsidR="003D5E81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 xml:space="preserve">название 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10725F" w:rsidR="003D5E8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Ковалишиной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О.П. о составлении протокола, согласно извещению о доставке полученного 19.06.2018 года в 09 час. 52 мин.(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. 5), выписка из Единого государственного реестра юридических лиц (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. 6-8), копия реестра отправленных пи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 xml:space="preserve">сем, в том числе протокола № </w:t>
      </w:r>
      <w:r w:rsidRPr="003D5E81" w:rsidR="003D5E81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 xml:space="preserve">номер&gt; от </w:t>
      </w:r>
      <w:r w:rsidRPr="003D5E81" w:rsidR="003D5E81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3D5E81" w:rsidR="003D5E81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года в адрес Ковалишиной О.П., копия квитанции о почтовом отправлении (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. 9), копия </w:t>
      </w:r>
      <w:r w:rsidRPr="00A45346">
        <w:rPr>
          <w:rFonts w:ascii="Times New Roman" w:eastAsia="Calibri" w:hAnsi="Times New Roman" w:cs="Times New Roman"/>
          <w:sz w:val="24"/>
          <w:szCs w:val="24"/>
        </w:rPr>
        <w:t>соглашения, заключенного между УПФ РФ в Красно</w:t>
      </w:r>
      <w:r w:rsidR="003D5E81">
        <w:rPr>
          <w:rFonts w:ascii="Times New Roman" w:eastAsia="Calibri" w:hAnsi="Times New Roman" w:cs="Times New Roman"/>
          <w:sz w:val="24"/>
          <w:szCs w:val="24"/>
        </w:rPr>
        <w:t xml:space="preserve">перекопском районе и ООО </w:t>
      </w:r>
      <w:r w:rsidRPr="0010725F" w:rsidR="003D5E81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>название предприятия</w:t>
      </w:r>
      <w:r w:rsidRPr="0010725F" w:rsidR="003D5E8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 в лице директора Ковалишиной О.П. об обмене электронными документами в системе электронного документооборота ПФР по телекоммуникационным каналам связи, сведениями о на</w:t>
      </w:r>
      <w:r w:rsidR="003D5E81">
        <w:rPr>
          <w:rFonts w:ascii="Times New Roman" w:eastAsia="Calibri" w:hAnsi="Times New Roman" w:cs="Times New Roman"/>
          <w:sz w:val="24"/>
          <w:szCs w:val="24"/>
        </w:rPr>
        <w:t xml:space="preserve">личии у руководителя ООО </w:t>
      </w:r>
      <w:r w:rsidRPr="0010725F" w:rsidR="003D5E81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>название предприятия</w:t>
      </w:r>
      <w:r w:rsidRPr="0010725F" w:rsidR="003D5E8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 Ковалишиной О.П. сертификата со сроком действия 12.01.2018-12.01.2019 года. </w:t>
      </w:r>
    </w:p>
    <w:p w:rsidR="00A45346" w:rsidRPr="00A45346" w:rsidP="00A45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           Оценивая исследованные доказательства в их совокупности, мировой судья признает доказанной виновность должностного лица – директора ООО </w:t>
      </w:r>
      <w:r w:rsidRPr="0010725F" w:rsidR="003D5E81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>название предприятия</w:t>
      </w:r>
      <w:r w:rsidRPr="0010725F" w:rsidR="003D5E8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 Ковалишиной О.П.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15.33.2 КоАП РФ, а именно: </w:t>
      </w:r>
      <w:r w:rsidRPr="00A45346">
        <w:rPr>
          <w:rFonts w:ascii="Times New Roman" w:eastAsia="Calibri" w:hAnsi="Times New Roman" w:cs="Times New Roman"/>
          <w:sz w:val="24"/>
          <w:szCs w:val="24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45346" w:rsidRPr="00A45346" w:rsidP="00A453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46">
        <w:rPr>
          <w:rFonts w:ascii="Times New Roman" w:eastAsia="Calibri" w:hAnsi="Times New Roman" w:cs="Times New Roman"/>
          <w:sz w:val="24"/>
          <w:szCs w:val="24"/>
        </w:rPr>
        <w:t>За совершение правонарушения по ст. 15.33.2 Кодексом Российской Федерации об административных правонарушениях предусмотрена административная ответственность в виде административного штрафа на должностных лиц в размере от трехсот до пятисот рублей.</w:t>
      </w:r>
    </w:p>
    <w:p w:rsidR="00A45346" w:rsidRPr="00A45346" w:rsidP="00A45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           Представитель Ковалишиной О.П. адвокат Литовченко И.В. просил суд применить предупреждение.</w:t>
      </w:r>
    </w:p>
    <w:p w:rsidR="00A45346" w:rsidRPr="00A45346" w:rsidP="00A4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Так, в соответствии с </w:t>
      </w:r>
      <w:r>
        <w:fldChar w:fldCharType="begin"/>
      </w:r>
      <w:r>
        <w:instrText xml:space="preserve"> HYPERLINK "consultantplus://offline/ref=AF8B53EABF0D14F5595D63BB2EF7828C766AB9EAE9E75AEAE4D7EB9D1CDA6CF8514A2B8F0D69qCNBO" </w:instrText>
      </w:r>
      <w:r>
        <w:fldChar w:fldCharType="separate"/>
      </w:r>
      <w:r w:rsidRPr="00A4534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ч. 1 ст. 4.1.1</w:t>
      </w:r>
      <w:r>
        <w:fldChar w:fldCharType="end"/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r>
        <w:fldChar w:fldCharType="begin"/>
      </w:r>
      <w:r>
        <w:instrText xml:space="preserve"> HYPERLINK "consultantplus://offline/ref=AF8B53EABF0D14F5595D63BB2EF7828C766AB9EAE9E75AEAE4D7EB9D1CDA6CF8514A2B890F6BCB25q2NDO" </w:instrText>
      </w:r>
      <w:r>
        <w:fldChar w:fldCharType="separate"/>
      </w:r>
      <w:r w:rsidRPr="00A4534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раздела </w:t>
      </w:r>
      <w:r w:rsidRPr="00A4534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II</w:t>
      </w:r>
      <w:r>
        <w:fldChar w:fldCharType="end"/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указанного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r>
        <w:fldChar w:fldCharType="begin"/>
      </w:r>
      <w:r>
        <w:instrText xml:space="preserve"> HYPERLINK "consultantplus://offline/ref=AF8B53EABF0D14F5595D63BB2EF7828C766AB9EAE9E75AEAE4D7EB9D1CDA6CF8514A2B8A0E6CqCN3O" </w:instrText>
      </w:r>
      <w:r>
        <w:fldChar w:fldCharType="separate"/>
      </w:r>
      <w:r w:rsidRPr="00A4534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частью 2 статьи 3.4</w:t>
      </w:r>
      <w:r>
        <w:fldChar w:fldCharType="end"/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данного Кодекса, за исключением случаев, предусмотренных </w:t>
      </w:r>
      <w:r>
        <w:fldChar w:fldCharType="begin"/>
      </w:r>
      <w:r>
        <w:instrText xml:space="preserve"> HYPERLINK "consultantplus://offline/ref=AF8B53EABF0D14F5595D63BB2EF7828C766AB9EAE9E75AEAE4D7EB9D1CDA6CF8514A2B8A0E6CqCN3O" </w:instrText>
      </w:r>
      <w:r>
        <w:fldChar w:fldCharType="separate"/>
      </w:r>
      <w:r w:rsidRPr="00A4534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частью 2 указанной статьи</w:t>
      </w:r>
      <w:r>
        <w:fldChar w:fldCharType="end"/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46" w:rsidRPr="00A45346" w:rsidP="00A4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"consultantplus://offline/ref=AF8B53EABF0D14F5595D63BB2EF7828C766AB9EAE9E75AEAE4D7EB9D1CDA6CF8514A2B8A0E6CqCN3O" </w:instrText>
      </w:r>
      <w:r>
        <w:fldChar w:fldCharType="separate"/>
      </w:r>
      <w:r w:rsidRPr="00A4534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части 2 статьи 3.4</w:t>
      </w:r>
      <w:r>
        <w:fldChar w:fldCharType="end"/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45346" w:rsidRPr="00A45346" w:rsidP="00A4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Между тем, оснований для применения положений </w:t>
      </w:r>
      <w:r>
        <w:fldChar w:fldCharType="begin"/>
      </w:r>
      <w:r>
        <w:instrText xml:space="preserve"> HYPERLINK "consultantplus://offline/ref=AF8B53EABF0D14F5595D63BB2EF7828C766AB9EAE9E75AEAE4D7EB9D1CDA6CF8514A2B8F0D69qCNAO" </w:instrText>
      </w:r>
      <w:r>
        <w:fldChar w:fldCharType="separate"/>
      </w:r>
      <w:r w:rsidRPr="00A4534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ст. 4.1.1</w:t>
      </w:r>
      <w:r>
        <w:fldChar w:fldCharType="end"/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КоАП РФ не имеется.</w:t>
      </w:r>
    </w:p>
    <w:p w:rsidR="00A45346" w:rsidRPr="00A45346" w:rsidP="00A4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>Отношения в области организации и осуществления государственного контроля (надзора), муниципального контроля и защиты прав юридических лиц и индивидуальных предпринимателей при осуществлении государственного контроля (надзора), муниципального контроля регулируются Федеральным законом от 26 ноября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 (часть 1 статья 1 указанного Федерального закона).</w:t>
      </w:r>
    </w:p>
    <w:p w:rsidR="00A45346" w:rsidRPr="00A45346" w:rsidP="00A4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>По смыслу приведенных положений закона выявление административного правонарушения в ходе осуществления государственного контроля (надзора), муниципального контроля было предусмотрено лишь при проведении проверок юридических лиц, индивидуальных предпринимателей.</w:t>
      </w:r>
    </w:p>
    <w:p w:rsidR="00A45346" w:rsidRPr="00A45346" w:rsidP="00A4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При этом в материалах дела отсутствуют данные о проведении в отношении  </w:t>
      </w:r>
      <w:r w:rsidRPr="00A45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5E81">
        <w:rPr>
          <w:rFonts w:ascii="Times New Roman" w:eastAsia="Calibri" w:hAnsi="Times New Roman" w:cs="Times New Roman"/>
          <w:sz w:val="24"/>
          <w:szCs w:val="24"/>
        </w:rPr>
        <w:t xml:space="preserve">ООО </w:t>
      </w:r>
      <w:r w:rsidRPr="0010725F" w:rsidR="003D5E81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 xml:space="preserve">название 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10725F" w:rsidR="003D5E8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3D5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в порядке, предусмотренном Федеральным законом № 294-ФЗ, а дело об административном правонарушении было возбуждено в результате обнаружения признаков правонарушения должностным лицом, уполномоченным составлять протокол об административном правонарушении.</w:t>
      </w:r>
    </w:p>
    <w:p w:rsidR="00A45346" w:rsidRPr="00A45346" w:rsidP="00A45346">
      <w:pPr>
        <w:spacing w:after="200" w:line="240" w:lineRule="auto"/>
        <w:ind w:firstLine="720"/>
        <w:jc w:val="both"/>
        <w:rPr>
          <w:rFonts w:ascii="Calibri" w:eastAsia="Calibri" w:hAnsi="Calibri" w:cs="Times New Roman"/>
          <w:color w:val="000000"/>
        </w:rPr>
      </w:pPr>
      <w:r w:rsidRPr="00A45346">
        <w:rPr>
          <w:rFonts w:ascii="Times New Roman" w:eastAsia="Calibri" w:hAnsi="Times New Roman" w:cs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A45346" w:rsidRPr="00A45346" w:rsidP="00A45346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A45346" w:rsidRPr="00A45346" w:rsidP="00A45346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46">
        <w:rPr>
          <w:rFonts w:ascii="Times New Roman" w:eastAsia="Calibri" w:hAnsi="Times New Roman" w:cs="Times New Roman"/>
          <w:sz w:val="24"/>
          <w:szCs w:val="24"/>
        </w:rPr>
        <w:t>Обстоятельством, в соответствии со ст. 4.2 КоАП Российской Федерации, смягчающим ответственность Ковалишиной О.П.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  <w:r w:rsidRPr="00A453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признает совершение правонарушения впервые.</w:t>
      </w:r>
    </w:p>
    <w:p w:rsidR="00A45346" w:rsidRPr="00A45346" w:rsidP="00A45346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Обстоятельств, в соответствии со ст. 4.3 КоАП Российской Федерации, отягчающих ответственность </w:t>
      </w:r>
      <w:r w:rsidRPr="00A45346"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Ковалишиной О.П.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45346">
        <w:rPr>
          <w:rFonts w:ascii="Times New Roman" w:eastAsia="Calibri" w:hAnsi="Times New Roman" w:cs="Times New Roman"/>
          <w:sz w:val="24"/>
          <w:szCs w:val="24"/>
        </w:rPr>
        <w:t>мировым судьей не установлено.</w:t>
      </w:r>
    </w:p>
    <w:p w:rsidR="00A45346" w:rsidRPr="00A45346" w:rsidP="00A45346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A45346"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Ковалишиной О.П.</w:t>
      </w:r>
      <w:r w:rsidRPr="00A45346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положение, обстоятельства, смягчающие административную ответственность и отсутствие отягчающих административную ответственность обстоятельств.</w:t>
      </w:r>
    </w:p>
    <w:p w:rsidR="00A45346" w:rsidRPr="00A45346" w:rsidP="00A45346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45346" w:rsidRPr="00A45346" w:rsidP="00A45346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С учетом изложенного, мировой судья считает необходимым назначить должностному лицу Ковалишиной О.П. наказание в виде штрафа в минимальном размере, предусмотренном ст. 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15.33.2  КоАП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:rsidR="00A45346" w:rsidRPr="00A45346" w:rsidP="00A45346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Учитывая вышеизложенное, руководствуясь 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ст.ст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. 15.33.2, 29.9, 29.10, 30.3 Кодекса РФ об административных правонарушениях, мировой судья</w:t>
      </w:r>
    </w:p>
    <w:p w:rsidR="00A45346" w:rsidRPr="00A45346" w:rsidP="00A4534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346" w:rsidRPr="00A45346" w:rsidP="00A45346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A45346" w:rsidRPr="00A45346" w:rsidP="00A45346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5346" w:rsidRPr="00A45346" w:rsidP="00A45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5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Ковалишину О.</w:t>
      </w:r>
      <w:r w:rsidR="003D5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</w:t>
      </w:r>
      <w:r w:rsidRPr="00A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виновной в совершении административного правонарушения, предусмотренного ст. </w:t>
      </w:r>
      <w:r w:rsidRPr="00A45346">
        <w:rPr>
          <w:rFonts w:ascii="Times New Roman" w:eastAsia="Times New Roman" w:hAnsi="Times New Roman" w:cs="Times New Roman"/>
          <w:sz w:val="24"/>
          <w:szCs w:val="24"/>
          <w:lang w:eastAsia="ru-RU"/>
        </w:rPr>
        <w:t>15.33.2  Кодекса</w:t>
      </w:r>
      <w:r w:rsidRPr="00A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об административных правонарушениях и назначить ей наказание в виде административного штрафа в размере 300 (трехсот) рублей.</w:t>
      </w:r>
    </w:p>
    <w:p w:rsidR="00A45346" w:rsidRPr="00A45346" w:rsidP="00A45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45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для уплаты административного штрафа: Получатель платежа – УФК по Республике Крым (ГУ-Отделение Пенсионного фонда РФ по Республике Крым) № счета 40101810335100010001, ГРКЦ НБ Банка России Отделение по Республике Крым Центрального банка Российской Федерации, БИК 043510001, ОКАТО 35000000, ИНН 7706808265, КПП 910201001, КБК 392 11 62001 0066 000 140.</w:t>
      </w:r>
    </w:p>
    <w:p w:rsidR="00A45346" w:rsidRPr="00A45346" w:rsidP="00A4534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>Квитанция об уплате штрафа должна быть представлена мировому судье судебного участка № 58 Красноперекопского судебного района Республики Крым до истечения срока уплаты штрафа.</w:t>
      </w:r>
    </w:p>
    <w:p w:rsidR="00A45346" w:rsidRPr="00A45346" w:rsidP="00A45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45346" w:rsidRPr="00A45346" w:rsidP="00A45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45346" w:rsidRPr="00A45346" w:rsidP="00A45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A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A45346">
        <w:rPr>
          <w:rFonts w:ascii="Times New Roman" w:eastAsia="Times New Roman" w:hAnsi="Times New Roman" w:cs="Times New Roman"/>
          <w:sz w:val="24"/>
          <w:szCs w:val="24"/>
        </w:rPr>
        <w:t xml:space="preserve"> в Красноперекопский районный суд Республики Крым.</w:t>
      </w:r>
    </w:p>
    <w:p w:rsidR="00A45346" w:rsidRPr="00A45346" w:rsidP="00A45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5346" w:rsidRPr="00A45346" w:rsidP="00A45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Мировой </w:t>
      </w:r>
      <w:r w:rsidRPr="00A45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судья:  </w:t>
      </w:r>
      <w:r w:rsidRPr="00A453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453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453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453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453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A453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М.В. Матюшенко</w:t>
      </w:r>
    </w:p>
    <w:p w:rsidR="00A45346" w:rsidRPr="00A45346" w:rsidP="00A45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346" w:rsidRPr="00A45346" w:rsidP="00A45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346" w:rsidRPr="00A45346" w:rsidP="00A45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346" w:rsidRPr="00A45346" w:rsidP="00A4534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346" w:rsidRPr="00A45346" w:rsidP="00A4534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7B77" w:rsidP="004620E7"/>
    <w:sectPr w:rsidSect="007D59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04497"/>
      <w:docPartObj>
        <w:docPartGallery w:val="Page Numbers (Bottom of Page)"/>
        <w:docPartUnique/>
      </w:docPartObj>
    </w:sdtPr>
    <w:sdtContent>
      <w:p w:rsidR="00252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E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2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99"/>
    <w:rsid w:val="000C507E"/>
    <w:rsid w:val="0010725F"/>
    <w:rsid w:val="001F5E99"/>
    <w:rsid w:val="002239C5"/>
    <w:rsid w:val="0025247F"/>
    <w:rsid w:val="00312F5F"/>
    <w:rsid w:val="003D5E81"/>
    <w:rsid w:val="004620E7"/>
    <w:rsid w:val="004D1148"/>
    <w:rsid w:val="00861826"/>
    <w:rsid w:val="00916455"/>
    <w:rsid w:val="00A45346"/>
    <w:rsid w:val="00A52FCA"/>
    <w:rsid w:val="00AE380A"/>
    <w:rsid w:val="00D57B77"/>
    <w:rsid w:val="00EE2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804F95-BA61-42BC-92E7-122C9EA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E380A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E380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5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7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