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91CC1" w:rsidRPr="00FB0A5A" w:rsidP="00591CC1">
      <w:pPr>
        <w:spacing w:after="0" w:line="240" w:lineRule="auto"/>
        <w:jc w:val="right"/>
        <w:rPr>
          <w:rFonts w:ascii="Times New Roman" w:hAnsi="Times New Roman" w:cs="Times New Roman"/>
          <w:sz w:val="19"/>
          <w:szCs w:val="19"/>
        </w:rPr>
      </w:pPr>
      <w:r w:rsidRPr="00FB0A5A">
        <w:rPr>
          <w:rFonts w:ascii="Times New Roman" w:hAnsi="Times New Roman" w:cs="Times New Roman"/>
          <w:sz w:val="19"/>
          <w:szCs w:val="19"/>
        </w:rPr>
        <w:t>Дело № 5-</w:t>
      </w:r>
      <w:r w:rsidRPr="00FB0A5A" w:rsidR="003D385B">
        <w:rPr>
          <w:rFonts w:ascii="Times New Roman" w:hAnsi="Times New Roman" w:cs="Times New Roman"/>
          <w:sz w:val="19"/>
          <w:szCs w:val="19"/>
        </w:rPr>
        <w:t>58-</w:t>
      </w:r>
      <w:r w:rsidRPr="00FB0A5A" w:rsidR="00206220">
        <w:rPr>
          <w:rFonts w:ascii="Times New Roman" w:hAnsi="Times New Roman" w:cs="Times New Roman"/>
          <w:sz w:val="19"/>
          <w:szCs w:val="19"/>
        </w:rPr>
        <w:t>248</w:t>
      </w:r>
      <w:r w:rsidRPr="00FB0A5A" w:rsidR="00350F97">
        <w:rPr>
          <w:rFonts w:ascii="Times New Roman" w:hAnsi="Times New Roman" w:cs="Times New Roman"/>
          <w:sz w:val="19"/>
          <w:szCs w:val="19"/>
        </w:rPr>
        <w:t>/2026</w:t>
      </w:r>
    </w:p>
    <w:p w:rsidR="00BD2843" w:rsidRPr="00FB0A5A" w:rsidP="00591CC1">
      <w:pPr>
        <w:spacing w:after="0" w:line="240" w:lineRule="auto"/>
        <w:jc w:val="right"/>
        <w:rPr>
          <w:rFonts w:ascii="Times New Roman" w:hAnsi="Times New Roman" w:cs="Times New Roman"/>
          <w:sz w:val="19"/>
          <w:szCs w:val="19"/>
        </w:rPr>
      </w:pPr>
      <w:r w:rsidRPr="00FB0A5A">
        <w:rPr>
          <w:rFonts w:ascii="Times New Roman" w:hAnsi="Times New Roman" w:cs="Times New Roman"/>
          <w:sz w:val="19"/>
          <w:szCs w:val="19"/>
        </w:rPr>
        <w:t>УИД 91</w:t>
      </w:r>
      <w:r w:rsidRPr="00FB0A5A">
        <w:rPr>
          <w:rFonts w:ascii="Times New Roman" w:hAnsi="Times New Roman" w:cs="Times New Roman"/>
          <w:sz w:val="19"/>
          <w:szCs w:val="19"/>
          <w:lang w:val="en-US"/>
        </w:rPr>
        <w:t>MS</w:t>
      </w:r>
      <w:r w:rsidRPr="00FB0A5A" w:rsidR="003D385B">
        <w:rPr>
          <w:rFonts w:ascii="Times New Roman" w:hAnsi="Times New Roman" w:cs="Times New Roman"/>
          <w:sz w:val="19"/>
          <w:szCs w:val="19"/>
        </w:rPr>
        <w:t>0058-01-</w:t>
      </w:r>
      <w:r w:rsidRPr="00FB0A5A" w:rsidR="00350F97">
        <w:rPr>
          <w:rFonts w:ascii="Times New Roman" w:hAnsi="Times New Roman" w:cs="Times New Roman"/>
          <w:sz w:val="19"/>
          <w:szCs w:val="19"/>
        </w:rPr>
        <w:t>2026-</w:t>
      </w:r>
      <w:r w:rsidRPr="00FB0A5A" w:rsidR="00206220">
        <w:rPr>
          <w:rFonts w:ascii="Times New Roman" w:hAnsi="Times New Roman" w:cs="Times New Roman"/>
          <w:sz w:val="19"/>
          <w:szCs w:val="19"/>
        </w:rPr>
        <w:t>000809-26</w:t>
      </w:r>
    </w:p>
    <w:p w:rsidR="00591CC1" w:rsidRPr="00FB0A5A" w:rsidP="00591CC1">
      <w:pPr>
        <w:spacing w:after="0" w:line="240" w:lineRule="auto"/>
        <w:jc w:val="center"/>
        <w:rPr>
          <w:rFonts w:ascii="Times New Roman" w:hAnsi="Times New Roman" w:cs="Times New Roman"/>
          <w:sz w:val="19"/>
          <w:szCs w:val="19"/>
        </w:rPr>
      </w:pPr>
    </w:p>
    <w:p w:rsidR="00382255" w:rsidRPr="00FB0A5A" w:rsidP="005D0C6A">
      <w:pPr>
        <w:spacing w:after="0" w:line="240" w:lineRule="auto"/>
        <w:jc w:val="center"/>
        <w:rPr>
          <w:rFonts w:ascii="Times New Roman" w:hAnsi="Times New Roman" w:cs="Times New Roman"/>
          <w:b/>
          <w:sz w:val="19"/>
          <w:szCs w:val="19"/>
        </w:rPr>
      </w:pPr>
      <w:r w:rsidRPr="00FB0A5A">
        <w:rPr>
          <w:rFonts w:ascii="Times New Roman" w:hAnsi="Times New Roman" w:cs="Times New Roman"/>
          <w:b/>
          <w:sz w:val="19"/>
          <w:szCs w:val="19"/>
        </w:rPr>
        <w:t>ПОСТАНОВЛЕНИЕ</w:t>
      </w:r>
    </w:p>
    <w:p w:rsidR="00BD2843" w:rsidRPr="00FB0A5A" w:rsidP="005D0C6A">
      <w:pPr>
        <w:spacing w:after="0" w:line="240" w:lineRule="auto"/>
        <w:jc w:val="center"/>
        <w:rPr>
          <w:rFonts w:ascii="Times New Roman" w:hAnsi="Times New Roman" w:cs="Times New Roman"/>
          <w:b/>
          <w:sz w:val="19"/>
          <w:szCs w:val="19"/>
        </w:rPr>
      </w:pPr>
      <w:r w:rsidRPr="00FB0A5A">
        <w:rPr>
          <w:rFonts w:ascii="Times New Roman" w:hAnsi="Times New Roman" w:cs="Times New Roman"/>
          <w:b/>
          <w:sz w:val="19"/>
          <w:szCs w:val="19"/>
        </w:rPr>
        <w:t xml:space="preserve"> о назначении административного наказания</w:t>
      </w:r>
    </w:p>
    <w:p w:rsidR="000C0C00" w:rsidRPr="00FB0A5A" w:rsidP="00382255">
      <w:pPr>
        <w:spacing w:after="0" w:line="240" w:lineRule="auto"/>
        <w:jc w:val="center"/>
        <w:rPr>
          <w:rFonts w:ascii="Times New Roman" w:hAnsi="Times New Roman" w:cs="Times New Roman"/>
          <w:b/>
          <w:sz w:val="19"/>
          <w:szCs w:val="19"/>
        </w:rPr>
      </w:pPr>
    </w:p>
    <w:p w:rsidR="007B61B8" w:rsidRPr="00FB0A5A" w:rsidP="000C0C00">
      <w:pPr>
        <w:spacing w:after="0" w:line="240" w:lineRule="auto"/>
        <w:jc w:val="center"/>
        <w:rPr>
          <w:rFonts w:ascii="Times New Roman" w:eastAsia="Arial Unicode MS" w:hAnsi="Times New Roman" w:cs="Times New Roman"/>
          <w:sz w:val="19"/>
          <w:szCs w:val="19"/>
        </w:rPr>
      </w:pPr>
      <w:r w:rsidRPr="00FB0A5A">
        <w:rPr>
          <w:rFonts w:ascii="Times New Roman" w:hAnsi="Times New Roman" w:cs="Times New Roman"/>
          <w:sz w:val="19"/>
          <w:szCs w:val="19"/>
        </w:rPr>
        <w:t xml:space="preserve">        </w:t>
      </w:r>
      <w:r w:rsidRPr="00FB0A5A" w:rsidR="00F83914">
        <w:rPr>
          <w:rFonts w:ascii="Times New Roman" w:hAnsi="Times New Roman" w:cs="Times New Roman"/>
          <w:sz w:val="19"/>
          <w:szCs w:val="19"/>
        </w:rPr>
        <w:t>15 мая 2026</w:t>
      </w:r>
      <w:r w:rsidRPr="00FB0A5A" w:rsidR="000C0C00">
        <w:rPr>
          <w:rFonts w:ascii="Times New Roman" w:eastAsia="Arial Unicode MS" w:hAnsi="Times New Roman" w:cs="Times New Roman"/>
          <w:sz w:val="19"/>
          <w:szCs w:val="19"/>
        </w:rPr>
        <w:t xml:space="preserve"> г.</w:t>
      </w:r>
      <w:r w:rsidRPr="00FB0A5A" w:rsidR="000C0C00">
        <w:rPr>
          <w:rFonts w:ascii="Times New Roman" w:eastAsia="Arial Unicode MS" w:hAnsi="Times New Roman" w:cs="Times New Roman"/>
          <w:sz w:val="19"/>
          <w:szCs w:val="19"/>
        </w:rPr>
        <w:tab/>
      </w:r>
      <w:r w:rsidRPr="00FB0A5A" w:rsidR="000C0C00">
        <w:rPr>
          <w:rFonts w:ascii="Times New Roman" w:eastAsia="Arial Unicode MS" w:hAnsi="Times New Roman" w:cs="Times New Roman"/>
          <w:sz w:val="19"/>
          <w:szCs w:val="19"/>
        </w:rPr>
        <w:tab/>
        <w:t xml:space="preserve">                             </w:t>
      </w:r>
      <w:r w:rsidRPr="00FB0A5A" w:rsidR="00591CC1">
        <w:rPr>
          <w:rFonts w:ascii="Times New Roman" w:eastAsia="Arial Unicode MS" w:hAnsi="Times New Roman" w:cs="Times New Roman"/>
          <w:sz w:val="19"/>
          <w:szCs w:val="19"/>
        </w:rPr>
        <w:tab/>
      </w:r>
      <w:r w:rsidRPr="00FB0A5A" w:rsidR="00E40EAF">
        <w:rPr>
          <w:rFonts w:ascii="Times New Roman" w:eastAsia="Arial Unicode MS" w:hAnsi="Times New Roman" w:cs="Times New Roman"/>
          <w:sz w:val="19"/>
          <w:szCs w:val="19"/>
        </w:rPr>
        <w:t xml:space="preserve">              </w:t>
      </w:r>
      <w:r w:rsidRPr="00FB0A5A" w:rsidR="00591CC1">
        <w:rPr>
          <w:rFonts w:ascii="Times New Roman" w:eastAsia="Arial Unicode MS" w:hAnsi="Times New Roman" w:cs="Times New Roman"/>
          <w:sz w:val="19"/>
          <w:szCs w:val="19"/>
        </w:rPr>
        <w:t>г. Красноперекопск</w:t>
      </w:r>
    </w:p>
    <w:p w:rsidR="00591CC1" w:rsidRPr="00FB0A5A" w:rsidP="000C0C00">
      <w:pPr>
        <w:spacing w:after="0" w:line="240" w:lineRule="auto"/>
        <w:jc w:val="center"/>
        <w:rPr>
          <w:rFonts w:ascii="Times New Roman" w:hAnsi="Times New Roman" w:cs="Times New Roman"/>
          <w:b/>
          <w:sz w:val="19"/>
          <w:szCs w:val="19"/>
        </w:rPr>
      </w:pPr>
      <w:r w:rsidRPr="00FB0A5A">
        <w:rPr>
          <w:rFonts w:ascii="Times New Roman" w:eastAsia="Arial Unicode MS" w:hAnsi="Times New Roman" w:cs="Times New Roman"/>
          <w:sz w:val="19"/>
          <w:szCs w:val="19"/>
        </w:rPr>
        <w:t xml:space="preserve"> </w:t>
      </w:r>
    </w:p>
    <w:p w:rsidR="003E2A8C" w:rsidRPr="00FB0A5A" w:rsidP="003E2A8C">
      <w:pPr>
        <w:spacing w:after="0" w:line="240" w:lineRule="auto"/>
        <w:jc w:val="both"/>
        <w:rPr>
          <w:rFonts w:ascii="Times New Roman" w:eastAsia="Arial Unicode MS" w:hAnsi="Times New Roman" w:cs="Times New Roman"/>
          <w:sz w:val="19"/>
          <w:szCs w:val="19"/>
        </w:rPr>
      </w:pPr>
      <w:r w:rsidRPr="00FB0A5A">
        <w:rPr>
          <w:rFonts w:ascii="Times New Roman" w:eastAsia="Arial Unicode MS" w:hAnsi="Times New Roman" w:cs="Times New Roman"/>
          <w:sz w:val="19"/>
          <w:szCs w:val="19"/>
        </w:rPr>
        <w:t xml:space="preserve">        </w:t>
      </w:r>
      <w:r w:rsidRPr="00FB0A5A">
        <w:rPr>
          <w:rFonts w:ascii="Times New Roman" w:eastAsia="Arial Unicode MS" w:hAnsi="Times New Roman" w:cs="Times New Roman"/>
          <w:sz w:val="19"/>
          <w:szCs w:val="19"/>
        </w:rPr>
        <w:t xml:space="preserve">Мировой судья судебного участка № 58 </w:t>
      </w:r>
      <w:r w:rsidRPr="00FB0A5A">
        <w:rPr>
          <w:rFonts w:ascii="Times New Roman" w:eastAsia="Arial Unicode MS" w:hAnsi="Times New Roman" w:cs="Times New Roman"/>
          <w:sz w:val="19"/>
          <w:szCs w:val="19"/>
        </w:rPr>
        <w:t>Красноперекопского судебного района (Красноперекопский  район и город республиканского значения Краснопепрекопск с подчиненной ему территорией) Республики Крым (296000, Республика Крым, г. Красноперекопск, микрорайон 10, д. 4) Захарова А.С., рассмотрев в о</w:t>
      </w:r>
      <w:r w:rsidRPr="00FB0A5A">
        <w:rPr>
          <w:rFonts w:ascii="Times New Roman" w:eastAsia="Arial Unicode MS" w:hAnsi="Times New Roman" w:cs="Times New Roman"/>
          <w:sz w:val="19"/>
          <w:szCs w:val="19"/>
        </w:rPr>
        <w:t xml:space="preserve">ткрытом судебном заседании дело об административном правонарушении, предусмотренном ст. 9.13 Кодекса Российской Федерации об административных правонарушениях (далее – КоАП РФ) в отношении </w:t>
      </w:r>
    </w:p>
    <w:p w:rsidR="00F83914" w:rsidRPr="00FB0A5A" w:rsidP="00F83914">
      <w:pPr>
        <w:spacing w:after="0" w:line="240" w:lineRule="auto"/>
        <w:jc w:val="both"/>
        <w:rPr>
          <w:rFonts w:ascii="Times New Roman" w:eastAsia="Arial Unicode MS" w:hAnsi="Times New Roman" w:cs="Times New Roman"/>
          <w:sz w:val="19"/>
          <w:szCs w:val="19"/>
        </w:rPr>
      </w:pPr>
      <w:r w:rsidRPr="00FB0A5A">
        <w:rPr>
          <w:rFonts w:ascii="Times New Roman" w:eastAsia="Arial Unicode MS" w:hAnsi="Times New Roman" w:cs="Times New Roman"/>
          <w:sz w:val="19"/>
          <w:szCs w:val="19"/>
        </w:rPr>
        <w:t xml:space="preserve">        </w:t>
      </w:r>
      <w:r w:rsidRPr="00FB0A5A">
        <w:rPr>
          <w:rFonts w:ascii="Times New Roman" w:eastAsia="Arial Unicode MS" w:hAnsi="Times New Roman" w:cs="Times New Roman"/>
          <w:sz w:val="19"/>
          <w:szCs w:val="19"/>
        </w:rPr>
        <w:t xml:space="preserve">должностного лица </w:t>
      </w:r>
      <w:r w:rsidRPr="00FB0A5A" w:rsidR="00FB0A5A">
        <w:rPr>
          <w:rFonts w:ascii="Times New Roman" w:eastAsia="Arial Unicode MS" w:hAnsi="Times New Roman" w:cs="Times New Roman"/>
          <w:sz w:val="19"/>
          <w:szCs w:val="19"/>
        </w:rPr>
        <w:t>–</w:t>
      </w:r>
      <w:r w:rsidRPr="00FB0A5A">
        <w:rPr>
          <w:rFonts w:ascii="Times New Roman" w:eastAsia="Arial Unicode MS" w:hAnsi="Times New Roman" w:cs="Times New Roman"/>
          <w:sz w:val="19"/>
          <w:szCs w:val="19"/>
        </w:rPr>
        <w:t xml:space="preserve"> </w:t>
      </w:r>
      <w:r w:rsidRPr="00FB0A5A" w:rsidR="00FB0A5A">
        <w:rPr>
          <w:rFonts w:ascii="Times New Roman" w:eastAsia="Arial Unicode MS" w:hAnsi="Times New Roman" w:cs="Times New Roman"/>
          <w:sz w:val="19"/>
          <w:szCs w:val="19"/>
        </w:rPr>
        <w:t>должность наименование предприятия</w:t>
      </w:r>
      <w:r w:rsidRPr="00FB0A5A">
        <w:rPr>
          <w:rFonts w:ascii="Times New Roman" w:eastAsia="Arial Unicode MS" w:hAnsi="Times New Roman" w:cs="Times New Roman"/>
          <w:sz w:val="19"/>
          <w:szCs w:val="19"/>
        </w:rPr>
        <w:t xml:space="preserve"> (ОГРН: 1159102000639, ИНН: 9106008060, юридический адрес:</w:t>
      </w:r>
      <w:r w:rsidRPr="00FB0A5A">
        <w:rPr>
          <w:rFonts w:ascii="Times New Roman" w:eastAsia="Arial Unicode MS" w:hAnsi="Times New Roman" w:cs="Times New Roman"/>
          <w:sz w:val="19"/>
          <w:szCs w:val="19"/>
        </w:rPr>
        <w:t xml:space="preserve"> </w:t>
      </w:r>
      <w:r w:rsidRPr="00FB0A5A">
        <w:rPr>
          <w:rFonts w:ascii="Times New Roman" w:eastAsia="Arial Unicode MS" w:hAnsi="Times New Roman" w:cs="Times New Roman"/>
          <w:sz w:val="19"/>
          <w:szCs w:val="19"/>
        </w:rPr>
        <w:t xml:space="preserve">Республика Крым, г. Красноперекопск, ул. 50 лет Победы, д. 7) Лазарева Андрея Владимировича, </w:t>
      </w:r>
      <w:r w:rsidRPr="00FB0A5A" w:rsidR="00FB0A5A">
        <w:rPr>
          <w:rFonts w:ascii="Times New Roman" w:eastAsia="Arial Unicode MS" w:hAnsi="Times New Roman" w:cs="Times New Roman"/>
          <w:sz w:val="19"/>
          <w:szCs w:val="19"/>
        </w:rPr>
        <w:t>персональные данные</w:t>
      </w:r>
      <w:r w:rsidRPr="00FB0A5A">
        <w:rPr>
          <w:rFonts w:ascii="Times New Roman" w:eastAsia="Arial Unicode MS" w:hAnsi="Times New Roman" w:cs="Times New Roman"/>
          <w:sz w:val="19"/>
          <w:szCs w:val="19"/>
        </w:rPr>
        <w:t>,</w:t>
      </w:r>
    </w:p>
    <w:p w:rsidR="00132AA6" w:rsidRPr="00FB0A5A" w:rsidP="003E2A8C">
      <w:pPr>
        <w:spacing w:after="0" w:line="240" w:lineRule="auto"/>
        <w:jc w:val="both"/>
        <w:rPr>
          <w:rFonts w:ascii="Times New Roman" w:eastAsia="Arial Unicode MS" w:hAnsi="Times New Roman" w:cs="Times New Roman"/>
          <w:sz w:val="19"/>
          <w:szCs w:val="19"/>
        </w:rPr>
      </w:pPr>
    </w:p>
    <w:p w:rsidR="00BA1A4C" w:rsidRPr="00FB0A5A" w:rsidP="00BA1A4C">
      <w:pPr>
        <w:spacing w:after="0" w:line="240" w:lineRule="auto"/>
        <w:jc w:val="center"/>
        <w:rPr>
          <w:rFonts w:ascii="Times New Roman" w:eastAsia="Arial Unicode MS" w:hAnsi="Times New Roman" w:cs="Times New Roman"/>
          <w:sz w:val="19"/>
          <w:szCs w:val="19"/>
        </w:rPr>
      </w:pPr>
      <w:r w:rsidRPr="00FB0A5A">
        <w:rPr>
          <w:rFonts w:ascii="Times New Roman" w:eastAsia="Arial Unicode MS" w:hAnsi="Times New Roman" w:cs="Times New Roman"/>
          <w:sz w:val="19"/>
          <w:szCs w:val="19"/>
        </w:rPr>
        <w:t>установил:</w:t>
      </w:r>
    </w:p>
    <w:p w:rsidR="00BA1A4C" w:rsidRPr="00FB0A5A" w:rsidP="00BA1A4C">
      <w:pPr>
        <w:spacing w:after="0" w:line="240" w:lineRule="auto"/>
        <w:jc w:val="both"/>
        <w:rPr>
          <w:rFonts w:ascii="Times New Roman" w:eastAsia="Arial Unicode MS" w:hAnsi="Times New Roman" w:cs="Times New Roman"/>
          <w:sz w:val="19"/>
          <w:szCs w:val="19"/>
        </w:rPr>
      </w:pPr>
    </w:p>
    <w:p w:rsidR="00206220" w:rsidRPr="00FB0A5A" w:rsidP="00206220">
      <w:pPr>
        <w:pStyle w:val="NormalWeb"/>
        <w:spacing w:before="0" w:beforeAutospacing="0" w:after="0" w:afterAutospacing="0" w:line="288" w:lineRule="atLeast"/>
        <w:ind w:firstLine="540"/>
        <w:jc w:val="both"/>
        <w:rPr>
          <w:sz w:val="19"/>
          <w:szCs w:val="19"/>
        </w:rPr>
      </w:pPr>
      <w:r w:rsidRPr="00FB0A5A">
        <w:rPr>
          <w:rFonts w:eastAsia="Arial Unicode MS"/>
          <w:sz w:val="19"/>
          <w:szCs w:val="19"/>
        </w:rPr>
        <w:tab/>
      </w:r>
      <w:r w:rsidRPr="00FB0A5A">
        <w:rPr>
          <w:sz w:val="19"/>
          <w:szCs w:val="19"/>
        </w:rPr>
        <w:t xml:space="preserve">Лазарев А.В., являясь </w:t>
      </w:r>
      <w:r w:rsidRPr="00FB0A5A" w:rsidR="00FB0A5A">
        <w:rPr>
          <w:sz w:val="19"/>
          <w:szCs w:val="19"/>
        </w:rPr>
        <w:t>должность</w:t>
      </w:r>
      <w:r w:rsidRPr="00FB0A5A" w:rsidR="00FB0A5A">
        <w:rPr>
          <w:sz w:val="19"/>
          <w:szCs w:val="19"/>
        </w:rPr>
        <w:t xml:space="preserve"> наименование предприятия</w:t>
      </w:r>
      <w:r w:rsidRPr="00FB0A5A">
        <w:rPr>
          <w:sz w:val="19"/>
          <w:szCs w:val="19"/>
        </w:rPr>
        <w:t>, уклонился от исполнения требований к обеспечению условий для доступа инвалидов к объекту социальной инфраструктуры, то есть совершил административное правонарушение, предусмотренное статьей 9.13 Кодекса Российской Федерации об административных право</w:t>
      </w:r>
      <w:r w:rsidRPr="00FB0A5A">
        <w:rPr>
          <w:sz w:val="19"/>
          <w:szCs w:val="19"/>
        </w:rPr>
        <w:t>нарушениях.</w:t>
      </w:r>
    </w:p>
    <w:p w:rsidR="00206220" w:rsidRPr="00FB0A5A" w:rsidP="00206220">
      <w:pPr>
        <w:pStyle w:val="NormalWeb"/>
        <w:spacing w:before="0" w:beforeAutospacing="0" w:after="0" w:afterAutospacing="0" w:line="288" w:lineRule="atLeast"/>
        <w:ind w:firstLine="540"/>
        <w:jc w:val="both"/>
        <w:rPr>
          <w:sz w:val="19"/>
          <w:szCs w:val="19"/>
        </w:rPr>
      </w:pPr>
      <w:r w:rsidRPr="00FB0A5A">
        <w:rPr>
          <w:sz w:val="19"/>
          <w:szCs w:val="19"/>
        </w:rPr>
        <w:t xml:space="preserve">Красноперекопской межрайонной прокуратурой с привлечением </w:t>
      </w:r>
      <w:r w:rsidRPr="00FB0A5A" w:rsidR="00F83914">
        <w:rPr>
          <w:sz w:val="19"/>
          <w:szCs w:val="19"/>
        </w:rPr>
        <w:t>специалистов</w:t>
      </w:r>
      <w:r w:rsidRPr="00FB0A5A">
        <w:rPr>
          <w:sz w:val="19"/>
          <w:szCs w:val="19"/>
        </w:rPr>
        <w:t xml:space="preserve"> Территориального органа Росдравнадзора по Республике Крым и городу федерального значения Севастополю проведена проверка деятельности </w:t>
      </w:r>
      <w:r w:rsidRPr="00FB0A5A" w:rsidR="00FB0A5A">
        <w:rPr>
          <w:sz w:val="19"/>
          <w:szCs w:val="19"/>
        </w:rPr>
        <w:t>наименование предприятия</w:t>
      </w:r>
      <w:r w:rsidRPr="00FB0A5A">
        <w:rPr>
          <w:sz w:val="19"/>
          <w:szCs w:val="19"/>
        </w:rPr>
        <w:t xml:space="preserve"> по адресу: </w:t>
      </w:r>
      <w:r w:rsidRPr="00FB0A5A" w:rsidR="00FB0A5A">
        <w:rPr>
          <w:sz w:val="19"/>
          <w:szCs w:val="19"/>
        </w:rPr>
        <w:t>адрес</w:t>
      </w:r>
      <w:r w:rsidRPr="00FB0A5A" w:rsidR="007F7C82">
        <w:rPr>
          <w:sz w:val="19"/>
          <w:szCs w:val="19"/>
        </w:rPr>
        <w:t>.</w:t>
      </w:r>
    </w:p>
    <w:p w:rsidR="00206220" w:rsidRPr="00FB0A5A" w:rsidP="00206220">
      <w:pPr>
        <w:pStyle w:val="NormalWeb"/>
        <w:spacing w:before="0" w:beforeAutospacing="0" w:after="0" w:afterAutospacing="0" w:line="288" w:lineRule="atLeast"/>
        <w:ind w:firstLine="540"/>
        <w:jc w:val="both"/>
        <w:rPr>
          <w:sz w:val="19"/>
          <w:szCs w:val="19"/>
        </w:rPr>
      </w:pPr>
      <w:r w:rsidRPr="00FB0A5A">
        <w:rPr>
          <w:sz w:val="19"/>
          <w:szCs w:val="19"/>
        </w:rPr>
        <w:t xml:space="preserve">Проверкой установлено, что в </w:t>
      </w:r>
      <w:r w:rsidRPr="00FB0A5A" w:rsidR="00FB0A5A">
        <w:rPr>
          <w:sz w:val="19"/>
          <w:szCs w:val="19"/>
        </w:rPr>
        <w:t>наименование предприятия</w:t>
      </w:r>
      <w:r w:rsidRPr="00FB0A5A">
        <w:rPr>
          <w:sz w:val="19"/>
          <w:szCs w:val="19"/>
        </w:rPr>
        <w:t xml:space="preserve"> не созданы условия для беспрепятственного доступа маломобильных групп населения, отсутствует надлежащее размещение о</w:t>
      </w:r>
      <w:r w:rsidRPr="00FB0A5A">
        <w:rPr>
          <w:sz w:val="19"/>
          <w:szCs w:val="19"/>
        </w:rPr>
        <w:t xml:space="preserve">борудования и носителей информации, необходимых для обеспечения </w:t>
      </w:r>
      <w:r w:rsidRPr="00FB0A5A" w:rsidR="00F83914">
        <w:rPr>
          <w:sz w:val="19"/>
          <w:szCs w:val="19"/>
        </w:rPr>
        <w:t>беспрепятственного</w:t>
      </w:r>
      <w:r w:rsidRPr="00FB0A5A">
        <w:rPr>
          <w:sz w:val="19"/>
          <w:szCs w:val="19"/>
        </w:rPr>
        <w:t xml:space="preserve"> доступа инвалидов к объектам и услугам с учетом ограничений их жизнедеятельности, дублирование необходимой для инвалидов звуковой и зрительной информации, а также надписей, </w:t>
      </w:r>
      <w:r w:rsidRPr="00FB0A5A">
        <w:rPr>
          <w:sz w:val="19"/>
          <w:szCs w:val="19"/>
        </w:rPr>
        <w:t xml:space="preserve"> знаков и иной текстовой и графической информации знаками, выполненными рельефно-точечным шрифтом Брайля</w:t>
      </w:r>
      <w:r w:rsidRPr="00FB0A5A">
        <w:rPr>
          <w:sz w:val="19"/>
          <w:szCs w:val="19"/>
        </w:rPr>
        <w:t xml:space="preserve">. Паспорт доступности для инвалидов  объекта и предоставляемых на нем услуг на момент проведения проверки не представлен. </w:t>
      </w:r>
    </w:p>
    <w:p w:rsidR="00206220" w:rsidRPr="00FB0A5A" w:rsidP="00206220">
      <w:pPr>
        <w:pStyle w:val="NormalWeb"/>
        <w:spacing w:before="0" w:beforeAutospacing="0" w:after="0" w:afterAutospacing="0" w:line="288" w:lineRule="atLeast"/>
        <w:ind w:firstLine="540"/>
        <w:jc w:val="both"/>
        <w:rPr>
          <w:sz w:val="19"/>
          <w:szCs w:val="19"/>
        </w:rPr>
      </w:pPr>
      <w:r w:rsidRPr="00FB0A5A">
        <w:rPr>
          <w:sz w:val="19"/>
          <w:szCs w:val="19"/>
        </w:rPr>
        <w:t xml:space="preserve">Таким образом, </w:t>
      </w:r>
      <w:r w:rsidRPr="00FB0A5A" w:rsidR="00FB0A5A">
        <w:rPr>
          <w:sz w:val="19"/>
          <w:szCs w:val="19"/>
        </w:rPr>
        <w:t>наименование предприятия</w:t>
      </w:r>
      <w:r w:rsidRPr="00FB0A5A">
        <w:rPr>
          <w:sz w:val="19"/>
          <w:szCs w:val="19"/>
        </w:rPr>
        <w:t xml:space="preserve">  не обеспечены предусмотренные федеральным законодательством возможности доступа инвалидов к объектам социальной инфраструктуры. </w:t>
      </w:r>
    </w:p>
    <w:p w:rsidR="00F83914" w:rsidRPr="00FB0A5A" w:rsidP="00F83914">
      <w:pPr>
        <w:pStyle w:val="NormalWeb"/>
        <w:spacing w:before="0" w:beforeAutospacing="0" w:after="0" w:afterAutospacing="0" w:line="288" w:lineRule="atLeast"/>
        <w:ind w:firstLine="540"/>
        <w:jc w:val="both"/>
        <w:rPr>
          <w:sz w:val="19"/>
          <w:szCs w:val="19"/>
        </w:rPr>
      </w:pPr>
      <w:r w:rsidRPr="00FB0A5A">
        <w:rPr>
          <w:sz w:val="19"/>
          <w:szCs w:val="19"/>
        </w:rPr>
        <w:t>Указанные нарушения требований законодательства существенно ущемляют права инвалидов на беспрепятственное по</w:t>
      </w:r>
      <w:r w:rsidRPr="00FB0A5A">
        <w:rPr>
          <w:sz w:val="19"/>
          <w:szCs w:val="19"/>
        </w:rPr>
        <w:t>льзование объектами социальной инфраструктуры, что в свою очередь, посягает на право указанной категории граждан на социальную реабилитацию и достижение ими равных с другими гражданами возможностей в реализации конституционных прав.</w:t>
      </w:r>
    </w:p>
    <w:p w:rsidR="003B1466" w:rsidRPr="00FB0A5A" w:rsidP="003B1466">
      <w:pPr>
        <w:pStyle w:val="NormalWeb"/>
        <w:spacing w:before="0" w:beforeAutospacing="0" w:after="0" w:afterAutospacing="0" w:line="288" w:lineRule="atLeast"/>
        <w:ind w:firstLine="540"/>
        <w:jc w:val="both"/>
        <w:rPr>
          <w:sz w:val="19"/>
          <w:szCs w:val="19"/>
        </w:rPr>
      </w:pPr>
      <w:r w:rsidRPr="00FB0A5A">
        <w:rPr>
          <w:sz w:val="19"/>
          <w:szCs w:val="19"/>
        </w:rPr>
        <w:t>В судебном заседании Ла</w:t>
      </w:r>
      <w:r w:rsidRPr="00FB0A5A">
        <w:rPr>
          <w:sz w:val="19"/>
          <w:szCs w:val="19"/>
        </w:rPr>
        <w:t xml:space="preserve">зарев А.В. </w:t>
      </w:r>
      <w:r w:rsidRPr="00FB0A5A" w:rsidR="00F83914">
        <w:rPr>
          <w:sz w:val="19"/>
          <w:szCs w:val="19"/>
        </w:rPr>
        <w:t xml:space="preserve">вину в совершении правонарушения не признал, суду показал, что о том, проверка </w:t>
      </w:r>
      <w:r w:rsidRPr="00FB0A5A">
        <w:rPr>
          <w:sz w:val="19"/>
          <w:szCs w:val="19"/>
        </w:rPr>
        <w:t xml:space="preserve">будет </w:t>
      </w:r>
      <w:r w:rsidRPr="00FB0A5A" w:rsidR="00F83914">
        <w:rPr>
          <w:sz w:val="19"/>
          <w:szCs w:val="19"/>
        </w:rPr>
        <w:t>проводит</w:t>
      </w:r>
      <w:r w:rsidRPr="00FB0A5A" w:rsidR="007F7C82">
        <w:rPr>
          <w:sz w:val="19"/>
          <w:szCs w:val="19"/>
        </w:rPr>
        <w:t>ь</w:t>
      </w:r>
      <w:r w:rsidRPr="00FB0A5A" w:rsidR="00F83914">
        <w:rPr>
          <w:sz w:val="19"/>
          <w:szCs w:val="19"/>
        </w:rPr>
        <w:t>ся</w:t>
      </w:r>
      <w:r w:rsidRPr="00FB0A5A" w:rsidR="00F83914">
        <w:rPr>
          <w:sz w:val="19"/>
          <w:szCs w:val="19"/>
        </w:rPr>
        <w:t xml:space="preserve"> в том числе по факту обеспечения условий для доступа инвалидов к объекту социальной инфраструктуры он не знал, в известность его не ставили</w:t>
      </w:r>
      <w:r w:rsidRPr="00FB0A5A">
        <w:rPr>
          <w:sz w:val="19"/>
          <w:szCs w:val="19"/>
        </w:rPr>
        <w:t>, копия р</w:t>
      </w:r>
      <w:r w:rsidRPr="00FB0A5A">
        <w:rPr>
          <w:sz w:val="19"/>
          <w:szCs w:val="19"/>
        </w:rPr>
        <w:t xml:space="preserve">ешения о проведении проверки была вручена </w:t>
      </w:r>
      <w:r w:rsidRPr="00FB0A5A" w:rsidR="00FB0A5A">
        <w:rPr>
          <w:sz w:val="19"/>
          <w:szCs w:val="19"/>
        </w:rPr>
        <w:t xml:space="preserve">ФИО, </w:t>
      </w:r>
      <w:r w:rsidRPr="00FB0A5A">
        <w:rPr>
          <w:sz w:val="19"/>
          <w:szCs w:val="19"/>
        </w:rPr>
        <w:t xml:space="preserve"> которого он не уполномочивал на получение соответствующих документов. </w:t>
      </w:r>
      <w:r w:rsidRPr="00FB0A5A" w:rsidR="00F83914">
        <w:rPr>
          <w:sz w:val="19"/>
          <w:szCs w:val="19"/>
        </w:rPr>
        <w:t xml:space="preserve"> Здание больницы введено в эксплуатацию в 80 годах, соответственно помещение оснащено и соответствует стандартам тех времен.  Больница включена в программу по капитальному ремонту</w:t>
      </w:r>
      <w:r w:rsidRPr="00FB0A5A">
        <w:rPr>
          <w:sz w:val="19"/>
          <w:szCs w:val="19"/>
        </w:rPr>
        <w:t xml:space="preserve">, планируемый капитальный ремонт ставит перед собой нецелесообразность проведения глобальных изменений, потому как будет дублирование бюджетных вложений. Ранее при проведении проверок указанные нарушения </w:t>
      </w:r>
      <w:r w:rsidRPr="00FB0A5A">
        <w:rPr>
          <w:sz w:val="19"/>
          <w:szCs w:val="19"/>
        </w:rPr>
        <w:t>не выявлялись. Неизвестно, когда был выявлен факт вменяемого в вину правонарушения, ему известно, что сотрудники прокуратуры с Родравнадзором проверяли Учреждение 09.02.2026.</w:t>
      </w:r>
      <w:r w:rsidRPr="00FB0A5A" w:rsidR="00313E39">
        <w:rPr>
          <w:sz w:val="19"/>
          <w:szCs w:val="19"/>
        </w:rPr>
        <w:t xml:space="preserve"> Также предоставил суду письменные возражения, согласно которым </w:t>
      </w:r>
      <w:r w:rsidRPr="00FB0A5A" w:rsidR="007F7C82">
        <w:rPr>
          <w:sz w:val="19"/>
          <w:szCs w:val="19"/>
        </w:rPr>
        <w:t xml:space="preserve">указал, что проверка проведена с нарушением закона, в решении о проведении проверки основания и предмет проведения проверки является формальным и не конкретизированным, полученные по результатам проверки доказательства не могут быть приняты в качестве </w:t>
      </w:r>
      <w:r w:rsidRPr="00FB0A5A" w:rsidR="007F7C82">
        <w:rPr>
          <w:sz w:val="19"/>
          <w:szCs w:val="19"/>
        </w:rPr>
        <w:t>допустимых</w:t>
      </w:r>
      <w:r w:rsidRPr="00FB0A5A" w:rsidR="007F7C82">
        <w:rPr>
          <w:sz w:val="19"/>
          <w:szCs w:val="19"/>
        </w:rPr>
        <w:t xml:space="preserve">.  </w:t>
      </w:r>
      <w:r w:rsidRPr="00FB0A5A" w:rsidR="00FB0A5A">
        <w:rPr>
          <w:sz w:val="19"/>
          <w:szCs w:val="19"/>
        </w:rPr>
        <w:t>Должность</w:t>
      </w:r>
      <w:r w:rsidRPr="00FB0A5A" w:rsidR="007F7C82">
        <w:rPr>
          <w:sz w:val="19"/>
          <w:szCs w:val="19"/>
        </w:rPr>
        <w:t xml:space="preserve"> был лишен возможности предварительного ознакомления с результатами проверки. В материалах проверки, в постановлении о возбуждении дела не </w:t>
      </w:r>
      <w:r w:rsidRPr="00FB0A5A" w:rsidR="007F7C82">
        <w:rPr>
          <w:sz w:val="19"/>
          <w:szCs w:val="19"/>
        </w:rPr>
        <w:t>указано в чем конкретно выражено</w:t>
      </w:r>
      <w:r w:rsidRPr="00FB0A5A" w:rsidR="007F7C82">
        <w:rPr>
          <w:sz w:val="19"/>
          <w:szCs w:val="19"/>
        </w:rPr>
        <w:t xml:space="preserve"> нарушение. В </w:t>
      </w:r>
      <w:r w:rsidRPr="00FB0A5A" w:rsidR="00FB0A5A">
        <w:rPr>
          <w:sz w:val="19"/>
          <w:szCs w:val="19"/>
        </w:rPr>
        <w:t>наименование предприятия</w:t>
      </w:r>
      <w:r w:rsidRPr="00FB0A5A" w:rsidR="007F7C82">
        <w:rPr>
          <w:sz w:val="19"/>
          <w:szCs w:val="19"/>
        </w:rPr>
        <w:t xml:space="preserve"> созданы </w:t>
      </w:r>
      <w:r w:rsidRPr="00FB0A5A" w:rsidR="007F7C82">
        <w:rPr>
          <w:sz w:val="19"/>
          <w:szCs w:val="19"/>
        </w:rPr>
        <w:t xml:space="preserve">условия для беспрепятственного доступа инвалидам к объектам учреждения, имеются </w:t>
      </w:r>
      <w:r w:rsidRPr="00FB0A5A" w:rsidR="00120E61">
        <w:rPr>
          <w:sz w:val="19"/>
          <w:szCs w:val="19"/>
        </w:rPr>
        <w:t>пандусы</w:t>
      </w:r>
      <w:r w:rsidRPr="00FB0A5A" w:rsidR="007F7C82">
        <w:rPr>
          <w:sz w:val="19"/>
          <w:szCs w:val="19"/>
        </w:rPr>
        <w:t xml:space="preserve">, информационные таблички с текстом Брайля и графическим изображением, слева от входа размещена сигнальная кнопка вызова сотрудников, имеется также иная информация и оборудование для обеспечения условий доступности инвалидов. В </w:t>
      </w:r>
      <w:r w:rsidRPr="00FB0A5A" w:rsidR="00FB0A5A">
        <w:rPr>
          <w:sz w:val="19"/>
          <w:szCs w:val="19"/>
        </w:rPr>
        <w:t xml:space="preserve"> наименование предприятия</w:t>
      </w:r>
      <w:r w:rsidRPr="00FB0A5A" w:rsidR="007F7C82">
        <w:rPr>
          <w:sz w:val="19"/>
          <w:szCs w:val="19"/>
        </w:rPr>
        <w:t xml:space="preserve"> имеются паспорта доступности объекта  для инвалидов, принятые в 2022 году</w:t>
      </w:r>
      <w:r w:rsidRPr="00FB0A5A" w:rsidR="00120E61">
        <w:rPr>
          <w:sz w:val="19"/>
          <w:szCs w:val="19"/>
        </w:rPr>
        <w:t>.</w:t>
      </w:r>
    </w:p>
    <w:p w:rsidR="003B1466" w:rsidRPr="00FB0A5A" w:rsidP="00A855E6">
      <w:pPr>
        <w:spacing w:after="0" w:line="240" w:lineRule="auto"/>
        <w:ind w:firstLine="540"/>
        <w:jc w:val="both"/>
        <w:rPr>
          <w:rFonts w:ascii="Times New Roman" w:hAnsi="Times New Roman" w:cs="Times New Roman"/>
          <w:sz w:val="19"/>
          <w:szCs w:val="19"/>
        </w:rPr>
      </w:pPr>
      <w:r w:rsidRPr="00FB0A5A">
        <w:rPr>
          <w:rFonts w:ascii="Times New Roman" w:eastAsia="Times New Roman" w:hAnsi="Times New Roman" w:cs="Times New Roman"/>
          <w:sz w:val="19"/>
          <w:szCs w:val="19"/>
        </w:rPr>
        <w:t xml:space="preserve">Защитник лица, в отношении которого ведется производство по делу </w:t>
      </w:r>
      <w:r w:rsidRPr="00FB0A5A">
        <w:rPr>
          <w:rFonts w:ascii="Times New Roman" w:hAnsi="Times New Roman" w:cs="Times New Roman"/>
          <w:sz w:val="19"/>
          <w:szCs w:val="19"/>
        </w:rPr>
        <w:t>Ващенко А.В.,</w:t>
      </w:r>
      <w:r w:rsidRPr="00FB0A5A">
        <w:rPr>
          <w:rFonts w:ascii="Times New Roman" w:eastAsia="Times New Roman" w:hAnsi="Times New Roman" w:cs="Times New Roman"/>
          <w:sz w:val="19"/>
          <w:szCs w:val="19"/>
        </w:rPr>
        <w:t xml:space="preserve"> допущенная судом по устному ходатайству</w:t>
      </w:r>
      <w:r w:rsidRPr="00FB0A5A">
        <w:rPr>
          <w:rFonts w:ascii="Times New Roman" w:eastAsia="Times New Roman" w:hAnsi="Times New Roman" w:cs="Times New Roman"/>
          <w:sz w:val="19"/>
          <w:szCs w:val="19"/>
        </w:rPr>
        <w:t xml:space="preserve">  лица, в отношении которого ведется производство по делу, </w:t>
      </w:r>
      <w:r w:rsidRPr="00FB0A5A">
        <w:rPr>
          <w:rFonts w:ascii="Times New Roman" w:hAnsi="Times New Roman" w:cs="Times New Roman"/>
          <w:sz w:val="19"/>
          <w:szCs w:val="19"/>
        </w:rPr>
        <w:t>суду показала, что в отношении Лазарева А.В. впервые вынесено постановление по ст.9.13 КоАП РФ, он занимает должность главного врача менее года. При вынесении постановления не исследованы все факти</w:t>
      </w:r>
      <w:r w:rsidRPr="00FB0A5A">
        <w:rPr>
          <w:rFonts w:ascii="Times New Roman" w:hAnsi="Times New Roman" w:cs="Times New Roman"/>
          <w:sz w:val="19"/>
          <w:szCs w:val="19"/>
        </w:rPr>
        <w:t>ческие обстоятельства дела, постановление вынесено по формальным обстоятельствам, которые не образуют состав административного правонарушения.  Решение о проведении проверки, должно быть доведено до руководителя не позднее дня начала проверки. При этом Анд</w:t>
      </w:r>
      <w:r w:rsidRPr="00FB0A5A">
        <w:rPr>
          <w:rFonts w:ascii="Times New Roman" w:hAnsi="Times New Roman" w:cs="Times New Roman"/>
          <w:sz w:val="19"/>
          <w:szCs w:val="19"/>
        </w:rPr>
        <w:t xml:space="preserve">рей Владимирович не был ознакомлен с решением о проведении проверки. Решение было вручено заместителю главного врача по медицинской части </w:t>
      </w:r>
      <w:r w:rsidRPr="00FB0A5A" w:rsidR="00FB0A5A">
        <w:rPr>
          <w:rFonts w:ascii="Times New Roman" w:hAnsi="Times New Roman" w:cs="Times New Roman"/>
          <w:sz w:val="19"/>
          <w:szCs w:val="19"/>
        </w:rPr>
        <w:t xml:space="preserve">ФИО, </w:t>
      </w:r>
      <w:r w:rsidRPr="00FB0A5A">
        <w:rPr>
          <w:rFonts w:ascii="Times New Roman" w:hAnsi="Times New Roman" w:cs="Times New Roman"/>
          <w:sz w:val="19"/>
          <w:szCs w:val="19"/>
        </w:rPr>
        <w:t xml:space="preserve"> который не был уполномочен в соответствии  с должностными обязанностями на получение решения о провед</w:t>
      </w:r>
      <w:r w:rsidRPr="00FB0A5A">
        <w:rPr>
          <w:rFonts w:ascii="Times New Roman" w:hAnsi="Times New Roman" w:cs="Times New Roman"/>
          <w:sz w:val="19"/>
          <w:szCs w:val="19"/>
        </w:rPr>
        <w:t>ении проверки. В момент начала проведения проверки Андрей Владимирович находился на выезде, о начале проведения проверки узнал в телефонном режиме. В решении о проведении проверки должны быть конкретизированы основания проведения проверки чего не было. В х</w:t>
      </w:r>
      <w:r w:rsidRPr="00FB0A5A">
        <w:rPr>
          <w:rFonts w:ascii="Times New Roman" w:hAnsi="Times New Roman" w:cs="Times New Roman"/>
          <w:sz w:val="19"/>
          <w:szCs w:val="19"/>
        </w:rPr>
        <w:t xml:space="preserve">оде проведения проверки  она осуществлялась без присутствия должностных лиц больницы, что не позволяло предоставить какие либо документы и пояснения </w:t>
      </w:r>
      <w:r w:rsidRPr="00FB0A5A">
        <w:rPr>
          <w:rFonts w:ascii="Times New Roman" w:hAnsi="Times New Roman" w:cs="Times New Roman"/>
          <w:sz w:val="19"/>
          <w:szCs w:val="19"/>
        </w:rPr>
        <w:t>во время</w:t>
      </w:r>
      <w:r w:rsidRPr="00FB0A5A">
        <w:rPr>
          <w:rFonts w:ascii="Times New Roman" w:hAnsi="Times New Roman" w:cs="Times New Roman"/>
          <w:sz w:val="19"/>
          <w:szCs w:val="19"/>
        </w:rPr>
        <w:t>. К тому подтверждение наличие в больнице паспортов для инвалидов. Кроме того главный врач был лише</w:t>
      </w:r>
      <w:r w:rsidRPr="00FB0A5A">
        <w:rPr>
          <w:rFonts w:ascii="Times New Roman" w:hAnsi="Times New Roman" w:cs="Times New Roman"/>
          <w:sz w:val="19"/>
          <w:szCs w:val="19"/>
        </w:rPr>
        <w:t>н возможности предварительного ознакомления с результатами проверки. Ознакомлен только в момент составления постановления об административном правонарушении в отношении него. Также 31 марта работники прокуратуры его вызвали только лишь для оформления форма</w:t>
      </w:r>
      <w:r w:rsidRPr="00FB0A5A">
        <w:rPr>
          <w:rFonts w:ascii="Times New Roman" w:hAnsi="Times New Roman" w:cs="Times New Roman"/>
          <w:sz w:val="19"/>
          <w:szCs w:val="19"/>
        </w:rPr>
        <w:t>льности, для подписания постановления, сотрудники прокуратуры не пытались разобраться в результатах проверки. В материалах проверки не указано, в чем конкретно выражено надлежащее размещение оборудования и носителей информации, необходимых для беспрепятств</w:t>
      </w:r>
      <w:r w:rsidRPr="00FB0A5A">
        <w:rPr>
          <w:rFonts w:ascii="Times New Roman" w:hAnsi="Times New Roman" w:cs="Times New Roman"/>
          <w:sz w:val="19"/>
          <w:szCs w:val="19"/>
        </w:rPr>
        <w:t xml:space="preserve">енного доступа инвалидов к объектам и услугам с учетом ограничений их жизнедеятельности, где и какая необходимая информация подлежит дублированию,  не описана. Не описана ни одна позиция указанного нарушения, что в случае действительного наличия нарушения </w:t>
      </w:r>
      <w:r w:rsidRPr="00FB0A5A">
        <w:rPr>
          <w:rFonts w:ascii="Times New Roman" w:hAnsi="Times New Roman" w:cs="Times New Roman"/>
          <w:sz w:val="19"/>
          <w:szCs w:val="19"/>
        </w:rPr>
        <w:t>делает невозможным его исполнение, поскольку не конкретизировано, в чем выражено нарушение, не описано событие правонарушения. Наличие лишь формулировки из норм приказа 210н не указывает на конкретные нарушения, какие именно конкретно действия или бездейст</w:t>
      </w:r>
      <w:r w:rsidRPr="00FB0A5A">
        <w:rPr>
          <w:rFonts w:ascii="Times New Roman" w:hAnsi="Times New Roman" w:cs="Times New Roman"/>
          <w:sz w:val="19"/>
          <w:szCs w:val="19"/>
        </w:rPr>
        <w:t xml:space="preserve">вия привели к указанному нарушению, в чем конкретно нарушение. Действия в </w:t>
      </w:r>
      <w:r w:rsidRPr="00FB0A5A">
        <w:rPr>
          <w:rFonts w:ascii="Times New Roman" w:hAnsi="Times New Roman" w:cs="Times New Roman"/>
          <w:sz w:val="19"/>
          <w:szCs w:val="19"/>
        </w:rPr>
        <w:t>отношении</w:t>
      </w:r>
      <w:r w:rsidRPr="00FB0A5A">
        <w:rPr>
          <w:rFonts w:ascii="Times New Roman" w:hAnsi="Times New Roman" w:cs="Times New Roman"/>
          <w:sz w:val="19"/>
          <w:szCs w:val="19"/>
        </w:rPr>
        <w:t xml:space="preserve"> каких объектов необходимо провести, чтобы устранить выявленные правонарушения. Таким образом, имеются основания для отмены обжалуемого постановления, отсутствовало событие </w:t>
      </w:r>
      <w:r w:rsidRPr="00FB0A5A">
        <w:rPr>
          <w:rFonts w:ascii="Times New Roman" w:hAnsi="Times New Roman" w:cs="Times New Roman"/>
          <w:sz w:val="19"/>
          <w:szCs w:val="19"/>
        </w:rPr>
        <w:t>административного правонарушения, постановление подлежит отмене с вынесением решения о прекращении производства по делу в соответствии с п. 1 либо п. 2 ст. 24.5 КоАП РФ. Акт осмотра входных гру</w:t>
      </w:r>
      <w:r w:rsidRPr="00FB0A5A">
        <w:rPr>
          <w:rFonts w:ascii="Times New Roman" w:hAnsi="Times New Roman" w:cs="Times New Roman"/>
          <w:sz w:val="19"/>
          <w:szCs w:val="19"/>
        </w:rPr>
        <w:t>пп с пр</w:t>
      </w:r>
      <w:r w:rsidRPr="00FB0A5A">
        <w:rPr>
          <w:rFonts w:ascii="Times New Roman" w:hAnsi="Times New Roman" w:cs="Times New Roman"/>
          <w:sz w:val="19"/>
          <w:szCs w:val="19"/>
        </w:rPr>
        <w:t>именением фотофиксации, подверждает, что все условия име</w:t>
      </w:r>
      <w:r w:rsidRPr="00FB0A5A">
        <w:rPr>
          <w:rFonts w:ascii="Times New Roman" w:hAnsi="Times New Roman" w:cs="Times New Roman"/>
          <w:sz w:val="19"/>
          <w:szCs w:val="19"/>
        </w:rPr>
        <w:t>ются, имеются пандусы, кнопки вызова, таблички Брайля. Днем обнаружения правонарушения по ст. 9.13 КоАП РФ является 09.02.2026, срок давности составляет 60 дней, при рассмотрении дела судом 90 дней, однако постановление направлено в суд по истечении 60 дне</w:t>
      </w:r>
      <w:r w:rsidRPr="00FB0A5A">
        <w:rPr>
          <w:rFonts w:ascii="Times New Roman" w:hAnsi="Times New Roman" w:cs="Times New Roman"/>
          <w:sz w:val="19"/>
          <w:szCs w:val="19"/>
        </w:rPr>
        <w:t xml:space="preserve">вного срока. По состоянию на 2026 год </w:t>
      </w:r>
      <w:r w:rsidRPr="00FB0A5A" w:rsidR="00FB0A5A">
        <w:rPr>
          <w:rFonts w:ascii="Times New Roman" w:hAnsi="Times New Roman" w:cs="Times New Roman"/>
          <w:sz w:val="19"/>
          <w:szCs w:val="19"/>
        </w:rPr>
        <w:t>наименование предприятия</w:t>
      </w:r>
      <w:r w:rsidRPr="00FB0A5A">
        <w:rPr>
          <w:rFonts w:ascii="Times New Roman" w:hAnsi="Times New Roman" w:cs="Times New Roman"/>
          <w:sz w:val="19"/>
          <w:szCs w:val="19"/>
        </w:rPr>
        <w:t xml:space="preserve"> </w:t>
      </w:r>
      <w:r w:rsidRPr="00FB0A5A">
        <w:rPr>
          <w:rFonts w:ascii="Times New Roman" w:hAnsi="Times New Roman" w:cs="Times New Roman"/>
          <w:sz w:val="19"/>
          <w:szCs w:val="19"/>
        </w:rPr>
        <w:t>включена</w:t>
      </w:r>
      <w:r w:rsidRPr="00FB0A5A">
        <w:rPr>
          <w:rFonts w:ascii="Times New Roman" w:hAnsi="Times New Roman" w:cs="Times New Roman"/>
          <w:sz w:val="19"/>
          <w:szCs w:val="19"/>
        </w:rPr>
        <w:t xml:space="preserve"> в региональную программу по капитальному ремонту. Срок реализации программы 2023 год. В рамках этой программы  в дальнейшем будет проведен капитальный ремонт здания и произведена замена о</w:t>
      </w:r>
      <w:r w:rsidRPr="00FB0A5A">
        <w:rPr>
          <w:rFonts w:ascii="Times New Roman" w:hAnsi="Times New Roman" w:cs="Times New Roman"/>
          <w:sz w:val="19"/>
          <w:szCs w:val="19"/>
        </w:rPr>
        <w:t>борудования,  обновлена информация для инвалидов, помимо того, что имеется на сегодняшний день. Подписание контракта с подрядчиком, осуществляющим капитальный ремонт, запланировано на май 2026 года.</w:t>
      </w:r>
    </w:p>
    <w:p w:rsidR="00206220" w:rsidRPr="00FB0A5A" w:rsidP="00A855E6">
      <w:pPr>
        <w:spacing w:after="0" w:line="240" w:lineRule="auto"/>
        <w:ind w:firstLine="540"/>
        <w:jc w:val="both"/>
        <w:rPr>
          <w:rFonts w:ascii="Times New Roman" w:hAnsi="Times New Roman" w:cs="Times New Roman"/>
          <w:sz w:val="19"/>
          <w:szCs w:val="19"/>
        </w:rPr>
      </w:pPr>
      <w:r w:rsidRPr="00FB0A5A">
        <w:rPr>
          <w:rFonts w:ascii="Times New Roman" w:hAnsi="Times New Roman" w:cs="Times New Roman"/>
          <w:sz w:val="19"/>
          <w:szCs w:val="19"/>
        </w:rPr>
        <w:t>П</w:t>
      </w:r>
      <w:r w:rsidRPr="00FB0A5A" w:rsidR="00E02FFD">
        <w:rPr>
          <w:rFonts w:ascii="Times New Roman" w:eastAsia="Times New Roman" w:hAnsi="Times New Roman" w:cs="Times New Roman"/>
          <w:sz w:val="19"/>
          <w:szCs w:val="19"/>
        </w:rPr>
        <w:t>омощник Красноперекопского межрайонного прокурора Республики Крым Салепина С.С.</w:t>
      </w:r>
      <w:r w:rsidRPr="00FB0A5A">
        <w:rPr>
          <w:rFonts w:ascii="Times New Roman" w:eastAsia="Times New Roman" w:hAnsi="Times New Roman" w:cs="Times New Roman"/>
          <w:sz w:val="19"/>
          <w:szCs w:val="19"/>
        </w:rPr>
        <w:t xml:space="preserve"> обстоятельства, изложенные в постановлении поддержала, просила признать </w:t>
      </w:r>
      <w:r w:rsidRPr="00FB0A5A" w:rsidR="00E02FFD">
        <w:rPr>
          <w:rFonts w:ascii="Times New Roman" w:eastAsia="Times New Roman" w:hAnsi="Times New Roman" w:cs="Times New Roman"/>
          <w:sz w:val="19"/>
          <w:szCs w:val="19"/>
        </w:rPr>
        <w:t>Лазарева А.В.</w:t>
      </w:r>
      <w:r w:rsidRPr="00FB0A5A">
        <w:rPr>
          <w:rFonts w:ascii="Times New Roman" w:eastAsia="Times New Roman" w:hAnsi="Times New Roman" w:cs="Times New Roman"/>
          <w:sz w:val="19"/>
          <w:szCs w:val="19"/>
        </w:rPr>
        <w:t xml:space="preserve"> виновным в совершении административного правонарушения, предусмотренного статьей 9.13 КоАП РФ и назначить ему наказание в </w:t>
      </w:r>
      <w:r w:rsidRPr="00FB0A5A">
        <w:rPr>
          <w:rFonts w:ascii="Times New Roman" w:eastAsia="Times New Roman" w:hAnsi="Times New Roman" w:cs="Times New Roman"/>
          <w:sz w:val="19"/>
          <w:szCs w:val="19"/>
        </w:rPr>
        <w:t xml:space="preserve">виде штрафа, также суду показала, что </w:t>
      </w:r>
      <w:r w:rsidRPr="00FB0A5A">
        <w:rPr>
          <w:rFonts w:ascii="Times New Roman" w:hAnsi="Times New Roman" w:cs="Times New Roman"/>
          <w:sz w:val="19"/>
          <w:szCs w:val="19"/>
        </w:rPr>
        <w:t xml:space="preserve">в решении о проведении проверки, врученного 09.02.2026 </w:t>
      </w:r>
      <w:r w:rsidRPr="00FB0A5A" w:rsidR="00FB0A5A">
        <w:rPr>
          <w:rFonts w:ascii="Times New Roman" w:hAnsi="Times New Roman" w:cs="Times New Roman"/>
          <w:sz w:val="19"/>
          <w:szCs w:val="19"/>
        </w:rPr>
        <w:t>ФИО</w:t>
      </w:r>
      <w:r w:rsidRPr="00FB0A5A">
        <w:rPr>
          <w:rFonts w:ascii="Times New Roman" w:hAnsi="Times New Roman" w:cs="Times New Roman"/>
          <w:sz w:val="19"/>
          <w:szCs w:val="19"/>
        </w:rPr>
        <w:t xml:space="preserve"> прописано </w:t>
      </w:r>
      <w:r w:rsidRPr="00FB0A5A" w:rsidR="00A855E6">
        <w:rPr>
          <w:rFonts w:ascii="Times New Roman" w:hAnsi="Times New Roman" w:cs="Times New Roman"/>
          <w:sz w:val="19"/>
          <w:szCs w:val="19"/>
        </w:rPr>
        <w:t xml:space="preserve">одно из оснований проверки это </w:t>
      </w:r>
      <w:r w:rsidRPr="00FB0A5A">
        <w:rPr>
          <w:rFonts w:ascii="Times New Roman" w:hAnsi="Times New Roman" w:cs="Times New Roman"/>
          <w:sz w:val="19"/>
          <w:szCs w:val="19"/>
        </w:rPr>
        <w:t>указание Прокуратуры РК от 2018 г</w:t>
      </w:r>
      <w:r w:rsidRPr="00FB0A5A">
        <w:rPr>
          <w:rFonts w:ascii="Times New Roman" w:hAnsi="Times New Roman" w:cs="Times New Roman"/>
          <w:sz w:val="19"/>
          <w:szCs w:val="19"/>
        </w:rPr>
        <w:t xml:space="preserve">. № </w:t>
      </w:r>
      <w:r w:rsidRPr="00FB0A5A">
        <w:rPr>
          <w:rFonts w:ascii="Times New Roman" w:hAnsi="Times New Roman" w:cs="Times New Roman"/>
          <w:sz w:val="19"/>
          <w:szCs w:val="19"/>
        </w:rPr>
        <w:t>144/1/7 «Об усилении прокурорского надзора за соблюдением прав инвали</w:t>
      </w:r>
      <w:r w:rsidRPr="00FB0A5A">
        <w:rPr>
          <w:rFonts w:ascii="Times New Roman" w:hAnsi="Times New Roman" w:cs="Times New Roman"/>
          <w:sz w:val="19"/>
          <w:szCs w:val="19"/>
        </w:rPr>
        <w:t>дов, в том числе детей инвалидов, престарелых, граждан, нуждающихся в особой социальной защите», и также в предмете было указано соблюдение требований ФЗ от 24.11.1995 № 181.</w:t>
      </w:r>
      <w:r w:rsidRPr="00FB0A5A" w:rsidR="00A855E6">
        <w:rPr>
          <w:rFonts w:ascii="Times New Roman" w:hAnsi="Times New Roman" w:cs="Times New Roman"/>
          <w:sz w:val="19"/>
          <w:szCs w:val="19"/>
        </w:rPr>
        <w:t xml:space="preserve">На </w:t>
      </w:r>
      <w:r w:rsidRPr="00FB0A5A">
        <w:rPr>
          <w:rFonts w:ascii="Times New Roman" w:hAnsi="Times New Roman" w:cs="Times New Roman"/>
          <w:sz w:val="19"/>
          <w:szCs w:val="19"/>
        </w:rPr>
        <w:t xml:space="preserve">момент проведения проверки при входе в здание поликлиники </w:t>
      </w:r>
      <w:r w:rsidRPr="00FB0A5A" w:rsidR="00FB0A5A">
        <w:rPr>
          <w:rFonts w:ascii="Times New Roman" w:hAnsi="Times New Roman" w:cs="Times New Roman"/>
          <w:sz w:val="19"/>
          <w:szCs w:val="19"/>
        </w:rPr>
        <w:t>наименование предприятия</w:t>
      </w:r>
      <w:r w:rsidRPr="00FB0A5A">
        <w:rPr>
          <w:rFonts w:ascii="Times New Roman" w:hAnsi="Times New Roman" w:cs="Times New Roman"/>
          <w:sz w:val="19"/>
          <w:szCs w:val="19"/>
        </w:rPr>
        <w:t xml:space="preserve"> отсутствовала тактильная табличка с названием организации, кроме того в настоящее время указанная табличка отсутствует</w:t>
      </w:r>
      <w:r w:rsidRPr="00FB0A5A" w:rsidR="00A855E6">
        <w:rPr>
          <w:rFonts w:ascii="Times New Roman" w:hAnsi="Times New Roman" w:cs="Times New Roman"/>
          <w:sz w:val="19"/>
          <w:szCs w:val="19"/>
        </w:rPr>
        <w:t>,</w:t>
      </w:r>
      <w:r w:rsidRPr="00FB0A5A">
        <w:rPr>
          <w:rFonts w:ascii="Times New Roman" w:hAnsi="Times New Roman" w:cs="Times New Roman"/>
          <w:sz w:val="19"/>
          <w:szCs w:val="19"/>
        </w:rPr>
        <w:t xml:space="preserve"> </w:t>
      </w:r>
      <w:r w:rsidRPr="00FB0A5A" w:rsidR="00A855E6">
        <w:rPr>
          <w:rFonts w:ascii="Times New Roman" w:hAnsi="Times New Roman" w:cs="Times New Roman"/>
          <w:sz w:val="19"/>
          <w:szCs w:val="19"/>
        </w:rPr>
        <w:t>о</w:t>
      </w:r>
      <w:r w:rsidRPr="00FB0A5A">
        <w:rPr>
          <w:rFonts w:ascii="Times New Roman" w:hAnsi="Times New Roman" w:cs="Times New Roman"/>
          <w:sz w:val="19"/>
          <w:szCs w:val="19"/>
        </w:rPr>
        <w:t xml:space="preserve">тсутствовала табличка возле звонка для инвалидов, звуковое устройство для инвалидов для вызова персонала </w:t>
      </w:r>
      <w:r w:rsidRPr="00FB0A5A" w:rsidR="00FB0A5A">
        <w:rPr>
          <w:rFonts w:ascii="Times New Roman" w:hAnsi="Times New Roman" w:cs="Times New Roman"/>
          <w:sz w:val="19"/>
          <w:szCs w:val="19"/>
        </w:rPr>
        <w:t>наименование предприятия</w:t>
      </w:r>
      <w:r w:rsidRPr="00FB0A5A">
        <w:rPr>
          <w:rFonts w:ascii="Times New Roman" w:hAnsi="Times New Roman" w:cs="Times New Roman"/>
          <w:sz w:val="19"/>
          <w:szCs w:val="19"/>
        </w:rPr>
        <w:t xml:space="preserve"> находи</w:t>
      </w:r>
      <w:r w:rsidRPr="00FB0A5A" w:rsidR="008B5D66">
        <w:rPr>
          <w:rFonts w:ascii="Times New Roman" w:hAnsi="Times New Roman" w:cs="Times New Roman"/>
          <w:sz w:val="19"/>
          <w:szCs w:val="19"/>
        </w:rPr>
        <w:t>ло</w:t>
      </w:r>
      <w:r w:rsidRPr="00FB0A5A">
        <w:rPr>
          <w:rFonts w:ascii="Times New Roman" w:hAnsi="Times New Roman" w:cs="Times New Roman"/>
          <w:sz w:val="19"/>
          <w:szCs w:val="19"/>
        </w:rPr>
        <w:t xml:space="preserve">сь в неисправном состоянии, в настоящее время звуковое устройство неработоспособно. На входной двери отсутствовал желтый круг осторожно для </w:t>
      </w:r>
      <w:r w:rsidRPr="00FB0A5A">
        <w:rPr>
          <w:rFonts w:ascii="Times New Roman" w:hAnsi="Times New Roman" w:cs="Times New Roman"/>
          <w:sz w:val="19"/>
          <w:szCs w:val="19"/>
        </w:rPr>
        <w:t>слабовидящих</w:t>
      </w:r>
      <w:r w:rsidRPr="00FB0A5A" w:rsidR="00A855E6">
        <w:rPr>
          <w:rFonts w:ascii="Times New Roman" w:hAnsi="Times New Roman" w:cs="Times New Roman"/>
          <w:sz w:val="19"/>
          <w:szCs w:val="19"/>
        </w:rPr>
        <w:t>,</w:t>
      </w:r>
      <w:r w:rsidRPr="00FB0A5A">
        <w:rPr>
          <w:rFonts w:ascii="Times New Roman" w:hAnsi="Times New Roman" w:cs="Times New Roman"/>
          <w:sz w:val="19"/>
          <w:szCs w:val="19"/>
        </w:rPr>
        <w:t xml:space="preserve"> на пандусе отсутствовали перила, что также и подтверждается предоставленными фото</w:t>
      </w:r>
      <w:r w:rsidRPr="00FB0A5A">
        <w:rPr>
          <w:rFonts w:ascii="Times New Roman" w:hAnsi="Times New Roman" w:cs="Times New Roman"/>
          <w:sz w:val="19"/>
          <w:szCs w:val="19"/>
        </w:rPr>
        <w:t>графиями самим правонарушителем.</w:t>
      </w:r>
    </w:p>
    <w:p w:rsidR="00E02FFD" w:rsidRPr="00FB0A5A" w:rsidP="00E02FFD">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 xml:space="preserve">Заслушав Лазарева А.В., его защитника </w:t>
      </w:r>
      <w:r w:rsidRPr="00FB0A5A" w:rsidR="00A855E6">
        <w:rPr>
          <w:rFonts w:ascii="Times New Roman" w:eastAsia="Times New Roman" w:hAnsi="Times New Roman" w:cs="Times New Roman"/>
          <w:sz w:val="19"/>
          <w:szCs w:val="19"/>
        </w:rPr>
        <w:t>Ващенко А.В.,</w:t>
      </w:r>
      <w:r w:rsidRPr="00FB0A5A">
        <w:rPr>
          <w:rFonts w:ascii="Times New Roman" w:eastAsia="Times New Roman" w:hAnsi="Times New Roman" w:cs="Times New Roman"/>
          <w:sz w:val="19"/>
          <w:szCs w:val="19"/>
        </w:rPr>
        <w:t xml:space="preserve"> помощника Красноперекопского межрайонного прокурора Салепину С.С., исследовав письменные доказательства по делу, мировой судья приходит к нижеследующему. </w:t>
      </w:r>
    </w:p>
    <w:p w:rsidR="00E02FFD" w:rsidRPr="00FB0A5A" w:rsidP="00E02FFD">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На основании ста</w:t>
      </w:r>
      <w:r w:rsidRPr="00FB0A5A">
        <w:rPr>
          <w:rFonts w:ascii="Times New Roman" w:eastAsia="Times New Roman" w:hAnsi="Times New Roman" w:cs="Times New Roman"/>
          <w:sz w:val="19"/>
          <w:szCs w:val="19"/>
        </w:rPr>
        <w:t>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КоАП РФ или законами субъектов Российской Федерации об административных правонарушениях установлена адм</w:t>
      </w:r>
      <w:r w:rsidRPr="00FB0A5A">
        <w:rPr>
          <w:rFonts w:ascii="Times New Roman" w:eastAsia="Times New Roman" w:hAnsi="Times New Roman" w:cs="Times New Roman"/>
          <w:sz w:val="19"/>
          <w:szCs w:val="19"/>
        </w:rPr>
        <w:t xml:space="preserve">инистративная ответственность. </w:t>
      </w:r>
    </w:p>
    <w:p w:rsidR="00206220" w:rsidRPr="00FB0A5A" w:rsidP="00E02FFD">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Согласно статье 9.13 КоАП РФ уклонение от исполнения требований к обеспечению условий для доступа инвалидов к объектам инженерной, транспортной и социальной инфраструктур, влечет наложение административного штрафа на должнос</w:t>
      </w:r>
      <w:r w:rsidRPr="00FB0A5A">
        <w:rPr>
          <w:rFonts w:ascii="Times New Roman" w:eastAsia="Times New Roman" w:hAnsi="Times New Roman" w:cs="Times New Roman"/>
          <w:sz w:val="19"/>
          <w:szCs w:val="19"/>
        </w:rPr>
        <w:t xml:space="preserve">тных лиц в размере от двух тысяч до трех тысяч рублей. </w:t>
      </w:r>
    </w:p>
    <w:p w:rsidR="00E02FFD" w:rsidRPr="00FB0A5A" w:rsidP="00E02FFD">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Федеральный закон от 24 ноября 1995 г. N 181-ФЗ "О социальной защите инвалидов в Российской Федерации" определяет государственную политику в области социальной защиты инвалидов в Российской Федерации,</w:t>
      </w:r>
      <w:r w:rsidRPr="00FB0A5A">
        <w:rPr>
          <w:rFonts w:ascii="Times New Roman" w:eastAsia="Times New Roman" w:hAnsi="Times New Roman" w:cs="Times New Roman"/>
          <w:sz w:val="19"/>
          <w:szCs w:val="19"/>
        </w:rPr>
        <w:t xml:space="preserve">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w:t>
      </w:r>
      <w:r w:rsidRPr="00FB0A5A">
        <w:rPr>
          <w:rFonts w:ascii="Times New Roman" w:eastAsia="Times New Roman" w:hAnsi="Times New Roman" w:cs="Times New Roman"/>
          <w:sz w:val="19"/>
          <w:szCs w:val="19"/>
        </w:rPr>
        <w:t xml:space="preserve"> принципами и нормами</w:t>
      </w:r>
      <w:r w:rsidRPr="00FB0A5A">
        <w:rPr>
          <w:rFonts w:ascii="Times New Roman" w:eastAsia="Times New Roman" w:hAnsi="Times New Roman" w:cs="Times New Roman"/>
          <w:sz w:val="19"/>
          <w:szCs w:val="19"/>
        </w:rPr>
        <w:t xml:space="preserve"> международного права и международными договорами Российской Федерации. </w:t>
      </w:r>
    </w:p>
    <w:p w:rsidR="00206220" w:rsidRPr="00FB0A5A" w:rsidP="00E02FFD">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В соответствии со статьей 2 Федерального закона "О социальной защите инвалидов в Российской Федерации" социальная защита инвалидов - система гарантированных госуд</w:t>
      </w:r>
      <w:r w:rsidRPr="00FB0A5A">
        <w:rPr>
          <w:rFonts w:ascii="Times New Roman" w:eastAsia="Times New Roman" w:hAnsi="Times New Roman" w:cs="Times New Roman"/>
          <w:sz w:val="19"/>
          <w:szCs w:val="19"/>
        </w:rPr>
        <w:t>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w:t>
      </w:r>
      <w:r w:rsidRPr="00FB0A5A">
        <w:rPr>
          <w:rFonts w:ascii="Times New Roman" w:eastAsia="Times New Roman" w:hAnsi="Times New Roman" w:cs="Times New Roman"/>
          <w:sz w:val="19"/>
          <w:szCs w:val="19"/>
        </w:rPr>
        <w:t xml:space="preserve">бщества. </w:t>
      </w:r>
    </w:p>
    <w:p w:rsidR="00E02FFD" w:rsidRPr="00FB0A5A" w:rsidP="00E02FFD">
      <w:pPr>
        <w:pStyle w:val="NormalWeb"/>
        <w:spacing w:before="0" w:beforeAutospacing="0" w:after="0" w:afterAutospacing="0" w:line="288" w:lineRule="atLeast"/>
        <w:ind w:firstLine="540"/>
        <w:jc w:val="both"/>
        <w:rPr>
          <w:sz w:val="19"/>
          <w:szCs w:val="19"/>
        </w:rPr>
      </w:pPr>
      <w:r w:rsidRPr="00FB0A5A">
        <w:rPr>
          <w:sz w:val="19"/>
          <w:szCs w:val="19"/>
        </w:rPr>
        <w:t xml:space="preserve">Согласно статье 15 Федерального закона "О социальной защите инвалидов Российской Федерации" организации независимо от их организационно-правовых форм обеспечивают инвалидам (включая инвалидов, использующих кресла-коляски и собак-проводников): 1) </w:t>
      </w:r>
      <w:r w:rsidRPr="00FB0A5A">
        <w:rPr>
          <w:sz w:val="19"/>
          <w:szCs w:val="19"/>
        </w:rPr>
        <w:t>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w:t>
      </w:r>
      <w:r w:rsidRPr="00FB0A5A">
        <w:rPr>
          <w:sz w:val="19"/>
          <w:szCs w:val="19"/>
        </w:rPr>
        <w:t>ии культуры и другие организации), к местам отдыха</w:t>
      </w:r>
      <w:r w:rsidRPr="00FB0A5A">
        <w:rPr>
          <w:sz w:val="19"/>
          <w:szCs w:val="19"/>
        </w:rPr>
        <w:t xml:space="preserve"> и к предоставляемым в них услугам; 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w:t>
      </w:r>
      <w:r w:rsidRPr="00FB0A5A">
        <w:rPr>
          <w:sz w:val="19"/>
          <w:szCs w:val="19"/>
        </w:rPr>
        <w:t>хода из них, посадки в транспортное средство и высадки из него, в том числе с использованием кресла-коляски;  4) сопровождение инвалидов, имеющих стойкие расстройства функции зрения и самостоятельного передвижения, и оказание им помощи на объектах социальн</w:t>
      </w:r>
      <w:r w:rsidRPr="00FB0A5A">
        <w:rPr>
          <w:sz w:val="19"/>
          <w:szCs w:val="19"/>
        </w:rPr>
        <w:t>ой, инженерной и транспортной инфраструктур;  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w:t>
      </w:r>
      <w:r w:rsidRPr="00FB0A5A">
        <w:rPr>
          <w:sz w:val="19"/>
          <w:szCs w:val="19"/>
        </w:rPr>
        <w:t xml:space="preserve"> ограничений их жизнедеятельности;  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w:t>
      </w:r>
      <w:r w:rsidRPr="00FB0A5A">
        <w:rPr>
          <w:sz w:val="19"/>
          <w:szCs w:val="19"/>
        </w:rPr>
        <w:t xml:space="preserve">ка и тифлосурдопереводчика; </w:t>
      </w:r>
    </w:p>
    <w:p w:rsidR="00E02FFD" w:rsidRPr="00FB0A5A" w:rsidP="00E02FFD">
      <w:pPr>
        <w:spacing w:after="0" w:line="288" w:lineRule="atLeast"/>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 </w:t>
      </w:r>
      <w:r w:rsidRPr="00FB0A5A">
        <w:rPr>
          <w:rFonts w:ascii="Times New Roman" w:eastAsia="Times New Roman" w:hAnsi="Times New Roman" w:cs="Times New Roman"/>
          <w:sz w:val="19"/>
          <w:szCs w:val="19"/>
        </w:rPr>
        <w:tab/>
      </w:r>
      <w:r w:rsidRPr="00FB0A5A">
        <w:rPr>
          <w:rFonts w:ascii="Times New Roman" w:eastAsia="Times New Roman" w:hAnsi="Times New Roman" w:cs="Times New Roman"/>
          <w:sz w:val="19"/>
          <w:szCs w:val="19"/>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w:t>
      </w:r>
      <w:r w:rsidRPr="00FB0A5A">
        <w:rPr>
          <w:rFonts w:ascii="Times New Roman" w:eastAsia="Times New Roman" w:hAnsi="Times New Roman" w:cs="Times New Roman"/>
          <w:sz w:val="19"/>
          <w:szCs w:val="19"/>
        </w:rPr>
        <w:t>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w:t>
      </w:r>
      <w:r w:rsidRPr="00FB0A5A">
        <w:rPr>
          <w:rFonts w:ascii="Times New Roman" w:eastAsia="Times New Roman" w:hAnsi="Times New Roman" w:cs="Times New Roman"/>
          <w:sz w:val="19"/>
          <w:szCs w:val="19"/>
        </w:rPr>
        <w:t>дарственной политики и нормативно-правовому</w:t>
      </w:r>
      <w:r w:rsidRPr="00FB0A5A">
        <w:rPr>
          <w:rFonts w:ascii="Times New Roman" w:eastAsia="Times New Roman" w:hAnsi="Times New Roman" w:cs="Times New Roman"/>
          <w:sz w:val="19"/>
          <w:szCs w:val="19"/>
        </w:rPr>
        <w:t xml:space="preserve"> регулированию в сфере социальной защиты населения, исходя из финансовых возможностей бюджетов бюджетной системы Российской Федерации, организаций. </w:t>
      </w:r>
    </w:p>
    <w:p w:rsidR="00E02FFD" w:rsidRPr="00FB0A5A" w:rsidP="00E02FFD">
      <w:pPr>
        <w:spacing w:after="0" w:line="288" w:lineRule="atLeast"/>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ab/>
        <w:t>Приказом Министерства здравоохранения Российской Федерации от 1</w:t>
      </w:r>
      <w:r w:rsidRPr="00FB0A5A">
        <w:rPr>
          <w:rFonts w:ascii="Times New Roman" w:eastAsia="Times New Roman" w:hAnsi="Times New Roman" w:cs="Times New Roman"/>
          <w:sz w:val="19"/>
          <w:szCs w:val="19"/>
        </w:rPr>
        <w:t xml:space="preserve">4.04.2025 № 210н утвержден Порядок обеспечения условий доступности для инвалидов объектов инфраструктуры государственной, муниципальной частной систем здравоохранения  и предоставляемых услуг </w:t>
      </w:r>
      <w:r w:rsidRPr="00FB0A5A" w:rsidR="00CC6556">
        <w:rPr>
          <w:rFonts w:ascii="Times New Roman" w:eastAsia="Times New Roman" w:hAnsi="Times New Roman" w:cs="Times New Roman"/>
          <w:sz w:val="19"/>
          <w:szCs w:val="19"/>
        </w:rPr>
        <w:t>в сфере охраны здоровья</w:t>
      </w:r>
      <w:r w:rsidRPr="00FB0A5A">
        <w:rPr>
          <w:rFonts w:ascii="Times New Roman" w:eastAsia="Times New Roman" w:hAnsi="Times New Roman" w:cs="Times New Roman"/>
          <w:sz w:val="19"/>
          <w:szCs w:val="19"/>
        </w:rPr>
        <w:t xml:space="preserve">, а также оказания им при этом </w:t>
      </w:r>
      <w:r w:rsidRPr="00FB0A5A">
        <w:rPr>
          <w:rFonts w:ascii="Times New Roman" w:eastAsia="Times New Roman" w:hAnsi="Times New Roman" w:cs="Times New Roman"/>
          <w:sz w:val="19"/>
          <w:szCs w:val="19"/>
        </w:rPr>
        <w:t>необходимой помощи</w:t>
      </w:r>
      <w:r w:rsidRPr="00FB0A5A" w:rsidR="00586A0C">
        <w:rPr>
          <w:rFonts w:ascii="Times New Roman" w:eastAsia="Times New Roman" w:hAnsi="Times New Roman" w:cs="Times New Roman"/>
          <w:sz w:val="19"/>
          <w:szCs w:val="19"/>
        </w:rPr>
        <w:t xml:space="preserve"> (далее Порядок).</w:t>
      </w:r>
      <w:r w:rsidRPr="00FB0A5A">
        <w:rPr>
          <w:rFonts w:ascii="Times New Roman" w:eastAsia="Times New Roman" w:hAnsi="Times New Roman" w:cs="Times New Roman"/>
          <w:sz w:val="19"/>
          <w:szCs w:val="19"/>
        </w:rPr>
        <w:t xml:space="preserve"> </w:t>
      </w:r>
    </w:p>
    <w:p w:rsidR="00EF6A7A" w:rsidRPr="00FB0A5A" w:rsidP="00313E39">
      <w:pPr>
        <w:spacing w:after="0" w:line="288" w:lineRule="atLeast"/>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 </w:t>
      </w:r>
      <w:r w:rsidRPr="00FB0A5A" w:rsidR="00313E39">
        <w:rPr>
          <w:rFonts w:ascii="Times New Roman" w:eastAsia="Times New Roman" w:hAnsi="Times New Roman" w:cs="Times New Roman"/>
          <w:sz w:val="19"/>
          <w:szCs w:val="19"/>
        </w:rPr>
        <w:tab/>
      </w:r>
      <w:r w:rsidRPr="00FB0A5A" w:rsidR="00206220">
        <w:rPr>
          <w:rFonts w:ascii="Times New Roman" w:eastAsia="Times New Roman" w:hAnsi="Times New Roman" w:cs="Times New Roman"/>
          <w:sz w:val="19"/>
          <w:szCs w:val="19"/>
        </w:rPr>
        <w:t>Согласно п.</w:t>
      </w:r>
      <w:r w:rsidRPr="00FB0A5A">
        <w:rPr>
          <w:rFonts w:ascii="Times New Roman" w:eastAsia="Times New Roman" w:hAnsi="Times New Roman" w:cs="Times New Roman"/>
          <w:sz w:val="19"/>
          <w:szCs w:val="19"/>
        </w:rPr>
        <w:t xml:space="preserve"> п. 6.1.1, 6.1.2,</w:t>
      </w:r>
      <w:r w:rsidRPr="00FB0A5A" w:rsidR="00206220">
        <w:rPr>
          <w:rFonts w:ascii="Times New Roman" w:eastAsia="Times New Roman" w:hAnsi="Times New Roman" w:cs="Times New Roman"/>
          <w:sz w:val="19"/>
          <w:szCs w:val="19"/>
        </w:rPr>
        <w:t xml:space="preserve"> 6.5.12 СП 59.13330.2020 "Свод правил. Доступность зданий и сооружений для маломобильных групп населения. СНиП 35-01-2001", утвержденному приказом Министерства строительства и жилищно-коммунального хозяйства Российской Федерации от 30 декабря 2020 г. N 904/</w:t>
      </w:r>
      <w:r w:rsidRPr="00FB0A5A" w:rsidR="00206220">
        <w:rPr>
          <w:rFonts w:ascii="Times New Roman" w:eastAsia="Times New Roman" w:hAnsi="Times New Roman" w:cs="Times New Roman"/>
          <w:sz w:val="19"/>
          <w:szCs w:val="19"/>
        </w:rPr>
        <w:t>пр</w:t>
      </w:r>
      <w:r w:rsidRPr="00FB0A5A" w:rsidR="00206220">
        <w:rPr>
          <w:rFonts w:ascii="Times New Roman" w:eastAsia="Times New Roman" w:hAnsi="Times New Roman" w:cs="Times New Roman"/>
          <w:sz w:val="19"/>
          <w:szCs w:val="19"/>
        </w:rPr>
        <w:t xml:space="preserve">, </w:t>
      </w:r>
      <w:r w:rsidRPr="00FB0A5A">
        <w:rPr>
          <w:rFonts w:ascii="Times New Roman" w:hAnsi="Times New Roman" w:cs="Times New Roman"/>
          <w:sz w:val="19"/>
          <w:szCs w:val="19"/>
        </w:rPr>
        <w:t xml:space="preserve">в общественном или производственном здании (сооружении) должен быть минимум один вход, доступный для МГН, с поверхности земли и из каждого доступного для МГН подземного или надземного </w:t>
      </w:r>
      <w:r w:rsidRPr="00FB0A5A">
        <w:rPr>
          <w:rFonts w:ascii="Times New Roman" w:hAnsi="Times New Roman" w:cs="Times New Roman"/>
          <w:sz w:val="19"/>
          <w:szCs w:val="19"/>
        </w:rPr>
        <w:t>уровня, соединенного с этим зданием. Наружные вызывные устройства или средства связи с персоналом при входах в общественные здания следует применять, с учетом принятой организации обслуживания посетителей, по заданию на проектирование; в доступных входах в</w:t>
      </w:r>
      <w:r w:rsidRPr="00FB0A5A">
        <w:rPr>
          <w:rFonts w:ascii="Times New Roman" w:hAnsi="Times New Roman" w:cs="Times New Roman"/>
          <w:sz w:val="19"/>
          <w:szCs w:val="19"/>
        </w:rPr>
        <w:t xml:space="preserve"> здание (сооружение) следует свести к минимуму разность отметок тротуара и тамбура. При </w:t>
      </w:r>
      <w:r w:rsidRPr="00FB0A5A">
        <w:rPr>
          <w:rFonts w:ascii="Times New Roman" w:hAnsi="Times New Roman" w:cs="Times New Roman"/>
          <w:sz w:val="19"/>
          <w:szCs w:val="19"/>
        </w:rPr>
        <w:t>перепаде высот входные площадки кроме лестницы должны иметь пандус. При ширине лестниц на основных входах в здание 4,0 м и более следует дополнительно предусматривать р</w:t>
      </w:r>
      <w:r w:rsidRPr="00FB0A5A">
        <w:rPr>
          <w:rFonts w:ascii="Times New Roman" w:hAnsi="Times New Roman" w:cs="Times New Roman"/>
          <w:sz w:val="19"/>
          <w:szCs w:val="19"/>
        </w:rPr>
        <w:t xml:space="preserve">азделительные двусторонние поручни; </w:t>
      </w:r>
      <w:r w:rsidRPr="00FB0A5A" w:rsidR="00206220">
        <w:rPr>
          <w:rFonts w:ascii="Times New Roman" w:eastAsia="Times New Roman" w:hAnsi="Times New Roman" w:cs="Times New Roman"/>
          <w:sz w:val="19"/>
          <w:szCs w:val="19"/>
        </w:rPr>
        <w:t xml:space="preserve">в зданиях с массовым пребыванием людей (пассажирские здания вокзалов всех видов транспорта, организации социального обслуживания, общественные здания административного назначения, многофункциональные комплексы и т.п.) для инвалидов по зрению следует устанавливать тактильные или тактильно-звуковые схемы, отображающие информацию о размещении и назначении помещений в здании. Они должны размещаться в вестибюле вблизи входа по возможности с правой стороны по ходу движения на расстоянии не более 4 м от входа в здание. </w:t>
      </w:r>
    </w:p>
    <w:p w:rsidR="0073309C" w:rsidRPr="00FB0A5A" w:rsidP="0073309C">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В</w:t>
      </w:r>
      <w:r w:rsidRPr="00FB0A5A" w:rsidR="00313E39">
        <w:rPr>
          <w:rFonts w:ascii="Times New Roman" w:eastAsia="Times New Roman" w:hAnsi="Times New Roman" w:cs="Times New Roman"/>
          <w:sz w:val="19"/>
          <w:szCs w:val="19"/>
        </w:rPr>
        <w:t xml:space="preserve"> соответствии с частью 4 статьи 15 Федерального закона "О социальной защите инвалидов в Российской Федерации" 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муниципального</w:t>
      </w:r>
      <w:r w:rsidRPr="00FB0A5A" w:rsidR="00313E39">
        <w:rPr>
          <w:rFonts w:ascii="Times New Roman" w:eastAsia="Times New Roman" w:hAnsi="Times New Roman" w:cs="Times New Roman"/>
          <w:sz w:val="19"/>
          <w:szCs w:val="19"/>
        </w:rPr>
        <w:t xml:space="preserve"> округа, городского округа, меры для обеспечения доступа инвалидов к месту предоставления услуги.</w:t>
      </w:r>
    </w:p>
    <w:p w:rsidR="0073309C" w:rsidRPr="00FB0A5A" w:rsidP="0073309C">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Указанной нормой Закона, регулирующей вопросы обеспечения беспрепятственного доступа инвалидов к объектам социально</w:t>
      </w:r>
      <w:r w:rsidRPr="00FB0A5A">
        <w:rPr>
          <w:rFonts w:ascii="Times New Roman" w:eastAsia="Times New Roman" w:hAnsi="Times New Roman" w:cs="Times New Roman"/>
          <w:sz w:val="19"/>
          <w:szCs w:val="19"/>
        </w:rPr>
        <w:t xml:space="preserve">й инфраструктуры, предусмотрено, что организации, независимо от организационно-правовых форм, создают условия инвалидам для беспрепятственного доступа к объектам социальной инфраструктуры. </w:t>
      </w:r>
    </w:p>
    <w:p w:rsidR="00120E61" w:rsidRPr="00FB0A5A" w:rsidP="00120E61">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При этом согласно данной правовой норме, в случае, когда действующие объекты и средства невозможно полностью приспособить для нужд инвалидов, собственниками этих объектов и средств должны осуществляться по согласованию с общественными объединениями инвалид</w:t>
      </w:r>
      <w:r w:rsidRPr="00FB0A5A">
        <w:rPr>
          <w:rFonts w:ascii="Times New Roman" w:eastAsia="Times New Roman" w:hAnsi="Times New Roman" w:cs="Times New Roman"/>
          <w:sz w:val="19"/>
          <w:szCs w:val="19"/>
        </w:rPr>
        <w:t xml:space="preserve">ов меры, обеспечивающие удовлетворение минимальных потребностей инвалидов. </w:t>
      </w:r>
    </w:p>
    <w:p w:rsidR="008B5D66" w:rsidRPr="00FB0A5A" w:rsidP="008B5D66">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В целях определения мер по поэтапному повышению уровня условий доступности для инвалидов объектов и услуг проводится обследование, по результатам которого составляется паспорт дост</w:t>
      </w:r>
      <w:r w:rsidRPr="00FB0A5A">
        <w:rPr>
          <w:rFonts w:ascii="Times New Roman" w:eastAsia="Times New Roman" w:hAnsi="Times New Roman" w:cs="Times New Roman"/>
          <w:sz w:val="19"/>
          <w:szCs w:val="19"/>
        </w:rPr>
        <w:t>упности для инвалидов объекта и предоставляемых на нем услуг</w:t>
      </w:r>
      <w:r w:rsidRPr="00FB0A5A">
        <w:rPr>
          <w:rFonts w:ascii="Times New Roman" w:eastAsia="Times New Roman" w:hAnsi="Times New Roman" w:cs="Times New Roman"/>
          <w:sz w:val="19"/>
          <w:szCs w:val="19"/>
        </w:rPr>
        <w:t xml:space="preserve">. </w:t>
      </w:r>
      <w:r w:rsidRPr="00FB0A5A">
        <w:rPr>
          <w:rFonts w:ascii="Times New Roman" w:eastAsia="Times New Roman" w:hAnsi="Times New Roman" w:cs="Times New Roman"/>
          <w:sz w:val="19"/>
          <w:szCs w:val="19"/>
        </w:rPr>
        <w:t>Паспорт содержит следующие разделы: краткая характеристика объекта и предоставляемых на нем услуг; оценка соответствия уровня доступности для инвалидов объектов и имеющихся недостатков в обеспеч</w:t>
      </w:r>
      <w:r w:rsidRPr="00FB0A5A">
        <w:rPr>
          <w:rFonts w:ascii="Times New Roman" w:eastAsia="Times New Roman" w:hAnsi="Times New Roman" w:cs="Times New Roman"/>
          <w:sz w:val="19"/>
          <w:szCs w:val="19"/>
        </w:rPr>
        <w:t>ении условий их доступности для инвалидов с использованием показателей доступности для инвалидов объектов и услуг в сфере охраны здоровья (далее - показатели), предусмотренных пунктом 9 Порядка; оценка соответствия уровня доступности для инвалидов предоста</w:t>
      </w:r>
      <w:r w:rsidRPr="00FB0A5A">
        <w:rPr>
          <w:rFonts w:ascii="Times New Roman" w:eastAsia="Times New Roman" w:hAnsi="Times New Roman" w:cs="Times New Roman"/>
          <w:sz w:val="19"/>
          <w:szCs w:val="19"/>
        </w:rPr>
        <w:t>вляемых услуг и имеющихся недостатков в обеспечении условий их доступности для инвалидов, с использованием показателей, предусмотренных пунктом 9 Порядка; предлагаемые решения по срокам и объемам работ, необходимых для приведения объекта и порядка предоста</w:t>
      </w:r>
      <w:r w:rsidRPr="00FB0A5A">
        <w:rPr>
          <w:rFonts w:ascii="Times New Roman" w:eastAsia="Times New Roman" w:hAnsi="Times New Roman" w:cs="Times New Roman"/>
          <w:sz w:val="19"/>
          <w:szCs w:val="19"/>
        </w:rPr>
        <w:t xml:space="preserve">вления на нем услуг. </w:t>
      </w:r>
    </w:p>
    <w:p w:rsidR="00313E39" w:rsidRPr="00FB0A5A" w:rsidP="0073309C">
      <w:pPr>
        <w:pStyle w:val="ConsPlusNormal"/>
        <w:ind w:firstLine="540"/>
        <w:jc w:val="both"/>
        <w:rPr>
          <w:rFonts w:eastAsia="Times New Roman"/>
          <w:sz w:val="19"/>
          <w:szCs w:val="19"/>
        </w:rPr>
      </w:pPr>
      <w:r w:rsidRPr="00FB0A5A">
        <w:rPr>
          <w:rFonts w:eastAsia="Times New Roman"/>
          <w:sz w:val="19"/>
          <w:szCs w:val="19"/>
        </w:rPr>
        <w:t>Уклонение от исполнения требований к обеспечению условий для доступа инвалидов к объектам инженерной, транспортной и социальной инфраструктур влечет административную ответственность, предусмотренную статьей 9.13 Кодекса Российской Фед</w:t>
      </w:r>
      <w:r w:rsidRPr="00FB0A5A">
        <w:rPr>
          <w:rFonts w:eastAsia="Times New Roman"/>
          <w:sz w:val="19"/>
          <w:szCs w:val="19"/>
        </w:rPr>
        <w:t>ерации об ад</w:t>
      </w:r>
      <w:r w:rsidRPr="00FB0A5A">
        <w:rPr>
          <w:rFonts w:eastAsia="Times New Roman"/>
          <w:sz w:val="19"/>
          <w:szCs w:val="19"/>
        </w:rPr>
        <w:t>министративных правонарушениях.</w:t>
      </w:r>
    </w:p>
    <w:p w:rsidR="00EF6A7A" w:rsidRPr="00FB0A5A" w:rsidP="00EF6A7A">
      <w:pPr>
        <w:pStyle w:val="ConsPlusNormal"/>
        <w:ind w:firstLine="540"/>
        <w:jc w:val="both"/>
        <w:rPr>
          <w:rFonts w:eastAsia="Times New Roman"/>
          <w:sz w:val="19"/>
          <w:szCs w:val="19"/>
        </w:rPr>
      </w:pPr>
      <w:r w:rsidRPr="00FB0A5A">
        <w:rPr>
          <w:rFonts w:eastAsia="Times New Roman"/>
          <w:sz w:val="19"/>
          <w:szCs w:val="19"/>
        </w:rPr>
        <w:t xml:space="preserve">Как следует из материалов дела, прокуратурой </w:t>
      </w:r>
      <w:r w:rsidRPr="00FB0A5A">
        <w:rPr>
          <w:rFonts w:eastAsia="Times New Roman"/>
          <w:sz w:val="19"/>
          <w:szCs w:val="19"/>
        </w:rPr>
        <w:t>Красноперекопского района</w:t>
      </w:r>
      <w:r w:rsidRPr="00FB0A5A">
        <w:rPr>
          <w:rFonts w:eastAsia="Times New Roman"/>
          <w:sz w:val="19"/>
          <w:szCs w:val="19"/>
        </w:rPr>
        <w:t xml:space="preserve"> проведена проверка соблюдения требований действующего законодательства о доступности лицам с ограниченными возможностями здоровья объектов со</w:t>
      </w:r>
      <w:r w:rsidRPr="00FB0A5A">
        <w:rPr>
          <w:rFonts w:eastAsia="Times New Roman"/>
          <w:sz w:val="19"/>
          <w:szCs w:val="19"/>
        </w:rPr>
        <w:t xml:space="preserve">циальной инфраструктуры в деятельности </w:t>
      </w:r>
      <w:r w:rsidRPr="00FB0A5A" w:rsidR="00FB0A5A">
        <w:rPr>
          <w:rFonts w:eastAsia="Times New Roman"/>
          <w:sz w:val="19"/>
          <w:szCs w:val="19"/>
        </w:rPr>
        <w:t xml:space="preserve">наименование предприятия </w:t>
      </w:r>
      <w:r w:rsidRPr="00FB0A5A">
        <w:rPr>
          <w:rFonts w:eastAsia="Times New Roman"/>
          <w:sz w:val="19"/>
          <w:szCs w:val="19"/>
        </w:rPr>
        <w:t xml:space="preserve"> осуществляющая деятельность по адресу: </w:t>
      </w:r>
      <w:r w:rsidRPr="00FB0A5A">
        <w:rPr>
          <w:rFonts w:eastAsia="Times New Roman"/>
          <w:sz w:val="19"/>
          <w:szCs w:val="19"/>
        </w:rPr>
        <w:t xml:space="preserve"> </w:t>
      </w:r>
      <w:r w:rsidRPr="00FB0A5A" w:rsidR="00FB0A5A">
        <w:rPr>
          <w:rFonts w:eastAsia="Times New Roman"/>
          <w:sz w:val="19"/>
          <w:szCs w:val="19"/>
        </w:rPr>
        <w:t>адрес</w:t>
      </w:r>
      <w:r w:rsidRPr="00FB0A5A">
        <w:rPr>
          <w:rFonts w:eastAsia="Times New Roman"/>
          <w:sz w:val="19"/>
          <w:szCs w:val="19"/>
        </w:rPr>
        <w:t xml:space="preserve">, </w:t>
      </w:r>
      <w:r w:rsidRPr="00FB0A5A">
        <w:rPr>
          <w:rFonts w:eastAsia="Times New Roman"/>
          <w:sz w:val="19"/>
          <w:szCs w:val="19"/>
        </w:rPr>
        <w:t xml:space="preserve">в ходе которой выявлены нарушения указанного законодательства. </w:t>
      </w:r>
    </w:p>
    <w:p w:rsidR="00EF6A7A" w:rsidRPr="00FB0A5A" w:rsidP="00EF6A7A">
      <w:pPr>
        <w:pStyle w:val="ConsPlusNormal"/>
        <w:ind w:firstLine="540"/>
        <w:jc w:val="both"/>
        <w:rPr>
          <w:rFonts w:eastAsia="Times New Roman"/>
          <w:sz w:val="19"/>
          <w:szCs w:val="19"/>
        </w:rPr>
      </w:pPr>
      <w:r w:rsidRPr="00FB0A5A">
        <w:rPr>
          <w:rFonts w:eastAsia="Times New Roman"/>
          <w:sz w:val="19"/>
          <w:szCs w:val="19"/>
        </w:rPr>
        <w:t>Вина должностного л</w:t>
      </w:r>
      <w:r w:rsidRPr="00FB0A5A">
        <w:rPr>
          <w:rFonts w:eastAsia="Times New Roman"/>
          <w:sz w:val="19"/>
          <w:szCs w:val="19"/>
        </w:rPr>
        <w:t xml:space="preserve">ица в совершении административного правонарушения подтверждается собранными по делу доказательствами: постановлением о возбуждении дела об административном правонарушении от </w:t>
      </w:r>
      <w:r w:rsidRPr="00FB0A5A" w:rsidR="00313E39">
        <w:rPr>
          <w:rFonts w:eastAsia="Times New Roman"/>
          <w:sz w:val="19"/>
          <w:szCs w:val="19"/>
        </w:rPr>
        <w:t>31 марта 2026</w:t>
      </w:r>
      <w:r w:rsidRPr="00FB0A5A">
        <w:rPr>
          <w:rFonts w:eastAsia="Times New Roman"/>
          <w:sz w:val="19"/>
          <w:szCs w:val="19"/>
        </w:rPr>
        <w:t xml:space="preserve"> г., </w:t>
      </w:r>
      <w:r w:rsidRPr="00FB0A5A" w:rsidR="00313E39">
        <w:rPr>
          <w:rFonts w:eastAsia="Times New Roman"/>
          <w:sz w:val="19"/>
          <w:szCs w:val="19"/>
        </w:rPr>
        <w:t>копией решения о проведении проверки от 09.02.2026, копией справки Территориального органа Федеральной службы по надзору в сфере здравоохранения по Республики Крым и городу федерального значения Севастополю  выявленном правонарушении от 25.02.2026, докладной запиской помощника Красноперекопского межрайонного прокурора</w:t>
      </w:r>
      <w:r w:rsidRPr="00FB0A5A" w:rsidR="00313E39">
        <w:rPr>
          <w:rFonts w:eastAsia="Times New Roman"/>
          <w:sz w:val="19"/>
          <w:szCs w:val="19"/>
        </w:rPr>
        <w:t xml:space="preserve"> Республики Крым Салепиной С.С</w:t>
      </w:r>
      <w:r w:rsidRPr="00FB0A5A" w:rsidR="00653FAD">
        <w:rPr>
          <w:rFonts w:eastAsia="Times New Roman"/>
          <w:sz w:val="19"/>
          <w:szCs w:val="19"/>
        </w:rPr>
        <w:t>.</w:t>
      </w:r>
      <w:r w:rsidRPr="00FB0A5A" w:rsidR="00313E39">
        <w:rPr>
          <w:rFonts w:eastAsia="Times New Roman"/>
          <w:sz w:val="19"/>
          <w:szCs w:val="19"/>
        </w:rPr>
        <w:t xml:space="preserve"> о выявленном правонарушении, </w:t>
      </w:r>
      <w:r w:rsidRPr="00FB0A5A" w:rsidR="00653FAD">
        <w:rPr>
          <w:rFonts w:eastAsia="Times New Roman"/>
          <w:sz w:val="19"/>
          <w:szCs w:val="19"/>
        </w:rPr>
        <w:t xml:space="preserve">копией приказа Министерства здравоохранения о назначении Лазарева А.В. на должность </w:t>
      </w:r>
      <w:r w:rsidRPr="00FB0A5A" w:rsidR="00FB0A5A">
        <w:rPr>
          <w:rFonts w:eastAsia="Times New Roman"/>
          <w:sz w:val="19"/>
          <w:szCs w:val="19"/>
        </w:rPr>
        <w:t>должность</w:t>
      </w:r>
      <w:r w:rsidRPr="00FB0A5A" w:rsidR="00FB0A5A">
        <w:rPr>
          <w:rFonts w:eastAsia="Times New Roman"/>
          <w:sz w:val="19"/>
          <w:szCs w:val="19"/>
        </w:rPr>
        <w:t xml:space="preserve"> наименование предприятия</w:t>
      </w:r>
      <w:r w:rsidRPr="00FB0A5A" w:rsidR="00653FAD">
        <w:rPr>
          <w:rFonts w:eastAsia="Times New Roman"/>
          <w:sz w:val="19"/>
          <w:szCs w:val="19"/>
        </w:rPr>
        <w:t>,  копией трудового договора заключенного с Лазаревым А.В.</w:t>
      </w:r>
    </w:p>
    <w:p w:rsidR="00EF6A7A" w:rsidRPr="00FB0A5A" w:rsidP="00EF6A7A">
      <w:pPr>
        <w:spacing w:after="0" w:line="240" w:lineRule="auto"/>
        <w:jc w:val="both"/>
        <w:rPr>
          <w:rFonts w:ascii="Times New Roman" w:eastAsia="Calibri" w:hAnsi="Times New Roman" w:cs="Times New Roman"/>
          <w:sz w:val="19"/>
          <w:szCs w:val="19"/>
        </w:rPr>
      </w:pPr>
      <w:r w:rsidRPr="00FB0A5A">
        <w:rPr>
          <w:rFonts w:ascii="Times New Roman" w:eastAsia="Arial Unicode MS" w:hAnsi="Times New Roman" w:cs="Times New Roman"/>
          <w:sz w:val="19"/>
          <w:szCs w:val="19"/>
        </w:rPr>
        <w:t xml:space="preserve">        </w:t>
      </w:r>
      <w:r w:rsidRPr="00FB0A5A">
        <w:rPr>
          <w:rFonts w:ascii="Times New Roman" w:eastAsia="Calibri" w:hAnsi="Times New Roman" w:cs="Times New Roman"/>
          <w:sz w:val="19"/>
          <w:szCs w:val="19"/>
        </w:rPr>
        <w:t>Доказательства по делу непротиворечивы и полностью согласуются между собой. Мировой судья находит их относимыми, допустимыми, достоверными и достаточными для разрешения дела.</w:t>
      </w:r>
    </w:p>
    <w:p w:rsidR="008B5D66" w:rsidRPr="00FB0A5A" w:rsidP="008B5D66">
      <w:pPr>
        <w:pStyle w:val="NormalWeb"/>
        <w:shd w:val="clear" w:color="auto" w:fill="FFFFFF"/>
        <w:spacing w:before="0" w:beforeAutospacing="0" w:after="0" w:afterAutospacing="0"/>
        <w:ind w:firstLine="708"/>
        <w:contextualSpacing/>
        <w:jc w:val="both"/>
        <w:rPr>
          <w:sz w:val="19"/>
          <w:szCs w:val="19"/>
        </w:rPr>
      </w:pPr>
      <w:r w:rsidRPr="00FB0A5A">
        <w:rPr>
          <w:sz w:val="19"/>
          <w:szCs w:val="19"/>
        </w:rPr>
        <w:t>Суд полагает, что в ходе производства по делу соблюдены требования законо</w:t>
      </w:r>
      <w:r w:rsidRPr="00FB0A5A">
        <w:rPr>
          <w:sz w:val="19"/>
          <w:szCs w:val="19"/>
        </w:rPr>
        <w:t>дательства в части предоставления Лазареву А.В. возможности реализации процессуальных прав как лица, привлекаемого к административной ответственности, в частности постановление о возбуждении дела об административном правонарушении вынесено при его участии,</w:t>
      </w:r>
      <w:r w:rsidRPr="00FB0A5A">
        <w:rPr>
          <w:sz w:val="19"/>
          <w:szCs w:val="19"/>
        </w:rPr>
        <w:t xml:space="preserve"> ему вручено, справка по результатам проведенной проверки предоставлена ему для ознакомления, как в ходе составления постановления, так и в ходе</w:t>
      </w:r>
      <w:r w:rsidRPr="00FB0A5A">
        <w:rPr>
          <w:sz w:val="19"/>
          <w:szCs w:val="19"/>
        </w:rPr>
        <w:t xml:space="preserve"> судебного </w:t>
      </w:r>
      <w:r w:rsidRPr="00FB0A5A">
        <w:rPr>
          <w:sz w:val="19"/>
          <w:szCs w:val="19"/>
        </w:rPr>
        <w:t>разбирательства. Лазарев А.В. не был лишен возможности предоставить свои объяснения в момент составле</w:t>
      </w:r>
      <w:r w:rsidRPr="00FB0A5A">
        <w:rPr>
          <w:sz w:val="19"/>
          <w:szCs w:val="19"/>
        </w:rPr>
        <w:t>ния в отношении постановления, а также в ходе судебного разбирательства, о дате и времени судебного разбирательства был уведомлен заблаговременно, в ходе судебного разбирательства воспользовался помощью защитника, ввиду чего нарушений его права на защиту с</w:t>
      </w:r>
      <w:r w:rsidRPr="00FB0A5A">
        <w:rPr>
          <w:sz w:val="19"/>
          <w:szCs w:val="19"/>
        </w:rPr>
        <w:t xml:space="preserve">удом не установлено.  </w:t>
      </w:r>
    </w:p>
    <w:p w:rsidR="0073309C" w:rsidRPr="00FB0A5A" w:rsidP="008B5D66">
      <w:pPr>
        <w:spacing w:after="0" w:line="240" w:lineRule="auto"/>
        <w:jc w:val="both"/>
        <w:rPr>
          <w:rFonts w:ascii="Times New Roman" w:eastAsia="Times New Roman" w:hAnsi="Times New Roman" w:cs="Times New Roman"/>
          <w:sz w:val="19"/>
          <w:szCs w:val="19"/>
        </w:rPr>
      </w:pPr>
      <w:r w:rsidRPr="00FB0A5A">
        <w:rPr>
          <w:rFonts w:ascii="Times New Roman" w:eastAsia="Calibri" w:hAnsi="Times New Roman" w:cs="Times New Roman"/>
          <w:sz w:val="19"/>
          <w:szCs w:val="19"/>
        </w:rPr>
        <w:tab/>
      </w:r>
      <w:r w:rsidRPr="00FB0A5A">
        <w:rPr>
          <w:rFonts w:ascii="Times New Roman" w:eastAsia="Calibri" w:hAnsi="Times New Roman" w:cs="Times New Roman"/>
          <w:sz w:val="19"/>
          <w:szCs w:val="19"/>
        </w:rPr>
        <w:t xml:space="preserve">Доводы лица, в отношении которого ведется производство </w:t>
      </w:r>
      <w:r w:rsidRPr="00FB0A5A">
        <w:rPr>
          <w:rFonts w:ascii="Times New Roman" w:eastAsia="Calibri" w:hAnsi="Times New Roman" w:cs="Times New Roman"/>
          <w:sz w:val="19"/>
          <w:szCs w:val="19"/>
        </w:rPr>
        <w:t xml:space="preserve"> </w:t>
      </w:r>
      <w:r w:rsidRPr="00FB0A5A">
        <w:rPr>
          <w:rFonts w:ascii="Times New Roman" w:eastAsia="Calibri" w:hAnsi="Times New Roman" w:cs="Times New Roman"/>
          <w:sz w:val="19"/>
          <w:szCs w:val="19"/>
        </w:rPr>
        <w:t>по делу</w:t>
      </w:r>
      <w:r w:rsidRPr="00FB0A5A" w:rsidR="00586A0C">
        <w:rPr>
          <w:rFonts w:ascii="Times New Roman" w:eastAsia="Calibri" w:hAnsi="Times New Roman" w:cs="Times New Roman"/>
          <w:sz w:val="19"/>
          <w:szCs w:val="19"/>
        </w:rPr>
        <w:t>,</w:t>
      </w:r>
      <w:r w:rsidRPr="00FB0A5A">
        <w:rPr>
          <w:rFonts w:ascii="Times New Roman" w:eastAsia="Calibri" w:hAnsi="Times New Roman" w:cs="Times New Roman"/>
          <w:sz w:val="19"/>
          <w:szCs w:val="19"/>
        </w:rPr>
        <w:t xml:space="preserve"> его защитника, о том, что  здание </w:t>
      </w:r>
      <w:r w:rsidRPr="00FB0A5A" w:rsidR="00FB0A5A">
        <w:rPr>
          <w:rFonts w:ascii="Times New Roman" w:eastAsia="Calibri" w:hAnsi="Times New Roman" w:cs="Times New Roman"/>
          <w:sz w:val="19"/>
          <w:szCs w:val="19"/>
        </w:rPr>
        <w:t>наименование  предприятия</w:t>
      </w:r>
      <w:r w:rsidRPr="00FB0A5A">
        <w:rPr>
          <w:rFonts w:ascii="Times New Roman" w:eastAsia="Calibri" w:hAnsi="Times New Roman" w:cs="Times New Roman"/>
          <w:sz w:val="19"/>
          <w:szCs w:val="19"/>
        </w:rPr>
        <w:t xml:space="preserve"> включено в региональную программу капитального ремонта, в ходе которого будет произведена замена оборудования и обновлена информация для инвалидов,  и планируемый капитальный ремонт  ставит перед собой нецелесообразность проведения глобальных изменен</w:t>
      </w:r>
      <w:r w:rsidRPr="00FB0A5A">
        <w:rPr>
          <w:rFonts w:ascii="Times New Roman" w:eastAsia="Calibri" w:hAnsi="Times New Roman" w:cs="Times New Roman"/>
          <w:sz w:val="19"/>
          <w:szCs w:val="19"/>
        </w:rPr>
        <w:t>ий</w:t>
      </w:r>
      <w:r w:rsidRPr="00FB0A5A" w:rsidR="008B5D66">
        <w:rPr>
          <w:rFonts w:ascii="Times New Roman" w:eastAsia="Calibri" w:hAnsi="Times New Roman" w:cs="Times New Roman"/>
          <w:sz w:val="19"/>
          <w:szCs w:val="19"/>
        </w:rPr>
        <w:t>,</w:t>
      </w:r>
      <w:r w:rsidRPr="00FB0A5A">
        <w:rPr>
          <w:rFonts w:ascii="Times New Roman" w:eastAsia="Calibri" w:hAnsi="Times New Roman" w:cs="Times New Roman"/>
          <w:sz w:val="19"/>
          <w:szCs w:val="19"/>
        </w:rPr>
        <w:t xml:space="preserve"> не исключает ответственность за вменяемое в вину правонарушение, поскольку</w:t>
      </w:r>
      <w:r w:rsidRPr="00FB0A5A">
        <w:rPr>
          <w:rFonts w:ascii="Times New Roman" w:eastAsia="Times New Roman" w:hAnsi="Times New Roman" w:cs="Times New Roman"/>
          <w:sz w:val="19"/>
          <w:szCs w:val="19"/>
        </w:rPr>
        <w:t xml:space="preserve"> меры </w:t>
      </w:r>
      <w:r w:rsidRPr="00FB0A5A">
        <w:rPr>
          <w:rFonts w:ascii="Times New Roman" w:eastAsia="Times New Roman" w:hAnsi="Times New Roman" w:cs="Times New Roman"/>
          <w:sz w:val="19"/>
          <w:szCs w:val="19"/>
        </w:rPr>
        <w:t>обеспечивающие удовлетворени</w:t>
      </w:r>
      <w:r w:rsidRPr="00FB0A5A" w:rsidR="00215696">
        <w:rPr>
          <w:rFonts w:ascii="Times New Roman" w:eastAsia="Times New Roman" w:hAnsi="Times New Roman" w:cs="Times New Roman"/>
          <w:sz w:val="19"/>
          <w:szCs w:val="19"/>
        </w:rPr>
        <w:t>е</w:t>
      </w:r>
      <w:r w:rsidRPr="00FB0A5A">
        <w:rPr>
          <w:rFonts w:ascii="Times New Roman" w:eastAsia="Times New Roman" w:hAnsi="Times New Roman" w:cs="Times New Roman"/>
          <w:sz w:val="19"/>
          <w:szCs w:val="19"/>
        </w:rPr>
        <w:t xml:space="preserve"> минимальных потребностей</w:t>
      </w:r>
      <w:r w:rsidRPr="00FB0A5A">
        <w:rPr>
          <w:rFonts w:ascii="Times New Roman" w:eastAsia="Times New Roman" w:hAnsi="Times New Roman" w:cs="Times New Roman"/>
          <w:sz w:val="19"/>
          <w:szCs w:val="19"/>
        </w:rPr>
        <w:t xml:space="preserve"> инвалидов </w:t>
      </w:r>
      <w:r w:rsidRPr="00FB0A5A">
        <w:rPr>
          <w:rFonts w:ascii="Times New Roman" w:eastAsia="Times New Roman" w:hAnsi="Times New Roman" w:cs="Times New Roman"/>
          <w:sz w:val="19"/>
          <w:szCs w:val="19"/>
        </w:rPr>
        <w:t xml:space="preserve">должны осуществляться по согласованию с общественными объединениями, вместе с тем, </w:t>
      </w:r>
      <w:r w:rsidRPr="00FB0A5A">
        <w:rPr>
          <w:rFonts w:ascii="Times New Roman" w:eastAsia="Times New Roman" w:hAnsi="Times New Roman" w:cs="Times New Roman"/>
          <w:sz w:val="19"/>
          <w:szCs w:val="19"/>
        </w:rPr>
        <w:t xml:space="preserve">стороной защиты </w:t>
      </w:r>
      <w:r w:rsidRPr="00FB0A5A">
        <w:rPr>
          <w:rFonts w:ascii="Times New Roman" w:eastAsia="Times New Roman" w:hAnsi="Times New Roman" w:cs="Times New Roman"/>
          <w:sz w:val="19"/>
          <w:szCs w:val="19"/>
        </w:rPr>
        <w:t>не предс</w:t>
      </w:r>
      <w:r w:rsidRPr="00FB0A5A">
        <w:rPr>
          <w:rFonts w:ascii="Times New Roman" w:eastAsia="Times New Roman" w:hAnsi="Times New Roman" w:cs="Times New Roman"/>
          <w:sz w:val="19"/>
          <w:szCs w:val="19"/>
        </w:rPr>
        <w:t>тавлены доказательства того, что такие меры были приняты</w:t>
      </w:r>
      <w:r w:rsidRPr="00FB0A5A">
        <w:rPr>
          <w:rFonts w:ascii="Times New Roman" w:eastAsia="Times New Roman" w:hAnsi="Times New Roman" w:cs="Times New Roman"/>
          <w:sz w:val="19"/>
          <w:szCs w:val="19"/>
        </w:rPr>
        <w:t xml:space="preserve">. </w:t>
      </w:r>
    </w:p>
    <w:p w:rsidR="00120E61" w:rsidRPr="00FB0A5A" w:rsidP="00120E61">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 xml:space="preserve">Применение положений части 1 статьи 15 Федерального закона от 24 ноября 1995 года N 181-ФЗ "О социальной защите инвалидов в Российской Федерации" исключительно ко вновь вводимым в эксплуатацию или </w:t>
      </w:r>
      <w:r w:rsidRPr="00FB0A5A">
        <w:rPr>
          <w:rFonts w:ascii="Times New Roman" w:eastAsia="Times New Roman" w:hAnsi="Times New Roman" w:cs="Times New Roman"/>
          <w:sz w:val="19"/>
          <w:szCs w:val="19"/>
        </w:rPr>
        <w:t>прошедшим реконструкцию, модернизацию объектам и средствам, не может умалять прав инвалидов и маломобильных групп населения на социальную поддержку, на создание для них доступной среды, поскольку несоблюдение требований законодательства является нарушением</w:t>
      </w:r>
      <w:r w:rsidRPr="00FB0A5A">
        <w:rPr>
          <w:rFonts w:ascii="Times New Roman" w:eastAsia="Times New Roman" w:hAnsi="Times New Roman" w:cs="Times New Roman"/>
          <w:sz w:val="19"/>
          <w:szCs w:val="19"/>
        </w:rPr>
        <w:t xml:space="preserve"> конституционных</w:t>
      </w:r>
      <w:r w:rsidRPr="00FB0A5A">
        <w:rPr>
          <w:rFonts w:ascii="Times New Roman" w:eastAsia="Times New Roman" w:hAnsi="Times New Roman" w:cs="Times New Roman"/>
          <w:sz w:val="19"/>
          <w:szCs w:val="19"/>
        </w:rPr>
        <w:t xml:space="preserve"> прав граждан - инвалидов и маломобильных групп населения, закрепленных в статьях 18, 19, 27, 45 Конституции Российской Федерации, в связи с чем, и действие данных правил распространяется также на уже существующие объекты и средства, которы</w:t>
      </w:r>
      <w:r w:rsidRPr="00FB0A5A">
        <w:rPr>
          <w:rFonts w:ascii="Times New Roman" w:eastAsia="Times New Roman" w:hAnsi="Times New Roman" w:cs="Times New Roman"/>
          <w:sz w:val="19"/>
          <w:szCs w:val="19"/>
        </w:rPr>
        <w:t xml:space="preserve">е приспосабливаются для нужд инвалидов и маломобильных групп населения. </w:t>
      </w:r>
    </w:p>
    <w:p w:rsidR="00BC194E" w:rsidRPr="00FB0A5A" w:rsidP="00EF6A7A">
      <w:pPr>
        <w:spacing w:after="0" w:line="240" w:lineRule="auto"/>
        <w:jc w:val="both"/>
        <w:rPr>
          <w:rFonts w:ascii="Times New Roman" w:eastAsia="Calibri" w:hAnsi="Times New Roman" w:cs="Times New Roman"/>
          <w:sz w:val="19"/>
          <w:szCs w:val="19"/>
        </w:rPr>
      </w:pPr>
      <w:r w:rsidRPr="00FB0A5A">
        <w:rPr>
          <w:rFonts w:ascii="Times New Roman" w:eastAsia="Calibri" w:hAnsi="Times New Roman" w:cs="Times New Roman"/>
          <w:sz w:val="19"/>
          <w:szCs w:val="19"/>
        </w:rPr>
        <w:tab/>
      </w:r>
      <w:r w:rsidRPr="00FB0A5A">
        <w:rPr>
          <w:rFonts w:ascii="Times New Roman" w:eastAsia="Calibri" w:hAnsi="Times New Roman" w:cs="Times New Roman"/>
          <w:sz w:val="19"/>
          <w:szCs w:val="19"/>
        </w:rPr>
        <w:t>Предоставленные защитником лица, в отношении которого ведется производств</w:t>
      </w:r>
      <w:r w:rsidRPr="00FB0A5A">
        <w:rPr>
          <w:rFonts w:ascii="Times New Roman" w:eastAsia="Calibri" w:hAnsi="Times New Roman" w:cs="Times New Roman"/>
          <w:sz w:val="19"/>
          <w:szCs w:val="19"/>
        </w:rPr>
        <w:t>о</w:t>
      </w:r>
      <w:r w:rsidRPr="00FB0A5A">
        <w:rPr>
          <w:rFonts w:ascii="Times New Roman" w:eastAsia="Calibri" w:hAnsi="Times New Roman" w:cs="Times New Roman"/>
          <w:sz w:val="19"/>
          <w:szCs w:val="19"/>
        </w:rPr>
        <w:t xml:space="preserve"> по делу копии актов обследования ОСИ </w:t>
      </w:r>
      <w:r w:rsidRPr="00FB0A5A">
        <w:rPr>
          <w:rFonts w:ascii="Times New Roman" w:eastAsia="Calibri" w:hAnsi="Times New Roman" w:cs="Times New Roman"/>
          <w:sz w:val="19"/>
          <w:szCs w:val="19"/>
        </w:rPr>
        <w:t xml:space="preserve"> и </w:t>
      </w:r>
      <w:r w:rsidRPr="00FB0A5A">
        <w:rPr>
          <w:rFonts w:ascii="Times New Roman" w:eastAsia="Calibri" w:hAnsi="Times New Roman" w:cs="Times New Roman"/>
          <w:sz w:val="19"/>
          <w:szCs w:val="19"/>
        </w:rPr>
        <w:t xml:space="preserve"> паспорт</w:t>
      </w:r>
      <w:r w:rsidRPr="00FB0A5A">
        <w:rPr>
          <w:rFonts w:ascii="Times New Roman" w:eastAsia="Calibri" w:hAnsi="Times New Roman" w:cs="Times New Roman"/>
          <w:sz w:val="19"/>
          <w:szCs w:val="19"/>
        </w:rPr>
        <w:t>а</w:t>
      </w:r>
      <w:r w:rsidRPr="00FB0A5A">
        <w:rPr>
          <w:rFonts w:ascii="Times New Roman" w:eastAsia="Calibri" w:hAnsi="Times New Roman" w:cs="Times New Roman"/>
          <w:sz w:val="19"/>
          <w:szCs w:val="19"/>
        </w:rPr>
        <w:t xml:space="preserve"> доступности №</w:t>
      </w:r>
      <w:r w:rsidRPr="00FB0A5A">
        <w:rPr>
          <w:rFonts w:ascii="Times New Roman" w:eastAsia="Calibri" w:hAnsi="Times New Roman" w:cs="Times New Roman"/>
          <w:sz w:val="19"/>
          <w:szCs w:val="19"/>
        </w:rPr>
        <w:t xml:space="preserve"> </w:t>
      </w:r>
      <w:r w:rsidRPr="00FB0A5A">
        <w:rPr>
          <w:rFonts w:ascii="Times New Roman" w:eastAsia="Calibri" w:hAnsi="Times New Roman" w:cs="Times New Roman"/>
          <w:sz w:val="19"/>
          <w:szCs w:val="19"/>
        </w:rPr>
        <w:t>15,</w:t>
      </w:r>
      <w:r w:rsidRPr="00FB0A5A" w:rsidR="00120E61">
        <w:rPr>
          <w:rFonts w:ascii="Times New Roman" w:eastAsia="Calibri" w:hAnsi="Times New Roman" w:cs="Times New Roman"/>
          <w:sz w:val="19"/>
          <w:szCs w:val="19"/>
        </w:rPr>
        <w:t xml:space="preserve"> </w:t>
      </w:r>
      <w:r w:rsidRPr="00FB0A5A">
        <w:rPr>
          <w:rFonts w:ascii="Times New Roman" w:eastAsia="Calibri" w:hAnsi="Times New Roman" w:cs="Times New Roman"/>
          <w:sz w:val="19"/>
          <w:szCs w:val="19"/>
        </w:rPr>
        <w:t xml:space="preserve">16 от 2022 года, </w:t>
      </w:r>
      <w:r w:rsidRPr="00FB0A5A" w:rsidR="008B5D66">
        <w:rPr>
          <w:rFonts w:ascii="Times New Roman" w:hAnsi="Times New Roman" w:cs="Times New Roman"/>
          <w:sz w:val="19"/>
          <w:szCs w:val="19"/>
        </w:rPr>
        <w:t xml:space="preserve">копии приказов  </w:t>
      </w:r>
      <w:r w:rsidRPr="00FB0A5A" w:rsidR="00FB0A5A">
        <w:rPr>
          <w:rFonts w:ascii="Times New Roman" w:hAnsi="Times New Roman" w:cs="Times New Roman"/>
          <w:sz w:val="19"/>
          <w:szCs w:val="19"/>
        </w:rPr>
        <w:t>наименование предприятия</w:t>
      </w:r>
      <w:r w:rsidRPr="00FB0A5A" w:rsidR="008B5D66">
        <w:rPr>
          <w:rFonts w:ascii="Times New Roman" w:hAnsi="Times New Roman" w:cs="Times New Roman"/>
          <w:sz w:val="19"/>
          <w:szCs w:val="19"/>
        </w:rPr>
        <w:t xml:space="preserve">  от 21.07.2023, 12.01.2026 «</w:t>
      </w:r>
      <w:r w:rsidRPr="00FB0A5A" w:rsidR="00FB0A5A">
        <w:rPr>
          <w:rFonts w:ascii="Times New Roman" w:hAnsi="Times New Roman" w:cs="Times New Roman"/>
          <w:sz w:val="19"/>
          <w:szCs w:val="19"/>
        </w:rPr>
        <w:t>наименование</w:t>
      </w:r>
      <w:r w:rsidRPr="00FB0A5A" w:rsidR="008B5D66">
        <w:rPr>
          <w:rFonts w:ascii="Times New Roman" w:hAnsi="Times New Roman" w:cs="Times New Roman"/>
          <w:sz w:val="19"/>
          <w:szCs w:val="19"/>
        </w:rPr>
        <w:t>»</w:t>
      </w:r>
      <w:r w:rsidRPr="00FB0A5A" w:rsidR="008B5D66">
        <w:rPr>
          <w:sz w:val="19"/>
          <w:szCs w:val="19"/>
        </w:rPr>
        <w:t xml:space="preserve"> </w:t>
      </w:r>
      <w:r w:rsidRPr="00FB0A5A">
        <w:rPr>
          <w:rFonts w:ascii="Times New Roman" w:eastAsia="Calibri" w:hAnsi="Times New Roman" w:cs="Times New Roman"/>
          <w:sz w:val="19"/>
          <w:szCs w:val="19"/>
        </w:rPr>
        <w:t xml:space="preserve"> не исключат виновность должностного лица, </w:t>
      </w:r>
      <w:r w:rsidRPr="00FB0A5A">
        <w:rPr>
          <w:rFonts w:ascii="Times New Roman" w:eastAsia="Calibri" w:hAnsi="Times New Roman" w:cs="Times New Roman"/>
          <w:sz w:val="19"/>
          <w:szCs w:val="19"/>
        </w:rPr>
        <w:t>во вменяемом ему в вину правонарушении.</w:t>
      </w:r>
    </w:p>
    <w:p w:rsidR="00BC194E" w:rsidRPr="00FB0A5A" w:rsidP="00BC194E">
      <w:pPr>
        <w:spacing w:after="0" w:line="240" w:lineRule="auto"/>
        <w:ind w:firstLine="540"/>
        <w:jc w:val="both"/>
        <w:rPr>
          <w:rFonts w:ascii="Times New Roman" w:eastAsia="Calibri" w:hAnsi="Times New Roman" w:cs="Times New Roman"/>
          <w:sz w:val="19"/>
          <w:szCs w:val="19"/>
        </w:rPr>
      </w:pPr>
      <w:r w:rsidRPr="00FB0A5A">
        <w:rPr>
          <w:rFonts w:ascii="Times New Roman" w:eastAsia="Calibri" w:hAnsi="Times New Roman" w:cs="Times New Roman"/>
          <w:sz w:val="19"/>
          <w:szCs w:val="19"/>
        </w:rPr>
        <w:t>Предоставленные копии паспортов с пр</w:t>
      </w:r>
      <w:r w:rsidRPr="00FB0A5A">
        <w:rPr>
          <w:rFonts w:ascii="Times New Roman" w:eastAsia="Calibri" w:hAnsi="Times New Roman" w:cs="Times New Roman"/>
          <w:sz w:val="19"/>
          <w:szCs w:val="19"/>
        </w:rPr>
        <w:t>иложенными к ним документам</w:t>
      </w:r>
      <w:r w:rsidRPr="00FB0A5A" w:rsidR="00274044">
        <w:rPr>
          <w:rFonts w:ascii="Times New Roman" w:eastAsia="Calibri" w:hAnsi="Times New Roman" w:cs="Times New Roman"/>
          <w:sz w:val="19"/>
          <w:szCs w:val="19"/>
        </w:rPr>
        <w:t xml:space="preserve"> датированные 2022 годом</w:t>
      </w:r>
      <w:r w:rsidRPr="00FB0A5A">
        <w:rPr>
          <w:rFonts w:ascii="Times New Roman" w:eastAsia="Calibri" w:hAnsi="Times New Roman" w:cs="Times New Roman"/>
          <w:sz w:val="19"/>
          <w:szCs w:val="19"/>
        </w:rPr>
        <w:t xml:space="preserve"> не содержат дату обследования, не подписаны всеми членами комиссии,  не утверждены и не согласованы в установленном порядке, что свидетельствует о том, что </w:t>
      </w:r>
      <w:r w:rsidRPr="00FB0A5A" w:rsidR="00274044">
        <w:rPr>
          <w:rFonts w:ascii="Times New Roman" w:eastAsia="Calibri" w:hAnsi="Times New Roman" w:cs="Times New Roman"/>
          <w:sz w:val="19"/>
          <w:szCs w:val="19"/>
        </w:rPr>
        <w:t xml:space="preserve">меры по поэтапному повышению уровня условий доступности для инвалидов объектов и услуг в полной мере фактически не проводились. </w:t>
      </w:r>
      <w:r w:rsidRPr="00FB0A5A">
        <w:rPr>
          <w:rFonts w:ascii="Times New Roman" w:eastAsia="Calibri" w:hAnsi="Times New Roman" w:cs="Times New Roman"/>
          <w:sz w:val="19"/>
          <w:szCs w:val="19"/>
        </w:rPr>
        <w:t xml:space="preserve"> </w:t>
      </w:r>
    </w:p>
    <w:p w:rsidR="00EF6A7A" w:rsidRPr="00FB0A5A" w:rsidP="00EF6A7A">
      <w:pPr>
        <w:pStyle w:val="NormalWeb"/>
        <w:spacing w:before="0" w:beforeAutospacing="0" w:after="0" w:afterAutospacing="0" w:line="288" w:lineRule="atLeast"/>
        <w:ind w:firstLine="540"/>
        <w:jc w:val="both"/>
        <w:rPr>
          <w:sz w:val="19"/>
          <w:szCs w:val="19"/>
        </w:rPr>
      </w:pPr>
      <w:r w:rsidRPr="00FB0A5A">
        <w:rPr>
          <w:rFonts w:eastAsia="Calibri"/>
          <w:sz w:val="19"/>
          <w:szCs w:val="19"/>
        </w:rPr>
        <w:t>Оснований для прекращения производства по делу ввиду истечения сроков давности привлечения к ад</w:t>
      </w:r>
      <w:r w:rsidRPr="00FB0A5A" w:rsidR="00120E61">
        <w:rPr>
          <w:rFonts w:eastAsia="Calibri"/>
          <w:sz w:val="19"/>
          <w:szCs w:val="19"/>
        </w:rPr>
        <w:t xml:space="preserve">министративной ответственности </w:t>
      </w:r>
      <w:r w:rsidRPr="00FB0A5A">
        <w:rPr>
          <w:rFonts w:eastAsia="Calibri"/>
          <w:sz w:val="19"/>
          <w:szCs w:val="19"/>
        </w:rPr>
        <w:t xml:space="preserve">суд не находит, учитывая, что  </w:t>
      </w:r>
      <w:r w:rsidRPr="00FB0A5A">
        <w:rPr>
          <w:sz w:val="19"/>
          <w:szCs w:val="19"/>
        </w:rPr>
        <w:t xml:space="preserve">согласно части 2 </w:t>
      </w:r>
      <w:r w:rsidRPr="00FB0A5A">
        <w:rPr>
          <w:sz w:val="19"/>
          <w:szCs w:val="19"/>
        </w:rPr>
        <w:t>статьи 4.5 КоАП РФ при длящимся административном правонарушении сроки, предусмотренные частью первой этой статьи, начинают исчисляться со дня обнаружения административного правонарушения.</w:t>
      </w:r>
      <w:r w:rsidRPr="00FB0A5A">
        <w:rPr>
          <w:sz w:val="19"/>
          <w:szCs w:val="19"/>
        </w:rPr>
        <w:t xml:space="preserve"> При этом суд учитывает, что днем обнаружения длящегося административ</w:t>
      </w:r>
      <w:r w:rsidRPr="00FB0A5A">
        <w:rPr>
          <w:sz w:val="19"/>
          <w:szCs w:val="19"/>
        </w:rPr>
        <w:t xml:space="preserve">ного правонарушения считается день, когда должностное лицо, уполномоченное составлять протокол об административном правонарушении, выявило факт его совершения. Судом установлено, что факт совершения административного правонарушения, предусмотренного </w:t>
      </w:r>
      <w:r w:rsidRPr="00FB0A5A" w:rsidR="00120E61">
        <w:rPr>
          <w:sz w:val="19"/>
          <w:szCs w:val="19"/>
        </w:rPr>
        <w:t>ст. 9.13</w:t>
      </w:r>
      <w:r w:rsidRPr="00FB0A5A">
        <w:rPr>
          <w:sz w:val="19"/>
          <w:szCs w:val="19"/>
        </w:rPr>
        <w:t xml:space="preserve"> КоАП РФ был выявлен уполномоченным лицом 10 марта 2026 г.</w:t>
      </w:r>
    </w:p>
    <w:p w:rsidR="00120E61" w:rsidRPr="00FB0A5A" w:rsidP="00120E61">
      <w:pPr>
        <w:pStyle w:val="NormalWeb"/>
        <w:spacing w:before="0" w:beforeAutospacing="0" w:after="0" w:afterAutospacing="0" w:line="288" w:lineRule="atLeast"/>
        <w:ind w:firstLine="540"/>
        <w:jc w:val="both"/>
        <w:rPr>
          <w:sz w:val="19"/>
          <w:szCs w:val="19"/>
        </w:rPr>
      </w:pPr>
      <w:r w:rsidRPr="00FB0A5A">
        <w:rPr>
          <w:sz w:val="19"/>
          <w:szCs w:val="19"/>
        </w:rPr>
        <w:t xml:space="preserve">Указание лицом, в отношении которого ведется производство по делу, его защитником о том, что проверка была проведена с нарушениями закона, без его уведомления о проведении проверки, суд признает </w:t>
      </w:r>
      <w:r w:rsidRPr="00FB0A5A">
        <w:rPr>
          <w:sz w:val="19"/>
          <w:szCs w:val="19"/>
        </w:rPr>
        <w:t>несостоятельными, поскольку  пунктом 3 статьи 21 Федерального закона от 17 января 1992 г. N 2202-1 "О прокуратуре Российской Федерации" установлено, что решение о проведении проверки принимается прокурором или его заместителем и доводится</w:t>
      </w:r>
      <w:r w:rsidRPr="00FB0A5A">
        <w:rPr>
          <w:sz w:val="19"/>
          <w:szCs w:val="19"/>
        </w:rPr>
        <w:t xml:space="preserve"> до сведения руков</w:t>
      </w:r>
      <w:r w:rsidRPr="00FB0A5A">
        <w:rPr>
          <w:sz w:val="19"/>
          <w:szCs w:val="19"/>
        </w:rPr>
        <w:t xml:space="preserve">одителя или иного уполномоченного представителя проверяемого органа (организации) не позднее дня начала проверки. В решении о проведении проверки в обязательном порядке указываются цели, основания и предмет проверки. </w:t>
      </w:r>
      <w:r w:rsidRPr="00FB0A5A">
        <w:rPr>
          <w:sz w:val="19"/>
          <w:szCs w:val="19"/>
        </w:rPr>
        <w:t>Из материалов дела следует, что прокуро</w:t>
      </w:r>
      <w:r w:rsidRPr="00FB0A5A">
        <w:rPr>
          <w:sz w:val="19"/>
          <w:szCs w:val="19"/>
        </w:rPr>
        <w:t xml:space="preserve">рская проверка проводилась  с 09.02.2026 по 10.03.2026 г., решение и.о.  Красноперекопского межрайонного прокурора от 09.02.2026 г. N 7, в котором содержались цели, основания и предмет проверки, о проведении проверки было вручено 09.02.2026 </w:t>
      </w:r>
      <w:r w:rsidRPr="00FB0A5A" w:rsidR="00FB0A5A">
        <w:rPr>
          <w:sz w:val="19"/>
          <w:szCs w:val="19"/>
        </w:rPr>
        <w:t xml:space="preserve">ФИО </w:t>
      </w:r>
      <w:r w:rsidRPr="00FB0A5A">
        <w:rPr>
          <w:sz w:val="19"/>
          <w:szCs w:val="19"/>
        </w:rPr>
        <w:t xml:space="preserve"> </w:t>
      </w:r>
      <w:r w:rsidRPr="00FB0A5A" w:rsidR="00FB0A5A">
        <w:rPr>
          <w:sz w:val="19"/>
          <w:szCs w:val="19"/>
        </w:rPr>
        <w:t>должность</w:t>
      </w:r>
      <w:r w:rsidRPr="00FB0A5A">
        <w:rPr>
          <w:sz w:val="19"/>
          <w:szCs w:val="19"/>
        </w:rPr>
        <w:t>, то есть не позднее дня ее начала, что удостоверено соответствующей записью, подписью указанного лица в данном решении и согласуется с</w:t>
      </w:r>
      <w:r w:rsidRPr="00FB0A5A">
        <w:rPr>
          <w:sz w:val="19"/>
          <w:szCs w:val="19"/>
        </w:rPr>
        <w:t xml:space="preserve"> требованиями пункта 3 статьи 21 Закона о прокуратуре. Указание долж</w:t>
      </w:r>
      <w:r w:rsidRPr="00FB0A5A">
        <w:rPr>
          <w:sz w:val="19"/>
          <w:szCs w:val="19"/>
        </w:rPr>
        <w:t xml:space="preserve">ностного лица о том, что </w:t>
      </w:r>
      <w:r w:rsidRPr="00FB0A5A" w:rsidR="00FB0A5A">
        <w:rPr>
          <w:sz w:val="19"/>
          <w:szCs w:val="19"/>
        </w:rPr>
        <w:t>ФИО</w:t>
      </w:r>
      <w:r w:rsidRPr="00FB0A5A">
        <w:rPr>
          <w:sz w:val="19"/>
          <w:szCs w:val="19"/>
        </w:rPr>
        <w:t xml:space="preserve"> не </w:t>
      </w:r>
      <w:r w:rsidRPr="00FB0A5A">
        <w:rPr>
          <w:sz w:val="19"/>
          <w:szCs w:val="19"/>
        </w:rPr>
        <w:t>был уполномочен в по</w:t>
      </w:r>
      <w:r w:rsidRPr="00FB0A5A">
        <w:rPr>
          <w:sz w:val="19"/>
          <w:szCs w:val="19"/>
        </w:rPr>
        <w:t>лучении такого рода документов объективными данными не подтверждается</w:t>
      </w:r>
      <w:r w:rsidRPr="00FB0A5A">
        <w:rPr>
          <w:sz w:val="19"/>
          <w:szCs w:val="19"/>
        </w:rPr>
        <w:t>.</w:t>
      </w:r>
    </w:p>
    <w:p w:rsidR="00653FAD" w:rsidRPr="00FB0A5A" w:rsidP="001C2324">
      <w:pPr>
        <w:spacing w:after="0" w:line="288" w:lineRule="atLeast"/>
        <w:ind w:firstLine="540"/>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 xml:space="preserve">Правовая позиция защиты направлена на переоценку исследованных судом доказательств в выгодном для Лазарева А.В. свете, и </w:t>
      </w:r>
      <w:r w:rsidRPr="00FB0A5A">
        <w:rPr>
          <w:rFonts w:ascii="Times New Roman" w:eastAsia="Times New Roman" w:hAnsi="Times New Roman" w:cs="Times New Roman"/>
          <w:sz w:val="19"/>
          <w:szCs w:val="19"/>
        </w:rPr>
        <w:t>не свидетельствуют о неправильной квалификации его действий, либо его невиновности в совершении инкриминируемого ему правонарушения.</w:t>
      </w:r>
    </w:p>
    <w:p w:rsidR="00206220" w:rsidRPr="00FB0A5A" w:rsidP="00EF6A7A">
      <w:pPr>
        <w:pStyle w:val="ConsPlusNormal"/>
        <w:ind w:firstLine="540"/>
        <w:jc w:val="both"/>
        <w:rPr>
          <w:sz w:val="19"/>
          <w:szCs w:val="19"/>
        </w:rPr>
      </w:pPr>
      <w:r w:rsidRPr="00FB0A5A">
        <w:rPr>
          <w:rFonts w:eastAsia="Times New Roman"/>
          <w:sz w:val="19"/>
          <w:szCs w:val="19"/>
        </w:rPr>
        <w:t xml:space="preserve">Действия </w:t>
      </w:r>
      <w:r w:rsidRPr="00FB0A5A" w:rsidR="00FB0A5A">
        <w:rPr>
          <w:rFonts w:eastAsia="Times New Roman"/>
          <w:sz w:val="19"/>
          <w:szCs w:val="19"/>
        </w:rPr>
        <w:t>должность наименование предприятия</w:t>
      </w:r>
      <w:r w:rsidRPr="00FB0A5A" w:rsidR="001C2324">
        <w:rPr>
          <w:rFonts w:eastAsia="Times New Roman"/>
          <w:sz w:val="19"/>
          <w:szCs w:val="19"/>
        </w:rPr>
        <w:t xml:space="preserve"> Лазарева Андрея Владимировича</w:t>
      </w:r>
      <w:r w:rsidRPr="00FB0A5A">
        <w:rPr>
          <w:rFonts w:eastAsia="Times New Roman"/>
          <w:sz w:val="19"/>
          <w:szCs w:val="19"/>
        </w:rPr>
        <w:t xml:space="preserve"> мировой судья квалифицирует по статье</w:t>
      </w:r>
      <w:r w:rsidRPr="00FB0A5A">
        <w:rPr>
          <w:rFonts w:eastAsia="Times New Roman"/>
          <w:sz w:val="19"/>
          <w:szCs w:val="19"/>
        </w:rPr>
        <w:t xml:space="preserve"> 9.13 КоАП РФ об административных правонарушениях как уклонение от исполнения требований к обеспечению условий для доступа инвалидов к объектам социальной инфраструктуры. </w:t>
      </w:r>
    </w:p>
    <w:p w:rsidR="00BA1A4C" w:rsidRPr="00FB0A5A" w:rsidP="00BA1A4C">
      <w:pPr>
        <w:autoSpaceDE w:val="0"/>
        <w:autoSpaceDN w:val="0"/>
        <w:adjustRightInd w:val="0"/>
        <w:spacing w:line="240" w:lineRule="auto"/>
        <w:contextualSpacing/>
        <w:jc w:val="both"/>
        <w:rPr>
          <w:rFonts w:ascii="Times New Roman" w:hAnsi="Times New Roman" w:cs="Times New Roman"/>
          <w:sz w:val="19"/>
          <w:szCs w:val="19"/>
        </w:rPr>
      </w:pPr>
      <w:r w:rsidRPr="00FB0A5A">
        <w:rPr>
          <w:rFonts w:ascii="Times New Roman" w:hAnsi="Times New Roman" w:cs="Times New Roman"/>
          <w:color w:val="000000"/>
          <w:sz w:val="19"/>
          <w:szCs w:val="19"/>
        </w:rPr>
        <w:t xml:space="preserve">       </w:t>
      </w:r>
      <w:r w:rsidRPr="00FB0A5A">
        <w:rPr>
          <w:rFonts w:ascii="Times New Roman" w:hAnsi="Times New Roman" w:cs="Times New Roman"/>
          <w:color w:val="000000"/>
          <w:sz w:val="19"/>
          <w:szCs w:val="19"/>
        </w:rPr>
        <w:t>Обстоятельств, исключающих производство по данному делу об административном п</w:t>
      </w:r>
      <w:r w:rsidRPr="00FB0A5A">
        <w:rPr>
          <w:rFonts w:ascii="Times New Roman" w:hAnsi="Times New Roman" w:cs="Times New Roman"/>
          <w:color w:val="000000"/>
          <w:sz w:val="19"/>
          <w:szCs w:val="19"/>
        </w:rPr>
        <w:t xml:space="preserve">равонарушении, предусмотренных ст. 24.5 КоАП РФ, а также неустранимых сомнений, которые в силу ст. 1.5 КоАП РФ могут быть истолкованы в пользу </w:t>
      </w:r>
      <w:r w:rsidRPr="00FB0A5A" w:rsidR="00860BAA">
        <w:rPr>
          <w:rFonts w:ascii="Times New Roman" w:hAnsi="Times New Roman" w:cs="Times New Roman"/>
          <w:color w:val="000000"/>
          <w:sz w:val="19"/>
          <w:szCs w:val="19"/>
        </w:rPr>
        <w:t>привлекаемого должностного лица</w:t>
      </w:r>
      <w:r w:rsidRPr="00FB0A5A">
        <w:rPr>
          <w:rFonts w:ascii="Times New Roman" w:hAnsi="Times New Roman" w:cs="Times New Roman"/>
          <w:color w:val="000000"/>
          <w:sz w:val="19"/>
          <w:szCs w:val="19"/>
        </w:rPr>
        <w:t xml:space="preserve"> в судебном заседании не установлено</w:t>
      </w:r>
      <w:r w:rsidRPr="00FB0A5A" w:rsidR="00586A0C">
        <w:rPr>
          <w:rFonts w:ascii="Times New Roman" w:hAnsi="Times New Roman" w:cs="Times New Roman"/>
          <w:color w:val="000000"/>
          <w:sz w:val="19"/>
          <w:szCs w:val="19"/>
        </w:rPr>
        <w:t xml:space="preserve">, ввиду чего суд не находит оснований для удовлетворения ходатайства  защитника о прекращении производства по делу. </w:t>
      </w:r>
    </w:p>
    <w:p w:rsidR="00BA1A4C" w:rsidRPr="00FB0A5A" w:rsidP="00BA1A4C">
      <w:pPr>
        <w:autoSpaceDE w:val="0"/>
        <w:autoSpaceDN w:val="0"/>
        <w:adjustRightInd w:val="0"/>
        <w:spacing w:after="0" w:line="240" w:lineRule="auto"/>
        <w:jc w:val="both"/>
        <w:rPr>
          <w:rFonts w:ascii="Times New Roman" w:hAnsi="Times New Roman" w:cs="Times New Roman"/>
          <w:sz w:val="19"/>
          <w:szCs w:val="19"/>
        </w:rPr>
      </w:pPr>
      <w:r w:rsidRPr="00FB0A5A">
        <w:rPr>
          <w:rFonts w:ascii="Times New Roman" w:hAnsi="Times New Roman" w:cs="Times New Roman"/>
          <w:sz w:val="19"/>
          <w:szCs w:val="19"/>
        </w:rPr>
        <w:t xml:space="preserve">        </w:t>
      </w:r>
      <w:r w:rsidRPr="00FB0A5A">
        <w:rPr>
          <w:rFonts w:ascii="Times New Roman" w:eastAsia="Calibri" w:hAnsi="Times New Roman" w:cs="Times New Roman"/>
          <w:sz w:val="19"/>
          <w:szCs w:val="19"/>
        </w:rPr>
        <w:t>При назначении наказания в соответствии со ст.</w:t>
      </w:r>
      <w:r w:rsidRPr="00FB0A5A">
        <w:rPr>
          <w:rFonts w:ascii="Times New Roman" w:hAnsi="Times New Roman" w:cs="Times New Roman"/>
          <w:sz w:val="19"/>
          <w:szCs w:val="19"/>
        </w:rPr>
        <w:t>ст.</w:t>
      </w:r>
      <w:r w:rsidRPr="00FB0A5A">
        <w:rPr>
          <w:rFonts w:ascii="Times New Roman" w:eastAsia="Calibri" w:hAnsi="Times New Roman" w:cs="Times New Roman"/>
          <w:sz w:val="19"/>
          <w:szCs w:val="19"/>
        </w:rPr>
        <w:t xml:space="preserve"> 4.1-4.3 КоАП РФ суд учитывает </w:t>
      </w:r>
      <w:r w:rsidRPr="00FB0A5A">
        <w:rPr>
          <w:rFonts w:ascii="Times New Roman" w:hAnsi="Times New Roman" w:cs="Times New Roman"/>
          <w:sz w:val="19"/>
          <w:szCs w:val="19"/>
        </w:rPr>
        <w:t xml:space="preserve">характер совершенного </w:t>
      </w:r>
      <w:r w:rsidRPr="00FB0A5A" w:rsidR="00860BAA">
        <w:rPr>
          <w:rFonts w:ascii="Times New Roman" w:hAnsi="Times New Roman" w:cs="Times New Roman"/>
          <w:sz w:val="19"/>
          <w:szCs w:val="19"/>
        </w:rPr>
        <w:t>должностным лицом</w:t>
      </w:r>
      <w:r w:rsidRPr="00FB0A5A">
        <w:rPr>
          <w:rFonts w:ascii="Times New Roman" w:hAnsi="Times New Roman" w:cs="Times New Roman"/>
          <w:sz w:val="19"/>
          <w:szCs w:val="19"/>
        </w:rPr>
        <w:t xml:space="preserve"> административного правонарушения, имущественное и финансовое положение </w:t>
      </w:r>
      <w:r w:rsidRPr="00FB0A5A" w:rsidR="00860BAA">
        <w:rPr>
          <w:rFonts w:ascii="Times New Roman" w:hAnsi="Times New Roman" w:cs="Times New Roman"/>
          <w:sz w:val="19"/>
          <w:szCs w:val="19"/>
        </w:rPr>
        <w:t>привлекаемого лица</w:t>
      </w:r>
      <w:r w:rsidRPr="00FB0A5A">
        <w:rPr>
          <w:rFonts w:ascii="Times New Roman" w:hAnsi="Times New Roman" w:cs="Times New Roman"/>
          <w:sz w:val="19"/>
          <w:szCs w:val="19"/>
        </w:rPr>
        <w:t>, смягчающие административную ответственность, и обстоятельства, отягчающие административную ответственность.</w:t>
      </w:r>
    </w:p>
    <w:p w:rsidR="001C2324" w:rsidRPr="00FB0A5A" w:rsidP="001C2324">
      <w:pPr>
        <w:autoSpaceDE w:val="0"/>
        <w:autoSpaceDN w:val="0"/>
        <w:adjustRightInd w:val="0"/>
        <w:spacing w:after="0" w:line="240" w:lineRule="auto"/>
        <w:ind w:firstLine="708"/>
        <w:jc w:val="both"/>
        <w:rPr>
          <w:rFonts w:ascii="Times New Roman" w:hAnsi="Times New Roman" w:cs="Times New Roman"/>
          <w:sz w:val="19"/>
          <w:szCs w:val="19"/>
        </w:rPr>
      </w:pPr>
      <w:r w:rsidRPr="00FB0A5A">
        <w:rPr>
          <w:rFonts w:ascii="Times New Roman" w:hAnsi="Times New Roman" w:cs="Times New Roman"/>
          <w:sz w:val="19"/>
          <w:szCs w:val="19"/>
        </w:rPr>
        <w:t>Обстоятельством, смягчающим административную ответственность, мировой судья, в соответствии с ч. 2 ст. 4.2 КоАП РФ признает совершение правонарушения впервые, поскольку в материалах дела отсутствует сведения о привлечении ранее должностного лица к админист</w:t>
      </w:r>
      <w:r w:rsidRPr="00FB0A5A">
        <w:rPr>
          <w:rFonts w:ascii="Times New Roman" w:hAnsi="Times New Roman" w:cs="Times New Roman"/>
          <w:sz w:val="19"/>
          <w:szCs w:val="19"/>
        </w:rPr>
        <w:t xml:space="preserve">ративной ответственности. </w:t>
      </w:r>
    </w:p>
    <w:p w:rsidR="00860BAA" w:rsidRPr="00FB0A5A" w:rsidP="00860BAA">
      <w:pPr>
        <w:spacing w:line="240" w:lineRule="auto"/>
        <w:contextualSpacing/>
        <w:jc w:val="both"/>
        <w:rPr>
          <w:rFonts w:ascii="Times New Roman" w:eastAsia="Calibri" w:hAnsi="Times New Roman" w:cs="Times New Roman"/>
          <w:sz w:val="19"/>
          <w:szCs w:val="19"/>
        </w:rPr>
      </w:pPr>
      <w:r w:rsidRPr="00FB0A5A">
        <w:rPr>
          <w:rFonts w:ascii="Times New Roman" w:hAnsi="Times New Roman" w:cs="Times New Roman"/>
          <w:sz w:val="19"/>
          <w:szCs w:val="19"/>
        </w:rPr>
        <w:t xml:space="preserve">         Обстоятельств, отягчающих</w:t>
      </w:r>
      <w:r w:rsidRPr="00FB0A5A">
        <w:rPr>
          <w:rFonts w:ascii="Times New Roman" w:eastAsia="Calibri" w:hAnsi="Times New Roman" w:cs="Times New Roman"/>
          <w:sz w:val="19"/>
          <w:szCs w:val="19"/>
        </w:rPr>
        <w:t xml:space="preserve"> административную </w:t>
      </w:r>
      <w:r w:rsidRPr="00FB0A5A">
        <w:rPr>
          <w:rFonts w:ascii="Times New Roman" w:hAnsi="Times New Roman" w:cs="Times New Roman"/>
          <w:sz w:val="19"/>
          <w:szCs w:val="19"/>
        </w:rPr>
        <w:t xml:space="preserve">ответственность </w:t>
      </w:r>
      <w:r w:rsidRPr="00FB0A5A" w:rsidR="001C2324">
        <w:rPr>
          <w:rFonts w:ascii="Times New Roman" w:hAnsi="Times New Roman" w:cs="Times New Roman"/>
          <w:sz w:val="19"/>
          <w:szCs w:val="19"/>
        </w:rPr>
        <w:t xml:space="preserve">должностного лица, </w:t>
      </w:r>
      <w:r w:rsidRPr="00FB0A5A">
        <w:rPr>
          <w:rFonts w:ascii="Times New Roman" w:hAnsi="Times New Roman" w:cs="Times New Roman"/>
          <w:sz w:val="19"/>
          <w:szCs w:val="19"/>
        </w:rPr>
        <w:t xml:space="preserve"> мировым судьей не установлено.</w:t>
      </w:r>
      <w:r w:rsidRPr="00FB0A5A">
        <w:rPr>
          <w:rFonts w:ascii="Times New Roman" w:eastAsia="Calibri" w:hAnsi="Times New Roman" w:cs="Times New Roman"/>
          <w:sz w:val="19"/>
          <w:szCs w:val="19"/>
        </w:rPr>
        <w:t xml:space="preserve"> </w:t>
      </w:r>
    </w:p>
    <w:p w:rsidR="00860BAA" w:rsidRPr="00FB0A5A" w:rsidP="00860BAA">
      <w:pPr>
        <w:spacing w:line="240" w:lineRule="auto"/>
        <w:ind w:firstLine="708"/>
        <w:contextualSpacing/>
        <w:jc w:val="both"/>
        <w:rPr>
          <w:rFonts w:ascii="Times New Roman" w:hAnsi="Times New Roman" w:cs="Times New Roman"/>
          <w:sz w:val="19"/>
          <w:szCs w:val="19"/>
        </w:rPr>
      </w:pPr>
      <w:r w:rsidRPr="00FB0A5A">
        <w:rPr>
          <w:rFonts w:ascii="Times New Roman" w:hAnsi="Times New Roman" w:cs="Times New Roman"/>
          <w:sz w:val="19"/>
          <w:szCs w:val="19"/>
        </w:rPr>
        <w:t xml:space="preserve">Санкция </w:t>
      </w:r>
      <w:r w:rsidRPr="00FB0A5A" w:rsidR="001C2324">
        <w:rPr>
          <w:rFonts w:ascii="Times New Roman" w:hAnsi="Times New Roman" w:cs="Times New Roman"/>
          <w:sz w:val="19"/>
          <w:szCs w:val="19"/>
        </w:rPr>
        <w:t>ст. 9.13</w:t>
      </w:r>
      <w:r w:rsidRPr="00FB0A5A">
        <w:rPr>
          <w:rFonts w:ascii="Times New Roman" w:hAnsi="Times New Roman" w:cs="Times New Roman"/>
          <w:sz w:val="19"/>
          <w:szCs w:val="19"/>
        </w:rPr>
        <w:t xml:space="preserve"> Кодекса РФ об административных правонарушениях предусматривает наложение административного ш</w:t>
      </w:r>
      <w:r w:rsidRPr="00FB0A5A">
        <w:rPr>
          <w:rFonts w:ascii="Times New Roman" w:hAnsi="Times New Roman" w:cs="Times New Roman"/>
          <w:sz w:val="19"/>
          <w:szCs w:val="19"/>
        </w:rPr>
        <w:t xml:space="preserve">трафа на должностных лиц - от </w:t>
      </w:r>
      <w:r w:rsidRPr="00FB0A5A" w:rsidR="001C2324">
        <w:rPr>
          <w:rFonts w:ascii="Times New Roman" w:hAnsi="Times New Roman" w:cs="Times New Roman"/>
          <w:sz w:val="19"/>
          <w:szCs w:val="19"/>
        </w:rPr>
        <w:t>двух до трех</w:t>
      </w:r>
      <w:r w:rsidRPr="00FB0A5A">
        <w:rPr>
          <w:rFonts w:ascii="Times New Roman" w:hAnsi="Times New Roman" w:cs="Times New Roman"/>
          <w:sz w:val="19"/>
          <w:szCs w:val="19"/>
        </w:rPr>
        <w:t xml:space="preserve"> тысяч рублей. </w:t>
      </w:r>
    </w:p>
    <w:p w:rsidR="00860BAA" w:rsidRPr="00FB0A5A" w:rsidP="00860BAA">
      <w:pPr>
        <w:spacing w:line="240" w:lineRule="auto"/>
        <w:ind w:firstLine="708"/>
        <w:contextualSpacing/>
        <w:jc w:val="both"/>
        <w:rPr>
          <w:rFonts w:ascii="Times New Roman" w:hAnsi="Times New Roman" w:cs="Times New Roman"/>
          <w:color w:val="FF0000"/>
          <w:sz w:val="19"/>
          <w:szCs w:val="19"/>
        </w:rPr>
      </w:pPr>
      <w:r w:rsidRPr="00FB0A5A">
        <w:rPr>
          <w:rFonts w:ascii="Times New Roman" w:hAnsi="Times New Roman" w:cs="Times New Roman"/>
          <w:sz w:val="19"/>
          <w:szCs w:val="19"/>
        </w:rPr>
        <w:t>Определяя вид и размер административного наказания, суд учитывает характер совершенного правонарушения, обстоятельства совершения правонарушения, личность правонарушителя, смягчающие</w:t>
      </w:r>
      <w:r w:rsidRPr="00FB0A5A" w:rsidR="001C2324">
        <w:rPr>
          <w:rFonts w:ascii="Times New Roman" w:hAnsi="Times New Roman" w:cs="Times New Roman"/>
          <w:sz w:val="19"/>
          <w:szCs w:val="19"/>
        </w:rPr>
        <w:t xml:space="preserve"> вину обстоятельства, отсутствие</w:t>
      </w:r>
      <w:r w:rsidRPr="00FB0A5A">
        <w:rPr>
          <w:rFonts w:ascii="Times New Roman" w:hAnsi="Times New Roman" w:cs="Times New Roman"/>
          <w:sz w:val="19"/>
          <w:szCs w:val="19"/>
        </w:rPr>
        <w:t xml:space="preserve"> отягчающи</w:t>
      </w:r>
      <w:r w:rsidRPr="00FB0A5A" w:rsidR="001C2324">
        <w:rPr>
          <w:rFonts w:ascii="Times New Roman" w:hAnsi="Times New Roman" w:cs="Times New Roman"/>
          <w:sz w:val="19"/>
          <w:szCs w:val="19"/>
        </w:rPr>
        <w:t>х</w:t>
      </w:r>
      <w:r w:rsidRPr="00FB0A5A">
        <w:rPr>
          <w:rFonts w:ascii="Times New Roman" w:hAnsi="Times New Roman" w:cs="Times New Roman"/>
          <w:sz w:val="19"/>
          <w:szCs w:val="19"/>
        </w:rPr>
        <w:t xml:space="preserve"> административную ответственность</w:t>
      </w:r>
      <w:r w:rsidRPr="00FB0A5A" w:rsidR="001C2324">
        <w:rPr>
          <w:rFonts w:ascii="Times New Roman" w:hAnsi="Times New Roman" w:cs="Times New Roman"/>
          <w:sz w:val="19"/>
          <w:szCs w:val="19"/>
        </w:rPr>
        <w:t xml:space="preserve"> обстоятельств</w:t>
      </w:r>
      <w:r w:rsidRPr="00FB0A5A">
        <w:rPr>
          <w:rFonts w:ascii="Times New Roman" w:hAnsi="Times New Roman" w:cs="Times New Roman"/>
          <w:sz w:val="19"/>
          <w:szCs w:val="19"/>
        </w:rPr>
        <w:t xml:space="preserve">, в </w:t>
      </w:r>
      <w:r w:rsidRPr="00FB0A5A">
        <w:rPr>
          <w:rFonts w:ascii="Times New Roman" w:hAnsi="Times New Roman" w:cs="Times New Roman"/>
          <w:sz w:val="19"/>
          <w:szCs w:val="19"/>
        </w:rPr>
        <w:t>связи</w:t>
      </w:r>
      <w:r w:rsidRPr="00FB0A5A">
        <w:rPr>
          <w:rFonts w:ascii="Times New Roman" w:hAnsi="Times New Roman" w:cs="Times New Roman"/>
          <w:sz w:val="19"/>
          <w:szCs w:val="19"/>
        </w:rPr>
        <w:t xml:space="preserve"> с чем считает необходимым назначить Лазареву А.В. наказание в</w:t>
      </w:r>
      <w:r w:rsidRPr="00FB0A5A" w:rsidR="001C2324">
        <w:rPr>
          <w:rFonts w:ascii="Times New Roman" w:hAnsi="Times New Roman" w:cs="Times New Roman"/>
          <w:sz w:val="19"/>
          <w:szCs w:val="19"/>
        </w:rPr>
        <w:t xml:space="preserve"> виде административного штрафа в минимальном размере, предусмотренном санкцией статьи. </w:t>
      </w:r>
    </w:p>
    <w:p w:rsidR="00BA1A4C" w:rsidRPr="00FB0A5A" w:rsidP="00860BAA">
      <w:pPr>
        <w:spacing w:line="240" w:lineRule="auto"/>
        <w:contextualSpacing/>
        <w:jc w:val="both"/>
        <w:rPr>
          <w:rFonts w:ascii="Times New Roman" w:eastAsia="Times New Roman" w:hAnsi="Times New Roman" w:cs="Times New Roman"/>
          <w:sz w:val="19"/>
          <w:szCs w:val="19"/>
        </w:rPr>
      </w:pPr>
      <w:r w:rsidRPr="00FB0A5A">
        <w:rPr>
          <w:rFonts w:ascii="Times New Roman" w:eastAsia="Arial Unicode MS" w:hAnsi="Times New Roman" w:cs="Times New Roman"/>
          <w:sz w:val="19"/>
          <w:szCs w:val="19"/>
        </w:rPr>
        <w:t xml:space="preserve">         </w:t>
      </w:r>
      <w:r w:rsidRPr="00FB0A5A" w:rsidR="00860BAA">
        <w:rPr>
          <w:rFonts w:ascii="Times New Roman" w:eastAsia="Arial Unicode MS" w:hAnsi="Times New Roman" w:cs="Times New Roman"/>
          <w:sz w:val="19"/>
          <w:szCs w:val="19"/>
        </w:rPr>
        <w:t xml:space="preserve">На основании ч. 2 ст. 19.20 КоАП РФ, </w:t>
      </w:r>
      <w:r w:rsidRPr="00FB0A5A" w:rsidR="00860BAA">
        <w:rPr>
          <w:rFonts w:ascii="Times New Roman" w:eastAsia="Times New Roman" w:hAnsi="Times New Roman" w:cs="Times New Roman"/>
          <w:sz w:val="19"/>
          <w:szCs w:val="19"/>
        </w:rPr>
        <w:t>р</w:t>
      </w:r>
      <w:r w:rsidRPr="00FB0A5A">
        <w:rPr>
          <w:rFonts w:ascii="Times New Roman" w:eastAsia="Times New Roman" w:hAnsi="Times New Roman" w:cs="Times New Roman"/>
          <w:sz w:val="19"/>
          <w:szCs w:val="19"/>
        </w:rPr>
        <w:t xml:space="preserve">уководствуясь ст.ст. 4.1, 29.9, 29.10 КоАП РФ, </w:t>
      </w:r>
    </w:p>
    <w:p w:rsidR="00B87A7F" w:rsidRPr="00FB0A5A" w:rsidP="00B87A7F">
      <w:pPr>
        <w:spacing w:after="0" w:line="240" w:lineRule="auto"/>
        <w:jc w:val="both"/>
        <w:rPr>
          <w:rFonts w:ascii="Times New Roman" w:eastAsia="Times New Roman" w:hAnsi="Times New Roman" w:cs="Times New Roman"/>
          <w:sz w:val="19"/>
          <w:szCs w:val="19"/>
        </w:rPr>
      </w:pPr>
      <w:r w:rsidRPr="00FB0A5A">
        <w:rPr>
          <w:rFonts w:ascii="Times New Roman" w:eastAsia="Times New Roman" w:hAnsi="Times New Roman" w:cs="Times New Roman"/>
          <w:sz w:val="19"/>
          <w:szCs w:val="19"/>
        </w:rPr>
        <w:t xml:space="preserve">                              </w:t>
      </w:r>
      <w:r w:rsidRPr="00FB0A5A" w:rsidR="006601C7">
        <w:rPr>
          <w:rFonts w:ascii="Times New Roman" w:eastAsia="Times New Roman" w:hAnsi="Times New Roman" w:cs="Times New Roman"/>
          <w:sz w:val="19"/>
          <w:szCs w:val="19"/>
        </w:rPr>
        <w:t xml:space="preserve">              </w:t>
      </w:r>
      <w:r w:rsidRPr="00FB0A5A">
        <w:rPr>
          <w:rFonts w:ascii="Times New Roman" w:eastAsia="Times New Roman" w:hAnsi="Times New Roman" w:cs="Times New Roman"/>
          <w:sz w:val="19"/>
          <w:szCs w:val="19"/>
        </w:rPr>
        <w:t xml:space="preserve">    </w:t>
      </w:r>
      <w:r w:rsidRPr="00FB0A5A" w:rsidR="0057067B">
        <w:rPr>
          <w:rFonts w:ascii="Times New Roman" w:eastAsia="Times New Roman" w:hAnsi="Times New Roman" w:cs="Times New Roman"/>
          <w:sz w:val="19"/>
          <w:szCs w:val="19"/>
        </w:rPr>
        <w:t xml:space="preserve">       </w:t>
      </w:r>
      <w:r w:rsidRPr="00FB0A5A">
        <w:rPr>
          <w:rFonts w:ascii="Times New Roman" w:eastAsia="Times New Roman" w:hAnsi="Times New Roman" w:cs="Times New Roman"/>
          <w:sz w:val="19"/>
          <w:szCs w:val="19"/>
        </w:rPr>
        <w:t xml:space="preserve"> постано</w:t>
      </w:r>
      <w:r w:rsidRPr="00FB0A5A" w:rsidR="004435BB">
        <w:rPr>
          <w:rFonts w:ascii="Times New Roman" w:eastAsia="Times New Roman" w:hAnsi="Times New Roman" w:cs="Times New Roman"/>
          <w:sz w:val="19"/>
          <w:szCs w:val="19"/>
        </w:rPr>
        <w:t>вил:</w:t>
      </w:r>
    </w:p>
    <w:p w:rsidR="00860BAA" w:rsidRPr="00FB0A5A" w:rsidP="00860BAA">
      <w:pPr>
        <w:autoSpaceDE w:val="0"/>
        <w:autoSpaceDN w:val="0"/>
        <w:adjustRightInd w:val="0"/>
        <w:spacing w:after="0" w:line="240" w:lineRule="auto"/>
        <w:jc w:val="both"/>
        <w:rPr>
          <w:rFonts w:ascii="Times New Roman" w:hAnsi="Times New Roman" w:cs="Times New Roman"/>
          <w:color w:val="000000"/>
          <w:sz w:val="19"/>
          <w:szCs w:val="19"/>
        </w:rPr>
      </w:pPr>
      <w:r w:rsidRPr="00FB0A5A">
        <w:rPr>
          <w:rFonts w:ascii="Times New Roman" w:eastAsia="Arial Unicode MS" w:hAnsi="Times New Roman" w:cs="Times New Roman"/>
          <w:color w:val="000000" w:themeColor="text1"/>
          <w:sz w:val="19"/>
          <w:szCs w:val="19"/>
        </w:rPr>
        <w:t xml:space="preserve">      </w:t>
      </w:r>
      <w:r w:rsidRPr="00FB0A5A">
        <w:rPr>
          <w:rFonts w:ascii="Times New Roman" w:hAnsi="Times New Roman" w:cs="Times New Roman"/>
          <w:color w:val="000000"/>
          <w:sz w:val="19"/>
          <w:szCs w:val="19"/>
        </w:rPr>
        <w:t xml:space="preserve"> </w:t>
      </w:r>
      <w:r w:rsidRPr="00FB0A5A">
        <w:rPr>
          <w:rFonts w:ascii="Times New Roman" w:eastAsia="Arial Unicode MS" w:hAnsi="Times New Roman" w:cs="Times New Roman"/>
          <w:color w:val="000000" w:themeColor="text1"/>
          <w:sz w:val="19"/>
          <w:szCs w:val="19"/>
        </w:rPr>
        <w:t xml:space="preserve">должностное лицо – </w:t>
      </w:r>
      <w:r w:rsidRPr="00FB0A5A" w:rsidR="00FB0A5A">
        <w:rPr>
          <w:rFonts w:ascii="Times New Roman" w:eastAsia="Arial Unicode MS" w:hAnsi="Times New Roman" w:cs="Times New Roman"/>
          <w:color w:val="000000" w:themeColor="text1"/>
          <w:sz w:val="19"/>
          <w:szCs w:val="19"/>
        </w:rPr>
        <w:t>должность наименование предприятия</w:t>
      </w:r>
      <w:r w:rsidRPr="00FB0A5A">
        <w:rPr>
          <w:rFonts w:ascii="Times New Roman" w:eastAsia="Arial Unicode MS" w:hAnsi="Times New Roman" w:cs="Times New Roman"/>
          <w:color w:val="000000" w:themeColor="text1"/>
          <w:sz w:val="19"/>
          <w:szCs w:val="19"/>
        </w:rPr>
        <w:t xml:space="preserve"> Лазарева Андрея Владимировича</w:t>
      </w:r>
      <w:r w:rsidRPr="00FB0A5A">
        <w:rPr>
          <w:rFonts w:ascii="Times New Roman" w:hAnsi="Times New Roman" w:cs="Times New Roman"/>
          <w:color w:val="000000"/>
          <w:sz w:val="19"/>
          <w:szCs w:val="19"/>
        </w:rPr>
        <w:t xml:space="preserve"> признать виновным в совершении административного правонарушения, предусмотренного </w:t>
      </w:r>
      <w:r w:rsidRPr="00FB0A5A" w:rsidR="003E2A8C">
        <w:rPr>
          <w:rFonts w:ascii="Times New Roman" w:hAnsi="Times New Roman" w:cs="Times New Roman"/>
          <w:color w:val="000000"/>
          <w:sz w:val="19"/>
          <w:szCs w:val="19"/>
        </w:rPr>
        <w:t>ст. 9.13</w:t>
      </w:r>
      <w:r w:rsidRPr="00FB0A5A">
        <w:rPr>
          <w:rFonts w:ascii="Times New Roman" w:hAnsi="Times New Roman" w:cs="Times New Roman"/>
          <w:color w:val="000000"/>
          <w:sz w:val="19"/>
          <w:szCs w:val="19"/>
        </w:rPr>
        <w:t xml:space="preserve"> Кодекса Российской Федерации  об административных правонарушениях, и назначить ему наказание в виде штрафа в размере </w:t>
      </w:r>
      <w:r w:rsidRPr="00FB0A5A" w:rsidR="003E2A8C">
        <w:rPr>
          <w:rFonts w:ascii="Times New Roman" w:hAnsi="Times New Roman" w:cs="Times New Roman"/>
          <w:color w:val="000000"/>
          <w:sz w:val="19"/>
          <w:szCs w:val="19"/>
        </w:rPr>
        <w:t>2</w:t>
      </w:r>
      <w:r w:rsidRPr="00FB0A5A">
        <w:rPr>
          <w:rFonts w:ascii="Times New Roman" w:hAnsi="Times New Roman" w:cs="Times New Roman"/>
          <w:color w:val="000000"/>
          <w:sz w:val="19"/>
          <w:szCs w:val="19"/>
        </w:rPr>
        <w:t xml:space="preserve"> 000 (</w:t>
      </w:r>
      <w:r w:rsidRPr="00FB0A5A" w:rsidR="003E2A8C">
        <w:rPr>
          <w:rFonts w:ascii="Times New Roman" w:hAnsi="Times New Roman" w:cs="Times New Roman"/>
          <w:color w:val="000000"/>
          <w:sz w:val="19"/>
          <w:szCs w:val="19"/>
        </w:rPr>
        <w:t>две тысячи</w:t>
      </w:r>
      <w:r w:rsidRPr="00FB0A5A">
        <w:rPr>
          <w:rFonts w:ascii="Times New Roman" w:hAnsi="Times New Roman" w:cs="Times New Roman"/>
          <w:color w:val="000000"/>
          <w:sz w:val="19"/>
          <w:szCs w:val="19"/>
        </w:rPr>
        <w:t>) рублей.</w:t>
      </w:r>
    </w:p>
    <w:p w:rsidR="00860BAA" w:rsidRPr="00FB0A5A" w:rsidP="00860BAA">
      <w:pPr>
        <w:pStyle w:val="NormalWeb"/>
        <w:shd w:val="clear" w:color="auto" w:fill="FFFFFF"/>
        <w:spacing w:before="0" w:beforeAutospacing="0" w:after="150" w:afterAutospacing="0"/>
        <w:contextualSpacing/>
        <w:jc w:val="both"/>
        <w:rPr>
          <w:sz w:val="19"/>
          <w:szCs w:val="19"/>
        </w:rPr>
      </w:pPr>
      <w:r w:rsidRPr="00FB0A5A">
        <w:rPr>
          <w:color w:val="000000"/>
          <w:sz w:val="19"/>
          <w:szCs w:val="19"/>
        </w:rPr>
        <w:t xml:space="preserve">      Реквизиты для </w:t>
      </w:r>
      <w:r w:rsidRPr="00FB0A5A">
        <w:rPr>
          <w:color w:val="000000"/>
          <w:sz w:val="19"/>
          <w:szCs w:val="19"/>
        </w:rPr>
        <w:t xml:space="preserve">уплаты административного штрафа: </w:t>
      </w:r>
      <w:r w:rsidRPr="00FB0A5A">
        <w:rPr>
          <w:rFonts w:eastAsia="Calibri"/>
          <w:sz w:val="19"/>
          <w:szCs w:val="19"/>
        </w:rPr>
        <w:t>получатель:</w:t>
      </w:r>
      <w:r w:rsidRPr="00FB0A5A">
        <w:rPr>
          <w:color w:val="000000"/>
          <w:sz w:val="19"/>
          <w:szCs w:val="19"/>
        </w:rPr>
        <w:t xml:space="preserve"> </w:t>
      </w:r>
      <w:r w:rsidRPr="00FB0A5A">
        <w:rPr>
          <w:sz w:val="19"/>
          <w:szCs w:val="19"/>
        </w:rPr>
        <w:t xml:space="preserve">УФК по Республике Крым (Министерство юстиции Республики Крым), ИНН 9102013284, КПП 910201001, Банк получателя: ОКЦ № 7 ЮГУ Банка России//УФК по Республике Крым г. Симферополь, БИК 013510002, единый казначейский </w:t>
      </w:r>
      <w:r w:rsidRPr="00FB0A5A">
        <w:rPr>
          <w:sz w:val="19"/>
          <w:szCs w:val="19"/>
        </w:rPr>
        <w:t xml:space="preserve">счет 40102810645370000035, казначейский счет 03100643000000017500, лицевой счет 04752203230 в УФК по Республике Крым, Код Сводного реестра 35220323, ОКТМО 35718000, КБК 828 1 16 </w:t>
      </w:r>
      <w:r w:rsidRPr="00FB0A5A" w:rsidR="001C2324">
        <w:rPr>
          <w:sz w:val="19"/>
          <w:szCs w:val="19"/>
        </w:rPr>
        <w:t>01093 01 9000 140</w:t>
      </w:r>
      <w:r w:rsidRPr="00FB0A5A">
        <w:rPr>
          <w:sz w:val="19"/>
          <w:szCs w:val="19"/>
        </w:rPr>
        <w:t xml:space="preserve">, УИН </w:t>
      </w:r>
      <w:r w:rsidRPr="00FB0A5A" w:rsidR="001C2324">
        <w:rPr>
          <w:sz w:val="19"/>
          <w:szCs w:val="19"/>
        </w:rPr>
        <w:t>0410760300585002482609149</w:t>
      </w:r>
      <w:r w:rsidRPr="00FB0A5A">
        <w:rPr>
          <w:sz w:val="19"/>
          <w:szCs w:val="19"/>
        </w:rPr>
        <w:t>.</w:t>
      </w:r>
    </w:p>
    <w:p w:rsidR="00860BAA" w:rsidRPr="00FB0A5A" w:rsidP="00860BAA">
      <w:pPr>
        <w:pStyle w:val="NormalWeb"/>
        <w:contextualSpacing/>
        <w:jc w:val="both"/>
        <w:rPr>
          <w:color w:val="000000"/>
          <w:sz w:val="19"/>
          <w:szCs w:val="19"/>
        </w:rPr>
      </w:pPr>
      <w:r w:rsidRPr="00FB0A5A">
        <w:rPr>
          <w:color w:val="000000"/>
          <w:sz w:val="19"/>
          <w:szCs w:val="19"/>
        </w:rPr>
        <w:t xml:space="preserve">      Квитанция об уплате шт</w:t>
      </w:r>
      <w:r w:rsidRPr="00FB0A5A">
        <w:rPr>
          <w:color w:val="000000"/>
          <w:sz w:val="19"/>
          <w:szCs w:val="19"/>
        </w:rPr>
        <w:t>рафа должна быть представлена мировому судье судебного участка № 58 Красноперекопского судебного района Республики Крым до истечения срока уплаты штрафа.</w:t>
      </w:r>
    </w:p>
    <w:p w:rsidR="00860BAA" w:rsidRPr="00FB0A5A" w:rsidP="00860BAA">
      <w:pPr>
        <w:pStyle w:val="NormalWeb"/>
        <w:contextualSpacing/>
        <w:jc w:val="both"/>
        <w:rPr>
          <w:color w:val="000000"/>
          <w:sz w:val="19"/>
          <w:szCs w:val="19"/>
        </w:rPr>
      </w:pPr>
      <w:r w:rsidRPr="00FB0A5A">
        <w:rPr>
          <w:color w:val="000000"/>
          <w:sz w:val="19"/>
          <w:szCs w:val="19"/>
        </w:rPr>
        <w:t xml:space="preserve">      Разъяснить, что в соответствии со ст. 32.2 КоАП РФ административный штраф должен быть уплачен ли</w:t>
      </w:r>
      <w:r w:rsidRPr="00FB0A5A">
        <w:rPr>
          <w:color w:val="000000"/>
          <w:sz w:val="19"/>
          <w:szCs w:val="19"/>
        </w:rPr>
        <w:t>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860BAA" w:rsidRPr="00FB0A5A" w:rsidP="00860BAA">
      <w:pPr>
        <w:pStyle w:val="NormalWeb"/>
        <w:contextualSpacing/>
        <w:jc w:val="both"/>
        <w:rPr>
          <w:color w:val="000000"/>
          <w:sz w:val="19"/>
          <w:szCs w:val="19"/>
        </w:rPr>
      </w:pPr>
      <w:r w:rsidRPr="00FB0A5A">
        <w:rPr>
          <w:color w:val="000000"/>
          <w:sz w:val="19"/>
          <w:szCs w:val="19"/>
        </w:rPr>
        <w:t xml:space="preserve">      Разъяснить, что в </w:t>
      </w:r>
      <w:r w:rsidRPr="00FB0A5A">
        <w:rPr>
          <w:color w:val="000000"/>
          <w:sz w:val="19"/>
          <w:szCs w:val="19"/>
        </w:rPr>
        <w:t>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w:t>
      </w:r>
      <w:r w:rsidRPr="00FB0A5A">
        <w:rPr>
          <w:color w:val="000000"/>
          <w:sz w:val="19"/>
          <w:szCs w:val="19"/>
        </w:rPr>
        <w:t>язательные работы на срок до пятидесяти часов.</w:t>
      </w:r>
    </w:p>
    <w:p w:rsidR="00860BAA" w:rsidRPr="00FB0A5A" w:rsidP="00860BAA">
      <w:pPr>
        <w:pStyle w:val="NormalWeb"/>
        <w:contextualSpacing/>
        <w:jc w:val="both"/>
        <w:rPr>
          <w:color w:val="000000"/>
          <w:sz w:val="19"/>
          <w:szCs w:val="19"/>
        </w:rPr>
      </w:pPr>
      <w:r w:rsidRPr="00FB0A5A">
        <w:rPr>
          <w:color w:val="000000"/>
          <w:sz w:val="19"/>
          <w:szCs w:val="19"/>
        </w:rPr>
        <w:t xml:space="preserve">      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 уп</w:t>
      </w:r>
      <w:r w:rsidRPr="00FB0A5A">
        <w:rPr>
          <w:color w:val="000000"/>
          <w:sz w:val="19"/>
          <w:szCs w:val="19"/>
        </w:rPr>
        <w:t>олномоченный на рассмотрение жалобы.</w:t>
      </w:r>
    </w:p>
    <w:p w:rsidR="00F83914" w:rsidRPr="00FB0A5A" w:rsidP="00F83914">
      <w:pPr>
        <w:pStyle w:val="NormalWeb"/>
        <w:ind w:firstLine="540"/>
        <w:contextualSpacing/>
        <w:jc w:val="both"/>
        <w:rPr>
          <w:sz w:val="19"/>
          <w:szCs w:val="19"/>
        </w:rPr>
      </w:pPr>
      <w:r w:rsidRPr="00FB0A5A">
        <w:rPr>
          <w:sz w:val="19"/>
          <w:szCs w:val="19"/>
        </w:rPr>
        <w:t xml:space="preserve">В соответствии со статьей 29.11 Кодекса Российской Федерации об административных правонарушениях, постановление по делу об административном правонарушении объявляется немедленно по окончании рассмотрения дела. </w:t>
      </w:r>
      <w:r w:rsidRPr="00FB0A5A">
        <w:rPr>
          <w:sz w:val="19"/>
          <w:szCs w:val="19"/>
        </w:rPr>
        <w:t>В исключи</w:t>
      </w:r>
      <w:r w:rsidRPr="00FB0A5A">
        <w:rPr>
          <w:sz w:val="19"/>
          <w:szCs w:val="19"/>
        </w:rPr>
        <w:t>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w:t>
      </w:r>
      <w:r w:rsidRPr="00FB0A5A">
        <w:rPr>
          <w:sz w:val="19"/>
          <w:szCs w:val="19"/>
        </w:rPr>
        <w:t>нистративных правонарушениях, указанных в частях 3 - 5 статьи 29.6 настоящего Кодекса, при этом резолютивная часть постановления должна быть объявлена немедленно по окончании рассмотрения дела.</w:t>
      </w:r>
      <w:r w:rsidRPr="00FB0A5A">
        <w:rPr>
          <w:sz w:val="19"/>
          <w:szCs w:val="19"/>
        </w:rPr>
        <w:t xml:space="preserve"> День изготовления постановления в полном объеме является днем </w:t>
      </w:r>
      <w:r w:rsidRPr="00FB0A5A">
        <w:rPr>
          <w:sz w:val="19"/>
          <w:szCs w:val="19"/>
        </w:rPr>
        <w:t>его вынесения.</w:t>
      </w:r>
    </w:p>
    <w:p w:rsidR="00F83914" w:rsidRPr="00FB0A5A" w:rsidP="00F83914">
      <w:pPr>
        <w:pStyle w:val="NormalWeb"/>
        <w:ind w:firstLine="540"/>
        <w:contextualSpacing/>
        <w:jc w:val="both"/>
        <w:rPr>
          <w:sz w:val="19"/>
          <w:szCs w:val="19"/>
        </w:rPr>
      </w:pPr>
      <w:r w:rsidRPr="00FB0A5A">
        <w:rPr>
          <w:sz w:val="19"/>
          <w:szCs w:val="19"/>
        </w:rPr>
        <w:t>Резолютивная часть постановления объявлена немедленно в судебном заседании 13 мая 2026 г.</w:t>
      </w:r>
    </w:p>
    <w:p w:rsidR="00F83914" w:rsidRPr="00FB0A5A" w:rsidP="00274044">
      <w:pPr>
        <w:pStyle w:val="NormalWeb"/>
        <w:ind w:firstLine="540"/>
        <w:contextualSpacing/>
        <w:jc w:val="both"/>
        <w:rPr>
          <w:sz w:val="19"/>
          <w:szCs w:val="19"/>
        </w:rPr>
      </w:pPr>
      <w:r w:rsidRPr="00FB0A5A">
        <w:rPr>
          <w:sz w:val="19"/>
          <w:szCs w:val="19"/>
        </w:rPr>
        <w:t xml:space="preserve">Мотивированное постановление в полном объеме составлено 15 мая 2026 г. </w:t>
      </w:r>
    </w:p>
    <w:p w:rsidR="00586A0C" w:rsidRPr="00FB0A5A" w:rsidP="00274044">
      <w:pPr>
        <w:pStyle w:val="NormalWeb"/>
        <w:ind w:firstLine="540"/>
        <w:contextualSpacing/>
        <w:jc w:val="both"/>
        <w:rPr>
          <w:color w:val="000000"/>
          <w:sz w:val="19"/>
          <w:szCs w:val="19"/>
        </w:rPr>
      </w:pPr>
    </w:p>
    <w:p w:rsidR="00860BAA" w:rsidRPr="00FB0A5A" w:rsidP="00274044">
      <w:pPr>
        <w:pStyle w:val="NormalWeb"/>
        <w:contextualSpacing/>
        <w:jc w:val="both"/>
        <w:rPr>
          <w:color w:val="000000"/>
          <w:sz w:val="19"/>
          <w:szCs w:val="19"/>
        </w:rPr>
      </w:pPr>
      <w:r w:rsidRPr="00FB0A5A">
        <w:rPr>
          <w:color w:val="000000"/>
          <w:sz w:val="19"/>
          <w:szCs w:val="19"/>
        </w:rPr>
        <w:t xml:space="preserve">       Мировой судья</w:t>
      </w:r>
      <w:r w:rsidRPr="00FB0A5A">
        <w:rPr>
          <w:color w:val="000000"/>
          <w:sz w:val="19"/>
          <w:szCs w:val="19"/>
        </w:rPr>
        <w:tab/>
      </w:r>
      <w:r w:rsidRPr="00FB0A5A">
        <w:rPr>
          <w:color w:val="000000"/>
          <w:sz w:val="19"/>
          <w:szCs w:val="19"/>
        </w:rPr>
        <w:tab/>
      </w:r>
      <w:r w:rsidRPr="00FB0A5A">
        <w:rPr>
          <w:color w:val="000000"/>
          <w:sz w:val="19"/>
          <w:szCs w:val="19"/>
        </w:rPr>
        <w:tab/>
      </w:r>
      <w:r w:rsidRPr="00FB0A5A">
        <w:rPr>
          <w:color w:val="000000"/>
          <w:sz w:val="19"/>
          <w:szCs w:val="19"/>
        </w:rPr>
        <w:tab/>
      </w:r>
      <w:r w:rsidRPr="00FB0A5A">
        <w:rPr>
          <w:color w:val="000000"/>
          <w:sz w:val="19"/>
          <w:szCs w:val="19"/>
        </w:rPr>
        <w:tab/>
      </w:r>
      <w:r w:rsidRPr="00FB0A5A">
        <w:rPr>
          <w:color w:val="000000"/>
          <w:sz w:val="19"/>
          <w:szCs w:val="19"/>
        </w:rPr>
        <w:tab/>
      </w:r>
      <w:r w:rsidRPr="00FB0A5A">
        <w:rPr>
          <w:color w:val="000000"/>
          <w:sz w:val="19"/>
          <w:szCs w:val="19"/>
        </w:rPr>
        <w:t xml:space="preserve"> А.С. Захарова                                                 </w:t>
      </w:r>
    </w:p>
    <w:p w:rsidR="00FB0A5A" w:rsidRPr="00FB0A5A">
      <w:pPr>
        <w:pStyle w:val="NormalWeb"/>
        <w:contextualSpacing/>
        <w:jc w:val="both"/>
        <w:rPr>
          <w:color w:val="000000"/>
          <w:sz w:val="19"/>
          <w:szCs w:val="19"/>
        </w:rPr>
      </w:pPr>
    </w:p>
    <w:sectPr w:rsidSect="005E2E23">
      <w:headerReference w:type="even" r:id="rId5"/>
      <w:headerReference w:type="default" r:id="rId6"/>
      <w:footerReference w:type="even" r:id="rId7"/>
      <w:footerReference w:type="default" r:id="rId8"/>
      <w:headerReference w:type="first" r:id="rId9"/>
      <w:footerReference w:type="first" r:id="rI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8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060101"/>
      <w:docPartObj>
        <w:docPartGallery w:val="Page Numbers (Bottom of Page)"/>
        <w:docPartUnique/>
      </w:docPartObj>
    </w:sdtPr>
    <w:sdtContent>
      <w:p w:rsidR="009518DA">
        <w:pPr>
          <w:pStyle w:val="Footer"/>
          <w:jc w:val="center"/>
        </w:pPr>
        <w:r>
          <w:fldChar w:fldCharType="begin"/>
        </w:r>
        <w:r>
          <w:instrText xml:space="preserve"> PAGE   \* MERGEFORMAT </w:instrText>
        </w:r>
        <w:r>
          <w:fldChar w:fldCharType="separate"/>
        </w:r>
        <w:r w:rsidR="00FB0A5A">
          <w:rPr>
            <w:noProof/>
          </w:rPr>
          <w:t>6</w:t>
        </w:r>
        <w:r>
          <w:rPr>
            <w:noProof/>
          </w:rPr>
          <w:fldChar w:fldCharType="end"/>
        </w:r>
      </w:p>
    </w:sdtContent>
  </w:sdt>
  <w:p w:rsidR="009518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8D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8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8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8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00"/>
    <w:rsid w:val="00017650"/>
    <w:rsid w:val="00037421"/>
    <w:rsid w:val="00053E44"/>
    <w:rsid w:val="00063B5A"/>
    <w:rsid w:val="000C0C00"/>
    <w:rsid w:val="000C26B0"/>
    <w:rsid w:val="000D4FD2"/>
    <w:rsid w:val="000F1914"/>
    <w:rsid w:val="000F225A"/>
    <w:rsid w:val="000F5E55"/>
    <w:rsid w:val="001142D0"/>
    <w:rsid w:val="00120E61"/>
    <w:rsid w:val="00132AA6"/>
    <w:rsid w:val="00133C7D"/>
    <w:rsid w:val="001610B5"/>
    <w:rsid w:val="00161E97"/>
    <w:rsid w:val="00180D2F"/>
    <w:rsid w:val="001942C5"/>
    <w:rsid w:val="001B5AF0"/>
    <w:rsid w:val="001C1B61"/>
    <w:rsid w:val="001C2324"/>
    <w:rsid w:val="001C58C0"/>
    <w:rsid w:val="00200DDA"/>
    <w:rsid w:val="00203416"/>
    <w:rsid w:val="002039C1"/>
    <w:rsid w:val="00206220"/>
    <w:rsid w:val="002133B2"/>
    <w:rsid w:val="00213484"/>
    <w:rsid w:val="00215696"/>
    <w:rsid w:val="002203C3"/>
    <w:rsid w:val="00224371"/>
    <w:rsid w:val="00233432"/>
    <w:rsid w:val="00234EAB"/>
    <w:rsid w:val="002359AF"/>
    <w:rsid w:val="00237D56"/>
    <w:rsid w:val="002419B6"/>
    <w:rsid w:val="00253627"/>
    <w:rsid w:val="00274044"/>
    <w:rsid w:val="00281B36"/>
    <w:rsid w:val="002A3AD1"/>
    <w:rsid w:val="002B5052"/>
    <w:rsid w:val="002B7A55"/>
    <w:rsid w:val="002C72CE"/>
    <w:rsid w:val="002D5DC4"/>
    <w:rsid w:val="0031004A"/>
    <w:rsid w:val="00313E39"/>
    <w:rsid w:val="0032602B"/>
    <w:rsid w:val="003472B4"/>
    <w:rsid w:val="00350F97"/>
    <w:rsid w:val="00365DD7"/>
    <w:rsid w:val="00382255"/>
    <w:rsid w:val="003B1466"/>
    <w:rsid w:val="003B671E"/>
    <w:rsid w:val="003B7548"/>
    <w:rsid w:val="003D385B"/>
    <w:rsid w:val="003E2A8C"/>
    <w:rsid w:val="003E634B"/>
    <w:rsid w:val="003F0F1F"/>
    <w:rsid w:val="003F7B96"/>
    <w:rsid w:val="00400685"/>
    <w:rsid w:val="00406982"/>
    <w:rsid w:val="00406B10"/>
    <w:rsid w:val="004310FE"/>
    <w:rsid w:val="0043506A"/>
    <w:rsid w:val="00437480"/>
    <w:rsid w:val="00442D74"/>
    <w:rsid w:val="004435BB"/>
    <w:rsid w:val="00444523"/>
    <w:rsid w:val="00477589"/>
    <w:rsid w:val="00483950"/>
    <w:rsid w:val="00491D6F"/>
    <w:rsid w:val="00496E3B"/>
    <w:rsid w:val="004C540F"/>
    <w:rsid w:val="004E3D0E"/>
    <w:rsid w:val="00501AF1"/>
    <w:rsid w:val="00514D0D"/>
    <w:rsid w:val="00523FD8"/>
    <w:rsid w:val="00525908"/>
    <w:rsid w:val="005316C5"/>
    <w:rsid w:val="005659EA"/>
    <w:rsid w:val="0057067B"/>
    <w:rsid w:val="00586A0C"/>
    <w:rsid w:val="00586A17"/>
    <w:rsid w:val="00591CC1"/>
    <w:rsid w:val="005A3C44"/>
    <w:rsid w:val="005A420F"/>
    <w:rsid w:val="005A422D"/>
    <w:rsid w:val="005D0C6A"/>
    <w:rsid w:val="005E0D70"/>
    <w:rsid w:val="005E294C"/>
    <w:rsid w:val="005E2E23"/>
    <w:rsid w:val="005E54AD"/>
    <w:rsid w:val="005F5DBD"/>
    <w:rsid w:val="006254D6"/>
    <w:rsid w:val="006350E8"/>
    <w:rsid w:val="00653FAD"/>
    <w:rsid w:val="006551DD"/>
    <w:rsid w:val="00657BE2"/>
    <w:rsid w:val="006601C7"/>
    <w:rsid w:val="00667348"/>
    <w:rsid w:val="00681E67"/>
    <w:rsid w:val="00686FFA"/>
    <w:rsid w:val="00693617"/>
    <w:rsid w:val="006A5E97"/>
    <w:rsid w:val="006C273D"/>
    <w:rsid w:val="006D6C9E"/>
    <w:rsid w:val="006E05CE"/>
    <w:rsid w:val="006E466B"/>
    <w:rsid w:val="00700DEC"/>
    <w:rsid w:val="0070562B"/>
    <w:rsid w:val="00717D4D"/>
    <w:rsid w:val="007217CA"/>
    <w:rsid w:val="00730BAA"/>
    <w:rsid w:val="0073309C"/>
    <w:rsid w:val="00733F24"/>
    <w:rsid w:val="00742F40"/>
    <w:rsid w:val="0074755A"/>
    <w:rsid w:val="00747CE4"/>
    <w:rsid w:val="0075050F"/>
    <w:rsid w:val="00753400"/>
    <w:rsid w:val="007541A2"/>
    <w:rsid w:val="00755260"/>
    <w:rsid w:val="0076285D"/>
    <w:rsid w:val="00764749"/>
    <w:rsid w:val="00764DF9"/>
    <w:rsid w:val="00766008"/>
    <w:rsid w:val="00784C32"/>
    <w:rsid w:val="007A79BC"/>
    <w:rsid w:val="007B5BFE"/>
    <w:rsid w:val="007B61B8"/>
    <w:rsid w:val="007B79A6"/>
    <w:rsid w:val="007C5546"/>
    <w:rsid w:val="007F268E"/>
    <w:rsid w:val="007F7C82"/>
    <w:rsid w:val="00807806"/>
    <w:rsid w:val="00811B06"/>
    <w:rsid w:val="008158CF"/>
    <w:rsid w:val="008170B7"/>
    <w:rsid w:val="00827241"/>
    <w:rsid w:val="00834BCC"/>
    <w:rsid w:val="00853055"/>
    <w:rsid w:val="00860BAA"/>
    <w:rsid w:val="00861CE3"/>
    <w:rsid w:val="00864C30"/>
    <w:rsid w:val="00870221"/>
    <w:rsid w:val="008930B6"/>
    <w:rsid w:val="008B5D66"/>
    <w:rsid w:val="008C3164"/>
    <w:rsid w:val="00906F6A"/>
    <w:rsid w:val="00913FFA"/>
    <w:rsid w:val="009225E2"/>
    <w:rsid w:val="009247C6"/>
    <w:rsid w:val="00932389"/>
    <w:rsid w:val="00935ABE"/>
    <w:rsid w:val="00942E07"/>
    <w:rsid w:val="009518DA"/>
    <w:rsid w:val="00952106"/>
    <w:rsid w:val="00972E70"/>
    <w:rsid w:val="00977590"/>
    <w:rsid w:val="00995997"/>
    <w:rsid w:val="009F7AC4"/>
    <w:rsid w:val="00A1151A"/>
    <w:rsid w:val="00A41007"/>
    <w:rsid w:val="00A515C0"/>
    <w:rsid w:val="00A53A61"/>
    <w:rsid w:val="00A60C05"/>
    <w:rsid w:val="00A624C1"/>
    <w:rsid w:val="00A63A09"/>
    <w:rsid w:val="00A855E6"/>
    <w:rsid w:val="00A94ED2"/>
    <w:rsid w:val="00AB05A6"/>
    <w:rsid w:val="00B10957"/>
    <w:rsid w:val="00B33839"/>
    <w:rsid w:val="00B3613B"/>
    <w:rsid w:val="00B42DB0"/>
    <w:rsid w:val="00B43617"/>
    <w:rsid w:val="00B549E5"/>
    <w:rsid w:val="00B66B0E"/>
    <w:rsid w:val="00B8085A"/>
    <w:rsid w:val="00B87A7F"/>
    <w:rsid w:val="00BA1A4C"/>
    <w:rsid w:val="00BA41BE"/>
    <w:rsid w:val="00BC194E"/>
    <w:rsid w:val="00BC3DED"/>
    <w:rsid w:val="00BC4F19"/>
    <w:rsid w:val="00BD2843"/>
    <w:rsid w:val="00BD54C3"/>
    <w:rsid w:val="00C41730"/>
    <w:rsid w:val="00C53D8C"/>
    <w:rsid w:val="00C71ACE"/>
    <w:rsid w:val="00C72D54"/>
    <w:rsid w:val="00C9629D"/>
    <w:rsid w:val="00CC1690"/>
    <w:rsid w:val="00CC6556"/>
    <w:rsid w:val="00CE06A6"/>
    <w:rsid w:val="00CE5052"/>
    <w:rsid w:val="00D03553"/>
    <w:rsid w:val="00D22E53"/>
    <w:rsid w:val="00D36D5A"/>
    <w:rsid w:val="00D43500"/>
    <w:rsid w:val="00D56776"/>
    <w:rsid w:val="00D66E77"/>
    <w:rsid w:val="00D7258B"/>
    <w:rsid w:val="00D73F1B"/>
    <w:rsid w:val="00DA0555"/>
    <w:rsid w:val="00DA22A4"/>
    <w:rsid w:val="00DA4DEF"/>
    <w:rsid w:val="00DE6E21"/>
    <w:rsid w:val="00DE6FB6"/>
    <w:rsid w:val="00E02FFD"/>
    <w:rsid w:val="00E159B6"/>
    <w:rsid w:val="00E37BE1"/>
    <w:rsid w:val="00E40EAF"/>
    <w:rsid w:val="00E50D90"/>
    <w:rsid w:val="00E56728"/>
    <w:rsid w:val="00E63163"/>
    <w:rsid w:val="00E86C00"/>
    <w:rsid w:val="00E912CE"/>
    <w:rsid w:val="00E929DC"/>
    <w:rsid w:val="00EA0FCD"/>
    <w:rsid w:val="00EE32FB"/>
    <w:rsid w:val="00EF4385"/>
    <w:rsid w:val="00EF4ABB"/>
    <w:rsid w:val="00EF6A7A"/>
    <w:rsid w:val="00F04047"/>
    <w:rsid w:val="00F32D25"/>
    <w:rsid w:val="00F740EB"/>
    <w:rsid w:val="00F83914"/>
    <w:rsid w:val="00F91093"/>
    <w:rsid w:val="00FB0A5A"/>
    <w:rsid w:val="00FB6058"/>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semiHidden/>
    <w:unhideWhenUsed/>
    <w:rsid w:val="00444523"/>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semiHidden/>
    <w:rsid w:val="00444523"/>
  </w:style>
  <w:style w:type="paragraph" w:styleId="Footer">
    <w:name w:val="footer"/>
    <w:basedOn w:val="Normal"/>
    <w:link w:val="a0"/>
    <w:uiPriority w:val="99"/>
    <w:unhideWhenUsed/>
    <w:rsid w:val="00444523"/>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44523"/>
  </w:style>
  <w:style w:type="paragraph" w:customStyle="1" w:styleId="ConsPlusNormal">
    <w:name w:val="ConsPlusNormal"/>
    <w:rsid w:val="005D0C6A"/>
    <w:pPr>
      <w:widowControl w:val="0"/>
      <w:autoSpaceDE w:val="0"/>
      <w:autoSpaceDN w:val="0"/>
      <w:adjustRightInd w:val="0"/>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5D0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5D0C6A"/>
  </w:style>
  <w:style w:type="paragraph" w:customStyle="1" w:styleId="msoclassa4">
    <w:name w:val="msoclassa4"/>
    <w:basedOn w:val="Normal"/>
    <w:rsid w:val="005D0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er2">
    <w:name w:val="nomer2"/>
    <w:basedOn w:val="DefaultParagraphFont"/>
    <w:rsid w:val="00E40EAF"/>
  </w:style>
  <w:style w:type="paragraph" w:customStyle="1" w:styleId="msoclass20">
    <w:name w:val="msoclass20"/>
    <w:basedOn w:val="Normal"/>
    <w:rsid w:val="00D66E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Основной текст1"/>
    <w:basedOn w:val="DefaultParagraphFont"/>
    <w:rsid w:val="00755260"/>
    <w:rPr>
      <w:rFonts w:ascii="Times New Roman" w:hAnsi="Times New Roman" w:cs="Times New Roman"/>
      <w:color w:val="000000"/>
      <w:spacing w:val="0"/>
      <w:w w:val="100"/>
      <w:position w:val="0"/>
      <w:sz w:val="21"/>
      <w:szCs w:val="21"/>
      <w:shd w:val="clear" w:color="auto" w:fill="FFFFFF"/>
      <w:lang w:val="ru-RU" w:eastAsia="ru-RU" w:bidi="ru-RU"/>
    </w:rPr>
  </w:style>
  <w:style w:type="paragraph" w:styleId="BalloonText">
    <w:name w:val="Balloon Text"/>
    <w:basedOn w:val="Normal"/>
    <w:link w:val="a1"/>
    <w:uiPriority w:val="99"/>
    <w:semiHidden/>
    <w:unhideWhenUsed/>
    <w:rsid w:val="003B671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B6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1961A-C6E1-44D8-9EE1-B4DF19D3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