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F77" w:rsidRPr="00FD5F77" w:rsidP="00FD5F77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D5F77">
        <w:rPr>
          <w:rFonts w:ascii="Times New Roman" w:eastAsia="Times New Roman" w:hAnsi="Times New Roman"/>
          <w:bCs/>
          <w:sz w:val="24"/>
          <w:szCs w:val="24"/>
        </w:rPr>
        <w:t>Дело № 5-58-252/2019</w:t>
      </w:r>
    </w:p>
    <w:p w:rsidR="00FD5F77" w:rsidRPr="00FD5F77" w:rsidP="00FD5F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D5F77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FD5F77" w:rsidRPr="00FD5F77" w:rsidP="00FD5F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D5F77">
        <w:rPr>
          <w:rFonts w:ascii="Times New Roman" w:eastAsia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FD5F77" w:rsidRPr="00FD5F77" w:rsidP="00FD5F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D5F77" w:rsidRPr="00FD5F77" w:rsidP="00FD5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5F77">
        <w:rPr>
          <w:rFonts w:ascii="Times New Roman" w:eastAsia="Times New Roman" w:hAnsi="Times New Roman"/>
          <w:sz w:val="24"/>
          <w:szCs w:val="24"/>
        </w:rPr>
        <w:t>27 августа 2019 года</w:t>
      </w:r>
      <w:r w:rsidRPr="00FD5F77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  </w:t>
      </w:r>
      <w:r w:rsidRPr="00FD5F77">
        <w:rPr>
          <w:rFonts w:ascii="Times New Roman" w:eastAsia="Times New Roman" w:hAnsi="Times New Roman"/>
          <w:sz w:val="24"/>
          <w:szCs w:val="24"/>
        </w:rPr>
        <w:tab/>
      </w:r>
      <w:r w:rsidRPr="00FD5F77">
        <w:rPr>
          <w:rFonts w:ascii="Times New Roman" w:eastAsia="Times New Roman" w:hAnsi="Times New Roman"/>
          <w:sz w:val="24"/>
          <w:szCs w:val="24"/>
        </w:rPr>
        <w:tab/>
        <w:t>г. Красноперекопск</w:t>
      </w:r>
    </w:p>
    <w:p w:rsidR="00FD5F77" w:rsidRPr="00FD5F77" w:rsidP="00FD5F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D5F77" w:rsidRPr="00FD5F77" w:rsidP="00FD5F77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D5F77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FD5F77">
        <w:rPr>
          <w:rFonts w:ascii="Times New Roman" w:eastAsia="Times New Roman" w:hAnsi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FD5F77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FD5F77" w:rsidRPr="00FD5F77" w:rsidP="00FD5F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D5F77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</w:t>
      </w:r>
      <w:r w:rsidR="00147164">
        <w:rPr>
          <w:rFonts w:ascii="Times New Roman" w:eastAsia="Times New Roman" w:hAnsi="Times New Roman"/>
          <w:color w:val="000000"/>
          <w:sz w:val="24"/>
          <w:szCs w:val="24"/>
        </w:rPr>
        <w:t xml:space="preserve">      Насенкина О. Н.</w:t>
      </w:r>
      <w:r w:rsidRPr="00FD5F7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147164" w:rsidR="00147164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147164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147164" w:rsidR="00147164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FD5F77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FD5F77" w:rsidRPr="00FD5F77" w:rsidP="00FD5F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D5F77" w:rsidRPr="00FD5F77" w:rsidP="00FD5F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D5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УСТАНОВИЛ:</w:t>
      </w:r>
    </w:p>
    <w:p w:rsidR="00FD5F77" w:rsidRPr="00FD5F77" w:rsidP="00FD5F77">
      <w:pPr>
        <w:spacing w:after="0" w:line="240" w:lineRule="auto"/>
        <w:ind w:firstLine="72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D5F77" w:rsidRPr="00FD5F77" w:rsidP="00FD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147164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147164">
        <w:rPr>
          <w:rFonts w:ascii="Times New Roman" w:eastAsia="Times New Roman" w:hAnsi="Times New Roman"/>
          <w:sz w:val="24"/>
          <w:szCs w:val="24"/>
        </w:rPr>
        <w:t>&gt;</w:t>
      </w:r>
      <w:r w:rsidRPr="00FD5F77">
        <w:rPr>
          <w:rFonts w:ascii="Times New Roman" w:eastAsia="Times New Roman" w:hAnsi="Times New Roman"/>
          <w:sz w:val="24"/>
          <w:szCs w:val="24"/>
        </w:rPr>
        <w:t xml:space="preserve"> года в отноше</w:t>
      </w:r>
      <w:r>
        <w:rPr>
          <w:rFonts w:ascii="Times New Roman" w:eastAsia="Times New Roman" w:hAnsi="Times New Roman"/>
          <w:sz w:val="24"/>
          <w:szCs w:val="24"/>
        </w:rPr>
        <w:t xml:space="preserve">нии религиозной организации </w:t>
      </w:r>
      <w:r w:rsidRPr="00147164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147164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(юридический адрес: </w:t>
      </w:r>
      <w:r w:rsidRPr="00147164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147164">
        <w:rPr>
          <w:rFonts w:ascii="Times New Roman" w:eastAsia="Times New Roman" w:hAnsi="Times New Roman"/>
          <w:sz w:val="24"/>
          <w:szCs w:val="24"/>
        </w:rPr>
        <w:t>&gt;</w:t>
      </w:r>
      <w:r w:rsidRPr="00FD5F77">
        <w:rPr>
          <w:rFonts w:ascii="Times New Roman" w:eastAsia="Times New Roman" w:hAnsi="Times New Roman"/>
          <w:sz w:val="24"/>
          <w:szCs w:val="24"/>
        </w:rPr>
        <w:t>) ИНН/КПП 9106012203/910601001) внесены сведения в Единый государственный реестр  юридических лиц о создании юридического лица.</w:t>
      </w:r>
    </w:p>
    <w:p w:rsidR="00FD5F77" w:rsidRPr="00FD5F77" w:rsidP="00FD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5F77">
        <w:rPr>
          <w:rFonts w:ascii="Times New Roman" w:eastAsia="Times New Roman" w:hAnsi="Times New Roman"/>
          <w:sz w:val="24"/>
          <w:szCs w:val="24"/>
        </w:rPr>
        <w:t xml:space="preserve">           Насенкин О.Н., являясь настоятелем религиозной организации </w:t>
      </w:r>
      <w:r w:rsidRPr="00147164" w:rsidR="00147164">
        <w:rPr>
          <w:rFonts w:ascii="Times New Roman" w:eastAsia="Times New Roman" w:hAnsi="Times New Roman"/>
          <w:sz w:val="24"/>
          <w:szCs w:val="24"/>
        </w:rPr>
        <w:t>&lt;</w:t>
      </w:r>
      <w:r w:rsidR="00147164">
        <w:rPr>
          <w:rFonts w:ascii="Times New Roman" w:eastAsia="Times New Roman" w:hAnsi="Times New Roman"/>
          <w:sz w:val="24"/>
          <w:szCs w:val="24"/>
        </w:rPr>
        <w:t>наименование организации</w:t>
      </w:r>
      <w:r w:rsidRPr="00147164" w:rsidR="00147164">
        <w:rPr>
          <w:rFonts w:ascii="Times New Roman" w:eastAsia="Times New Roman" w:hAnsi="Times New Roman"/>
          <w:sz w:val="24"/>
          <w:szCs w:val="24"/>
        </w:rPr>
        <w:t>&gt;</w:t>
      </w:r>
      <w:r w:rsidRPr="00FD5F77">
        <w:rPr>
          <w:rFonts w:ascii="Times New Roman" w:eastAsia="Times New Roman" w:hAnsi="Times New Roman"/>
          <w:sz w:val="24"/>
          <w:szCs w:val="24"/>
        </w:rPr>
        <w:t xml:space="preserve"> предоставил в Межрайонную ИФНС России № 2 по Республике Крым, расположенную по</w:t>
      </w:r>
      <w:r w:rsidR="00147164">
        <w:rPr>
          <w:rFonts w:ascii="Times New Roman" w:eastAsia="Times New Roman" w:hAnsi="Times New Roman"/>
          <w:sz w:val="24"/>
          <w:szCs w:val="24"/>
        </w:rPr>
        <w:t xml:space="preserve"> адресу: </w:t>
      </w:r>
      <w:r w:rsidRPr="00147164" w:rsidR="00147164">
        <w:rPr>
          <w:rFonts w:ascii="Times New Roman" w:eastAsia="Times New Roman" w:hAnsi="Times New Roman"/>
          <w:sz w:val="24"/>
          <w:szCs w:val="24"/>
        </w:rPr>
        <w:t>&lt;</w:t>
      </w:r>
      <w:r w:rsidR="00147164">
        <w:rPr>
          <w:rFonts w:ascii="Times New Roman" w:eastAsia="Times New Roman" w:hAnsi="Times New Roman"/>
          <w:sz w:val="24"/>
          <w:szCs w:val="24"/>
        </w:rPr>
        <w:t>адрес</w:t>
      </w:r>
      <w:r w:rsidRPr="00147164" w:rsidR="00147164">
        <w:rPr>
          <w:rFonts w:ascii="Times New Roman" w:eastAsia="Times New Roman" w:hAnsi="Times New Roman"/>
          <w:sz w:val="24"/>
          <w:szCs w:val="24"/>
        </w:rPr>
        <w:t>&gt;</w:t>
      </w:r>
      <w:r w:rsidRPr="00FD5F77">
        <w:rPr>
          <w:rFonts w:ascii="Times New Roman" w:eastAsia="Times New Roman" w:hAnsi="Times New Roman"/>
          <w:sz w:val="24"/>
          <w:szCs w:val="24"/>
        </w:rPr>
        <w:t xml:space="preserve">, первичный расчет по страховым взносам за девять месяцев 2018 года с нарушением установленных законодательством сроков – 20.11.2018 года по телекоммуникационным каналам связи с ЭЦП (рег. № 2128181). </w:t>
      </w:r>
    </w:p>
    <w:p w:rsidR="00FD5F77" w:rsidRPr="00FD5F77" w:rsidP="00FD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F77">
        <w:rPr>
          <w:rFonts w:ascii="Times New Roman" w:eastAsia="Times New Roman" w:hAnsi="Times New Roman"/>
          <w:sz w:val="24"/>
          <w:szCs w:val="24"/>
        </w:rPr>
        <w:t>Согласно пункту 1 статьи 80 Налогового кодекса РФ (далее - НК РФ)</w:t>
      </w:r>
      <w:r w:rsidRPr="00FD5F77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FD5F77">
          <w:rPr>
            <w:rFonts w:ascii="Times New Roman" w:hAnsi="Times New Roman"/>
            <w:color w:val="0000FF"/>
            <w:sz w:val="24"/>
            <w:szCs w:val="24"/>
            <w:u w:val="single"/>
          </w:rPr>
          <w:t>расчет</w:t>
        </w:r>
      </w:hyperlink>
      <w:r w:rsidRPr="00FD5F77">
        <w:rPr>
          <w:rFonts w:ascii="Times New Roman" w:hAnsi="Times New Roman"/>
          <w:sz w:val="24"/>
          <w:szCs w:val="24"/>
        </w:rPr>
        <w:t xml:space="preserve">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</w:t>
      </w:r>
      <w:hyperlink r:id="rId5" w:history="1">
        <w:r w:rsidRPr="00FD5F77">
          <w:rPr>
            <w:rFonts w:ascii="Times New Roman" w:hAnsi="Times New Roman"/>
            <w:color w:val="0000FF"/>
            <w:sz w:val="24"/>
            <w:szCs w:val="24"/>
            <w:u w:val="single"/>
          </w:rPr>
          <w:t>главой 34</w:t>
        </w:r>
      </w:hyperlink>
      <w:r w:rsidRPr="00FD5F77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FD5F77" w:rsidRPr="00FD5F77" w:rsidP="00FD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77">
        <w:rPr>
          <w:rFonts w:ascii="Times New Roman" w:hAnsi="Times New Roman"/>
          <w:sz w:val="24"/>
          <w:szCs w:val="24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FD5F77" w:rsidRPr="00FD5F77" w:rsidP="00FD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77">
        <w:rPr>
          <w:rFonts w:ascii="Times New Roman" w:hAnsi="Times New Roman"/>
          <w:sz w:val="24"/>
          <w:szCs w:val="24"/>
        </w:rPr>
        <w:t xml:space="preserve">          Как указано в пункте 7 статьи 431 НК РФ плательщики, указанные в </w:t>
      </w:r>
      <w:hyperlink r:id="rId6" w:history="1">
        <w:r w:rsidRPr="00FD5F77">
          <w:rPr>
            <w:rFonts w:ascii="Times New Roman" w:hAnsi="Times New Roman"/>
            <w:color w:val="0000FF"/>
            <w:sz w:val="24"/>
            <w:szCs w:val="24"/>
            <w:u w:val="single"/>
          </w:rPr>
          <w:t>подпункте 1 пункта 1 статьи 419</w:t>
        </w:r>
      </w:hyperlink>
      <w:r w:rsidRPr="00FD5F77">
        <w:rPr>
          <w:rFonts w:ascii="Times New Roman" w:hAnsi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</w:t>
      </w:r>
      <w:hyperlink r:id="rId7" w:history="1">
        <w:r w:rsidRPr="00FD5F77">
          <w:rPr>
            <w:rFonts w:ascii="Times New Roman" w:hAnsi="Times New Roman"/>
            <w:color w:val="0000FF"/>
            <w:sz w:val="24"/>
            <w:szCs w:val="24"/>
            <w:u w:val="single"/>
          </w:rPr>
          <w:t>подпункте 3 пункта 3 статьи 422</w:t>
        </w:r>
      </w:hyperlink>
      <w:r w:rsidRPr="00FD5F77">
        <w:rPr>
          <w:rFonts w:ascii="Times New Roman" w:hAnsi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D5F77" w:rsidRPr="00FD5F77" w:rsidP="00FD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77">
        <w:rPr>
          <w:rFonts w:ascii="Times New Roman" w:hAnsi="Times New Roman"/>
          <w:sz w:val="24"/>
          <w:szCs w:val="24"/>
        </w:rPr>
        <w:t xml:space="preserve">           Таким образом, Насенкин О.Н. обязан в срок не позднее 30.10.2018 года представить в налоговый орган по месту учета расчет по страховым взносам за девять месяцев 2018 года, а фактически предоставил – 20.11.2018 года.</w:t>
      </w:r>
    </w:p>
    <w:p w:rsidR="00FD5F77" w:rsidRPr="00FD5F77" w:rsidP="00FD5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77">
        <w:rPr>
          <w:rFonts w:ascii="Times New Roman" w:hAnsi="Times New Roman"/>
          <w:sz w:val="24"/>
          <w:szCs w:val="24"/>
        </w:rPr>
        <w:t xml:space="preserve">         В судебное заседание Насенкин О.Н. не явился, извещался надлежащим образом, согласно телефонограмме просил рассмотреть дело в его отсутствие, вину признает, просит строго не наказывать.</w:t>
      </w:r>
    </w:p>
    <w:p w:rsidR="00FD5F77" w:rsidRPr="00FD5F77" w:rsidP="00FD5F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F77">
        <w:rPr>
          <w:rFonts w:ascii="Times New Roman" w:hAnsi="Times New Roman"/>
          <w:sz w:val="24"/>
          <w:szCs w:val="24"/>
        </w:rPr>
        <w:t xml:space="preserve">          С учетом изложенного, мировой судья счел возможным рассмотреть дело в отсутствие Насенкина О.Н.</w:t>
      </w:r>
    </w:p>
    <w:p w:rsidR="00FD5F77" w:rsidRPr="00FD5F77" w:rsidP="00FD5F77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D5F77">
        <w:rPr>
          <w:rFonts w:ascii="Times New Roman" w:hAnsi="Times New Roman"/>
          <w:sz w:val="24"/>
          <w:szCs w:val="24"/>
        </w:rPr>
        <w:t xml:space="preserve">           И</w:t>
      </w:r>
      <w:r w:rsidRPr="00FD5F77">
        <w:rPr>
          <w:rFonts w:ascii="Times New Roman" w:eastAsia="Times New Roman" w:hAnsi="Times New Roman"/>
          <w:sz w:val="24"/>
          <w:szCs w:val="24"/>
        </w:rPr>
        <w:t xml:space="preserve">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</w:t>
      </w:r>
      <w:r w:rsidR="00147164">
        <w:rPr>
          <w:rFonts w:ascii="Times New Roman" w:eastAsia="Times New Roman" w:hAnsi="Times New Roman"/>
          <w:sz w:val="24"/>
          <w:szCs w:val="24"/>
        </w:rPr>
        <w:t xml:space="preserve">правонарушении от </w:t>
      </w:r>
      <w:r w:rsidRPr="00147164" w:rsidR="00147164">
        <w:rPr>
          <w:rFonts w:ascii="Times New Roman" w:eastAsia="Times New Roman" w:hAnsi="Times New Roman"/>
          <w:sz w:val="24"/>
          <w:szCs w:val="24"/>
        </w:rPr>
        <w:t>&lt;</w:t>
      </w:r>
      <w:r w:rsidR="00147164">
        <w:rPr>
          <w:rFonts w:ascii="Times New Roman" w:eastAsia="Times New Roman" w:hAnsi="Times New Roman"/>
          <w:sz w:val="24"/>
          <w:szCs w:val="24"/>
        </w:rPr>
        <w:t>дата</w:t>
      </w:r>
      <w:r w:rsidRPr="00147164" w:rsidR="00147164">
        <w:rPr>
          <w:rFonts w:ascii="Times New Roman" w:eastAsia="Times New Roman" w:hAnsi="Times New Roman"/>
          <w:sz w:val="24"/>
          <w:szCs w:val="24"/>
        </w:rPr>
        <w:t>&gt;</w:t>
      </w:r>
      <w:r w:rsidRPr="00FD5F77">
        <w:rPr>
          <w:rFonts w:ascii="Times New Roman" w:eastAsia="Times New Roman" w:hAnsi="Times New Roman"/>
          <w:sz w:val="24"/>
          <w:szCs w:val="24"/>
        </w:rPr>
        <w:t xml:space="preserve"> (л.д.1-2), копия уведомления о месте и времени составления протокола (л.д. 3-4),  копия акта налогово</w:t>
      </w:r>
      <w:r w:rsidR="00147164">
        <w:rPr>
          <w:rFonts w:ascii="Times New Roman" w:eastAsia="Times New Roman" w:hAnsi="Times New Roman"/>
          <w:sz w:val="24"/>
          <w:szCs w:val="24"/>
        </w:rPr>
        <w:t xml:space="preserve">й проверки № </w:t>
      </w:r>
      <w:r w:rsidRPr="00147164" w:rsidR="00147164">
        <w:rPr>
          <w:rFonts w:ascii="Times New Roman" w:eastAsia="Times New Roman" w:hAnsi="Times New Roman"/>
          <w:sz w:val="24"/>
          <w:szCs w:val="24"/>
        </w:rPr>
        <w:t>&lt;</w:t>
      </w:r>
      <w:r w:rsidR="00147164">
        <w:rPr>
          <w:rFonts w:ascii="Times New Roman" w:eastAsia="Times New Roman" w:hAnsi="Times New Roman"/>
          <w:sz w:val="24"/>
          <w:szCs w:val="24"/>
        </w:rPr>
        <w:t>номер</w:t>
      </w:r>
      <w:r w:rsidRPr="00147164" w:rsidR="00147164">
        <w:rPr>
          <w:rFonts w:ascii="Times New Roman" w:eastAsia="Times New Roman" w:hAnsi="Times New Roman"/>
          <w:sz w:val="24"/>
          <w:szCs w:val="24"/>
        </w:rPr>
        <w:t>&gt;</w:t>
      </w:r>
      <w:r w:rsidR="00147164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147164" w:rsidR="00147164">
        <w:rPr>
          <w:rFonts w:ascii="Times New Roman" w:eastAsia="Times New Roman" w:hAnsi="Times New Roman"/>
          <w:sz w:val="24"/>
          <w:szCs w:val="24"/>
        </w:rPr>
        <w:t>&lt;</w:t>
      </w:r>
      <w:r w:rsidR="00147164">
        <w:rPr>
          <w:rFonts w:ascii="Times New Roman" w:eastAsia="Times New Roman" w:hAnsi="Times New Roman"/>
          <w:sz w:val="24"/>
          <w:szCs w:val="24"/>
        </w:rPr>
        <w:t>дата</w:t>
      </w:r>
      <w:r w:rsidRPr="00147164" w:rsidR="00147164">
        <w:rPr>
          <w:rFonts w:ascii="Times New Roman" w:eastAsia="Times New Roman" w:hAnsi="Times New Roman"/>
          <w:sz w:val="24"/>
          <w:szCs w:val="24"/>
        </w:rPr>
        <w:t>&gt;</w:t>
      </w:r>
      <w:r w:rsidRPr="00FD5F77">
        <w:rPr>
          <w:rFonts w:ascii="Times New Roman" w:eastAsia="Times New Roman" w:hAnsi="Times New Roman"/>
          <w:sz w:val="24"/>
          <w:szCs w:val="24"/>
        </w:rPr>
        <w:t xml:space="preserve"> года (л.д. 7-9), копия квитанции о приеме налоговой декларации (расчета) в электронном виде (л.д. 10).</w:t>
      </w:r>
    </w:p>
    <w:p w:rsidR="00FD5F77" w:rsidRPr="00FD5F77" w:rsidP="00FD5F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F77">
        <w:rPr>
          <w:rFonts w:ascii="Times New Roman" w:hAnsi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D5F77" w:rsidRPr="00FD5F77" w:rsidP="00FD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F77">
        <w:rPr>
          <w:rFonts w:ascii="Times New Roman" w:eastAsia="Times New Roman" w:hAnsi="Times New Roman"/>
          <w:sz w:val="24"/>
          <w:szCs w:val="24"/>
        </w:rPr>
        <w:t xml:space="preserve">  Так</w:t>
      </w:r>
      <w:r w:rsidR="00147164">
        <w:rPr>
          <w:rFonts w:ascii="Times New Roman" w:eastAsia="Times New Roman" w:hAnsi="Times New Roman"/>
          <w:sz w:val="24"/>
          <w:szCs w:val="24"/>
        </w:rPr>
        <w:t>им образом, вина Насенкина О. Н.</w:t>
      </w:r>
      <w:r w:rsidRPr="00FD5F77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мировой судья квалифицирует по статье 15.5 КоАП РФ как  </w:t>
      </w:r>
      <w:r w:rsidRPr="00FD5F77">
        <w:rPr>
          <w:rFonts w:ascii="Times New Roman" w:hAnsi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FD5F77" w:rsidRPr="00FD5F77" w:rsidP="00FD5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5F77">
        <w:rPr>
          <w:rFonts w:ascii="Times New Roman" w:hAnsi="Times New Roman"/>
          <w:sz w:val="24"/>
          <w:szCs w:val="24"/>
        </w:rPr>
        <w:t xml:space="preserve">  </w:t>
      </w:r>
      <w:r w:rsidRPr="00FD5F77">
        <w:rPr>
          <w:rFonts w:ascii="Times New Roman" w:eastAsia="Times New Roman" w:hAnsi="Times New Roman"/>
          <w:sz w:val="24"/>
          <w:szCs w:val="24"/>
        </w:rPr>
        <w:t>При назначении наказания Насенкину О.Н.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D5F77" w:rsidRPr="00FD5F77" w:rsidP="00FD5F7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FD5F77">
        <w:rPr>
          <w:rFonts w:ascii="Times New Roman" w:eastAsia="Times New Roman" w:hAnsi="Times New Roman"/>
          <w:sz w:val="24"/>
          <w:szCs w:val="24"/>
        </w:rPr>
        <w:t>Обстоятельством, в соответствии со ст. 4.2 КоАП Российской Федерации, смягчающим ответственность Насенкина О.Н., мировой судья признает полное признание своей вины.</w:t>
      </w:r>
    </w:p>
    <w:p w:rsidR="00FD5F77" w:rsidRPr="00FD5F77" w:rsidP="00FD5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5F77">
        <w:rPr>
          <w:rFonts w:ascii="Times New Roman" w:eastAsia="Times New Roman" w:hAnsi="Times New Roman"/>
          <w:sz w:val="24"/>
          <w:szCs w:val="24"/>
        </w:rPr>
        <w:t xml:space="preserve">             Обстоятельств, в соответствии со ст. 4.3 КоАП Российской Федерации, отягчающих ответственность Насенкина О.Н., мировым судьей не установлено.</w:t>
      </w:r>
    </w:p>
    <w:p w:rsidR="00FD5F77" w:rsidRPr="00FD5F77" w:rsidP="00FD5F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D5F77">
        <w:rPr>
          <w:rFonts w:ascii="Times New Roman" w:eastAsia="Times New Roman" w:hAnsi="Times New Roman"/>
          <w:sz w:val="24"/>
          <w:szCs w:val="24"/>
        </w:rPr>
        <w:t>Учитывая вышеизложенное, руководствуясь ст.с</w:t>
      </w:r>
      <w:r w:rsidRPr="00FD5F77">
        <w:rPr>
          <w:rFonts w:ascii="Times New Roman" w:eastAsia="Times New Roman" w:hAnsi="Times New Roman"/>
          <w:color w:val="000000"/>
          <w:sz w:val="24"/>
          <w:szCs w:val="24"/>
        </w:rPr>
        <w:t xml:space="preserve">т. 29.9-29.11 </w:t>
      </w:r>
      <w:r w:rsidRPr="00FD5F77">
        <w:rPr>
          <w:rFonts w:ascii="Times New Roman" w:eastAsia="Times New Roman" w:hAnsi="Times New Roman"/>
          <w:sz w:val="24"/>
          <w:szCs w:val="24"/>
        </w:rPr>
        <w:t>Кодекса РФ об административных правонарушениях, мировой судья</w:t>
      </w:r>
    </w:p>
    <w:p w:rsidR="00FD5F77" w:rsidRPr="00FD5F77" w:rsidP="00FD5F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D5F77" w:rsidRPr="00FD5F77" w:rsidP="00FD5F77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5F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ПОСТАНОВИЛ:</w:t>
      </w:r>
    </w:p>
    <w:p w:rsidR="00FD5F77" w:rsidRPr="00FD5F77" w:rsidP="00FD5F77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5F77" w:rsidRPr="00FD5F77" w:rsidP="00FD5F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Насенкина О. Н.</w:t>
      </w:r>
      <w:r w:rsidRPr="00FD5F7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ст. 15.5 Кодекса РФ об административных правонарушениях и назначить  наказание в виде предупреждения.</w:t>
      </w:r>
    </w:p>
    <w:p w:rsidR="00FD5F77" w:rsidRPr="00FD5F77" w:rsidP="00FD5F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D5F77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D5F77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D5F77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FD5F77" w:rsidRPr="00FD5F77" w:rsidP="00FD5F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D5F77" w:rsidRPr="00FD5F77" w:rsidP="00FD5F7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FD5F77">
        <w:rPr>
          <w:rFonts w:ascii="Times New Roman" w:eastAsia="Times New Roman" w:hAnsi="Times New Roman"/>
          <w:sz w:val="24"/>
          <w:szCs w:val="24"/>
        </w:rPr>
        <w:t>Мировой судья:                                                                                М.В. Матюшенко</w:t>
      </w:r>
    </w:p>
    <w:p w:rsidR="00FD5F77" w:rsidRPr="00FD5F77" w:rsidP="00FD5F77">
      <w:pPr>
        <w:spacing w:after="160" w:line="256" w:lineRule="auto"/>
      </w:pP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147164"/>
    <w:rsid w:val="004D34FF"/>
    <w:rsid w:val="006A38E2"/>
    <w:rsid w:val="007B1B60"/>
    <w:rsid w:val="008949BB"/>
    <w:rsid w:val="00955B3A"/>
    <w:rsid w:val="00C64D2D"/>
    <w:rsid w:val="00DC2966"/>
    <w:rsid w:val="00F676E0"/>
    <w:rsid w:val="00F84D8F"/>
    <w:rsid w:val="00FD5F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85AE8D-1B8E-4C9C-88F2-25D7D80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D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5F7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FD5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D5F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5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6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7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