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0A4D3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0A4D33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D33" w:rsidR="000202AC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A4D33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0A4D3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A4D33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A4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A4D33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0A4D33" w:rsidR="000202A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-01-2022-001034</w:t>
      </w:r>
      <w:r w:rsidRPr="000A4D33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D33" w:rsidR="000202AC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901B84" w:rsidRPr="000A4D3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0A4D3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A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0A4D3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0A4D3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0A4D3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20</w:t>
      </w:r>
      <w:r w:rsidRPr="000A4D33" w:rsidR="007711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июня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0A4D33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654789" w:rsidRPr="000A4D3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A4D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A4D3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0A4D3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0A4D3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0A4D3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0A4D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0A4D3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4D3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0A4D3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0A4D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0A4D3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0A4D33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0A4D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0A4D33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A4D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076BF" w:rsidRPr="000A4D33" w:rsidP="001076B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Э.Р., персональные данные,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судимого, привлекавшегося к административной ответственности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19.24 КоАП РФ постановлением МО МВД России «Красноперекопский» от 19.01.2022, вступившим в законную силу 01.02.20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22, с назначением наказания в виде штрафа 1000,00 рублей,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3 ст. 19.24 КоАП РФ постановлением мирового судьи от 24.03.2022 по делу №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назначением наказания в виде обязательных работ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сроком 30 часов, наказание не отбыто, по ч. 3 ст. 19.24 КоАП РФ постановлением мирового судьи от 24.03.2022 по делу №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назначением наказания в виде 30 часов обязательных работ, наказание не отбыто, по ч. 3 ст. 19.24 КоАП РФ постановлением мирового судьи от 24.03.2022 по делу №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с назначением наказания в виде обязательных работ сроком 30 часов, наказание не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отбыто,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076BF" w:rsidRPr="000A4D3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52D4A" w:rsidRPr="000A4D3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0A4D3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0A4D33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A4D33" w:rsidR="00D37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D33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0A4D33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0A4D33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D3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01C10" w:rsidRPr="000A4D33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суда Республики Крым от 02.11.2021, вступившим в законную силу 19.11.2021, в отношении </w:t>
      </w:r>
      <w:r w:rsidRPr="000A4D33" w:rsidR="00D372DC">
        <w:rPr>
          <w:rFonts w:ascii="Times New Roman" w:eastAsia="Calibri" w:hAnsi="Times New Roman" w:cs="Times New Roman"/>
          <w:sz w:val="24"/>
          <w:szCs w:val="24"/>
        </w:rPr>
        <w:t xml:space="preserve">Куртиева Э.Р. 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пребывания вне жилого или иного помещения, являющегося его </w:t>
      </w:r>
      <w:r w:rsidRPr="000A4D33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жительства, в период с 22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</w:p>
    <w:p w:rsidR="00E434F3" w:rsidRPr="000A4D33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4D33" w:rsidR="000202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A4D33" w:rsidR="009D11B2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0A4D33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в </w:t>
      </w:r>
      <w:r w:rsidRPr="000A4D33" w:rsidR="000202AC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час. 35</w:t>
      </w:r>
      <w:r w:rsidRPr="000A4D33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Куртиев Э.Р.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привлеченным в течение года к административной ответственности, предусмотренной ч. 1 ст. 19.24 КоАП РФ, </w:t>
      </w:r>
      <w:r w:rsidRPr="000A4D33" w:rsidR="009D11B2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адресу: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0A4D33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0A4D33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0A4D33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Куртиеву Э.Р.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</w:t>
      </w:r>
      <w:r w:rsidRPr="000A4D33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что поскольку поссорился с семьей, находился у матери в г. Красноперекопске. Штраф не уплатил, так как недавно работает, к отбыванию обязательных работ не приступал. </w:t>
      </w:r>
    </w:p>
    <w:p w:rsidR="00FD5D62" w:rsidRPr="000A4D33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A4D33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0A4D33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Куртие</w:t>
      </w:r>
      <w:r w:rsidRPr="000A4D33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0A4D33" w:rsidR="00D16C1E">
        <w:rPr>
          <w:rFonts w:ascii="Times New Roman" w:eastAsia="Arial Unicode MS" w:hAnsi="Times New Roman" w:cs="Times New Roman"/>
          <w:sz w:val="24"/>
          <w:szCs w:val="24"/>
          <w:lang w:eastAsia="ru-RU"/>
        </w:rPr>
        <w:t>а Э.Р.</w:t>
      </w:r>
      <w:r w:rsidRPr="000A4D33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0A4D33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0A4D33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0A4D33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.05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.2022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объяснении к которому Куртиев Э.Р. указал, что отсутствовал дома по семейным обстоятельствам </w:t>
      </w:r>
      <w:r w:rsidRPr="000A4D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0A4D33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полицейск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ого ОППСП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ФИО 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21.05.2022, согласно которому 20.05.2022 в период времени с 23-35 по 23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-45 осуществлялась проверка лица, в отношении которого установлен административный надзор – Куртиева Э.Р., в результате проверки он отсутствовал по месту своего жительства (л.д. 3), актом посещения поднадзорног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о лица по месту жительства от 20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.05.2022, согласно которому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месту проживания Куртиев Э.Р. отсутствовал (л.д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4), письменными объяснениями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ФИО,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согласно которым с нею совместно проживает 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Э.Р.</w:t>
      </w:r>
      <w:r w:rsidRPr="000A4D33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который подпадает под 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надзор. Так, 20.05.2022 в 23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-35 час. сотрудниками полиции проведена проверка К</w:t>
      </w:r>
      <w:r w:rsidRPr="000A4D33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ртиева Э.Р., на момент проверки по адресу проживания не находился (л.д. 5), письменными объяснениями Ку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ртиева Э.Р., согласно которым 20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.05.2022 на момент проверки он отсутствовал по месту жительства, так как находился в г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расноп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ерекопске у своей матери (л.д. 6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0A4D33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0A4D33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Красноперекопского районного суда Республики Крым от 02.11.2021, вступившего в законную силу 19.11.2021 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7-8</w:t>
      </w:r>
      <w:r w:rsidRPr="000A4D33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0A4D33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заявления</w:t>
      </w:r>
      <w:r w:rsidRPr="000A4D33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Куртиева Э.Р. в МО МВД России  «Красноперекопский» от 31.01.2022</w:t>
      </w:r>
      <w:r w:rsidRPr="000A4D33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просьбой </w:t>
      </w:r>
      <w:r w:rsidRPr="000A4D33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r w:rsidRPr="000A4D33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ним осуществлять по адресу: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. 10</w:t>
      </w:r>
      <w:r w:rsidRPr="000A4D33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0A4D33" w:rsidR="00996E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</w:t>
      </w:r>
      <w:r w:rsidRPr="000A4D33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правонарушениям (л.д. 11-16</w:t>
      </w:r>
      <w:r w:rsidRPr="000A4D33" w:rsidR="00996E7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A4D33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0A4D3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достаточными для разрешения дела. </w:t>
      </w:r>
    </w:p>
    <w:p w:rsidR="00944CFC" w:rsidRPr="000A4D33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         Действия </w:t>
      </w:r>
      <w:r w:rsidRPr="000A4D3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D33" w:rsidR="000A4D33">
        <w:rPr>
          <w:rFonts w:ascii="Times New Roman" w:eastAsia="Calibri" w:hAnsi="Times New Roman" w:cs="Times New Roman"/>
          <w:sz w:val="24"/>
          <w:szCs w:val="24"/>
        </w:rPr>
        <w:t xml:space="preserve">Э.Р. 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0A4D33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0A4D33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0A4D33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0A4D33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0A4D33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0A4D3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>О</w:t>
      </w:r>
      <w:r w:rsidRPr="000A4D33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0A4D33">
        <w:rPr>
          <w:rFonts w:ascii="Times New Roman" w:eastAsia="Calibri" w:hAnsi="Times New Roman" w:cs="Times New Roman"/>
          <w:sz w:val="24"/>
          <w:szCs w:val="24"/>
        </w:rPr>
        <w:t>ом</w:t>
      </w:r>
      <w:r w:rsidRPr="000A4D33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D33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вины.</w:t>
      </w:r>
    </w:p>
    <w:p w:rsidR="00D52D4A" w:rsidRPr="000A4D33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0A4D33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0A4D33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0A4D33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0A4D33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0A4D33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0A4D33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0A4D33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0A4D33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0A4D33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0A4D33" w:rsidP="00590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положение, наличие обстоятельств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смягчающего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отсутствие обстоятельств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учитывая, что  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 наказания оказалось не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для предупреждения совершения им новых правонарушений, счи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таю необходимым 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Куртиеву Э.Р.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ареста в пределах санкции ч. 3 ст. 19.24 КоАП РФ. </w:t>
      </w:r>
    </w:p>
    <w:p w:rsidR="00D52D4A" w:rsidRPr="000A4D3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0A4D3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0A4D33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0A4D33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0A4D33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0A4D33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>п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0A4D33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0A4D3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0A4D33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B9E" w:rsidRPr="000A4D33" w:rsidP="00590B9E">
      <w:pPr>
        <w:pStyle w:val="NoSpacing"/>
        <w:rPr>
          <w:rFonts w:eastAsia="Calibri" w:cs="Times New Roman"/>
          <w:sz w:val="24"/>
          <w:szCs w:val="24"/>
        </w:rPr>
      </w:pPr>
      <w:r w:rsidRPr="000A4D33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Pr="000A4D33" w:rsidR="00054C63">
        <w:rPr>
          <w:rFonts w:eastAsia="Arial Unicode MS" w:cs="Times New Roman"/>
          <w:sz w:val="24"/>
          <w:szCs w:val="24"/>
          <w:lang w:eastAsia="ru-RU"/>
        </w:rPr>
        <w:t>Куртиева</w:t>
      </w:r>
      <w:r w:rsidRPr="000A4D33" w:rsidR="00054C63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0A4D33" w:rsidR="000A4D33">
        <w:rPr>
          <w:rFonts w:eastAsia="Arial Unicode MS" w:cs="Times New Roman"/>
          <w:sz w:val="24"/>
          <w:szCs w:val="24"/>
          <w:lang w:eastAsia="ru-RU"/>
        </w:rPr>
        <w:t>Э.Р.</w:t>
      </w:r>
      <w:r w:rsidRPr="000A4D33" w:rsidR="008C2DC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0A4D33" w:rsidR="00D52D4A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0A4D33" w:rsidR="009E1CB1">
        <w:rPr>
          <w:rFonts w:eastAsia="Calibri" w:cs="Times New Roman"/>
          <w:sz w:val="24"/>
          <w:szCs w:val="24"/>
        </w:rPr>
        <w:t>3</w:t>
      </w:r>
      <w:r w:rsidRPr="000A4D33" w:rsidR="00D52D4A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0A4D33" w:rsidR="009E1CB1">
        <w:rPr>
          <w:rFonts w:cs="Times New Roman"/>
          <w:sz w:val="24"/>
          <w:szCs w:val="24"/>
        </w:rPr>
        <w:t>в виде</w:t>
      </w:r>
      <w:r w:rsidRPr="000A4D33" w:rsidR="001076BF">
        <w:rPr>
          <w:rFonts w:eastAsia="Calibri" w:cs="Times New Roman"/>
          <w:sz w:val="24"/>
          <w:szCs w:val="24"/>
        </w:rPr>
        <w:t xml:space="preserve"> </w:t>
      </w:r>
      <w:r w:rsidRPr="000A4D33">
        <w:rPr>
          <w:rFonts w:eastAsia="Calibri" w:cs="Times New Roman"/>
          <w:sz w:val="24"/>
          <w:szCs w:val="24"/>
        </w:rPr>
        <w:t>10 (десяти) суток административного ареста.</w:t>
      </w:r>
    </w:p>
    <w:p w:rsidR="00590B9E" w:rsidRPr="000A4D33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исчислять с момента административного задержания 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4D33" w:rsidR="000A4D33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</w:t>
      </w:r>
      <w:r w:rsidRPr="000A4D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0A4D33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ручить 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МО МВД России «Красноперекопский». </w:t>
      </w:r>
    </w:p>
    <w:p w:rsidR="004B6C52" w:rsidRPr="000A4D33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ab/>
        <w:t>Постановление может быть обжаловано в Красноперекопский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0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A4D33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0A4D33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0A4D33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A4D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A4D33">
        <w:rPr>
          <w:rFonts w:ascii="Times New Roman" w:eastAsia="Calibri" w:hAnsi="Times New Roman" w:cs="Times New Roman"/>
          <w:sz w:val="24"/>
          <w:szCs w:val="24"/>
        </w:rPr>
        <w:t xml:space="preserve">                         М.В. Матюшенко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A4D33"/>
    <w:rsid w:val="000C366A"/>
    <w:rsid w:val="001076BF"/>
    <w:rsid w:val="0011312C"/>
    <w:rsid w:val="00194AB3"/>
    <w:rsid w:val="001A499E"/>
    <w:rsid w:val="00200C7A"/>
    <w:rsid w:val="00227001"/>
    <w:rsid w:val="0023700D"/>
    <w:rsid w:val="00244866"/>
    <w:rsid w:val="00261E5E"/>
    <w:rsid w:val="003057D5"/>
    <w:rsid w:val="00330B34"/>
    <w:rsid w:val="00351760"/>
    <w:rsid w:val="003B2F50"/>
    <w:rsid w:val="003D3AD8"/>
    <w:rsid w:val="00401C10"/>
    <w:rsid w:val="00404751"/>
    <w:rsid w:val="004B6C52"/>
    <w:rsid w:val="004F0A61"/>
    <w:rsid w:val="0053477B"/>
    <w:rsid w:val="00541A37"/>
    <w:rsid w:val="00553F60"/>
    <w:rsid w:val="00590B9E"/>
    <w:rsid w:val="005B6B34"/>
    <w:rsid w:val="005E6BB7"/>
    <w:rsid w:val="006254D2"/>
    <w:rsid w:val="00636BA0"/>
    <w:rsid w:val="00654789"/>
    <w:rsid w:val="00686700"/>
    <w:rsid w:val="0069315A"/>
    <w:rsid w:val="006B008E"/>
    <w:rsid w:val="006D3FA6"/>
    <w:rsid w:val="006E3D6D"/>
    <w:rsid w:val="006F6EC6"/>
    <w:rsid w:val="00736759"/>
    <w:rsid w:val="007428D3"/>
    <w:rsid w:val="00764132"/>
    <w:rsid w:val="00771169"/>
    <w:rsid w:val="007A1A73"/>
    <w:rsid w:val="007C5E22"/>
    <w:rsid w:val="007C5F14"/>
    <w:rsid w:val="00856F7F"/>
    <w:rsid w:val="008C2DC6"/>
    <w:rsid w:val="008E68DA"/>
    <w:rsid w:val="00901B84"/>
    <w:rsid w:val="00923ED8"/>
    <w:rsid w:val="00944CFC"/>
    <w:rsid w:val="009468D9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C173A"/>
    <w:rsid w:val="00AC1C48"/>
    <w:rsid w:val="00AF5604"/>
    <w:rsid w:val="00B05627"/>
    <w:rsid w:val="00B319CB"/>
    <w:rsid w:val="00B64436"/>
    <w:rsid w:val="00B836E7"/>
    <w:rsid w:val="00BC4447"/>
    <w:rsid w:val="00BD1B4A"/>
    <w:rsid w:val="00C440A0"/>
    <w:rsid w:val="00C60A5E"/>
    <w:rsid w:val="00C77626"/>
    <w:rsid w:val="00CC0D94"/>
    <w:rsid w:val="00CE550B"/>
    <w:rsid w:val="00D05714"/>
    <w:rsid w:val="00D16C1E"/>
    <w:rsid w:val="00D372DC"/>
    <w:rsid w:val="00D52D4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229C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