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B4A24" w:rsidRPr="008B4A24" w:rsidP="008B4A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Дело № 5-58-269/2019</w:t>
      </w:r>
    </w:p>
    <w:p w:rsidR="008B4A24" w:rsidRPr="008B4A24" w:rsidP="008B4A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8B4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8B4A24" w:rsidRPr="008B4A24" w:rsidP="008B4A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B4A24" w:rsidRPr="008B4A24" w:rsidP="008B4A2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8B4A24" w:rsidRPr="008B4A24" w:rsidP="008B4A24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24 сентября 2019 года                                                                           г. Красноперекопск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Мировой судья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296002, РФ, Республика Крым, г. Красноперекопск, микрорайон 10, дом 4), при секретаре Алиевой З.И., рассмотрев в открытом судебном заседании дело об административном правонарушении, предусмотренном ч. 12 ст. 19.5 Кодекса Российской Федерации об административных правонарушениях (далее – КоАП РФ) в отношении</w:t>
      </w:r>
    </w:p>
    <w:p w:rsidR="008B4A24" w:rsidRPr="008B4A24" w:rsidP="008B4A24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Дорош О. П.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E3EA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5E3EA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B4A24" w:rsidRPr="008B4A24" w:rsidP="008B4A24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A24" w:rsidRPr="008B4A24" w:rsidP="008B4A24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установил:</w:t>
      </w:r>
    </w:p>
    <w:p w:rsidR="008B4A24" w:rsidRPr="008B4A24" w:rsidP="008B4A24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A24" w:rsidRPr="008B4A24" w:rsidP="008B4A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адресу: 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администрации 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установлено, что заместителем главы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выполнены в срок пункты 1,2,3 ранее выданного предписания об устранении нарушений требований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пожарной безопасности № 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 врученного 06.08.2019 года, сроки устранения недостатков по которому истекли 03.09.2019 года, а именно: </w:t>
      </w:r>
    </w:p>
    <w:p w:rsidR="008B4A24" w:rsidRPr="008B4A24" w:rsidP="008B4A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 оборудовано автоматической установкой пожарной сигнализации помещение, в котором будут проводиться выборы по 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адресу: 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нарушение пункта 9 таблицы А.1 СП 5.13130.2009, пункта 9 таблицы 1 приказа МЧС России № 315 от 18.06.2003 года;</w:t>
      </w:r>
    </w:p>
    <w:p w:rsidR="008B4A24" w:rsidRPr="008B4A24" w:rsidP="008B4A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не оборудовано системой оповещения и управления эвакуацией людей при пожаре помещение, в котором будут проводиться выборы по 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адресу: 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нарушение пункта12 таблицы 2 СП 3.13130.2009;</w:t>
      </w:r>
    </w:p>
    <w:p w:rsidR="008B4A24" w:rsidRPr="008B4A24" w:rsidP="008B4A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не обеспечено проведение огнезащитной обработки деревянных конструкций кровли здания,  в котором будут проводиться выборы по 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адресу: 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нарушение п. 5.4.5 СП 2.13130.2012.</w:t>
      </w:r>
    </w:p>
    <w:p w:rsidR="008B4A24" w:rsidRPr="008B4A24" w:rsidP="008B4A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судебном заседании Дорош О.П. указала, что указанные требования предписания не выполнены, поскольку бюджет дотационный, на данный момент денежных средств в бюджете не имеется, помещение по адре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су: 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5E3EAE"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занимает 56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установлены автоматические датчики, имеется три огнетушителя, с ходатайством о продлении срока исполнения предписания она не обращалась, предписание обжаловано не было.</w:t>
      </w:r>
    </w:p>
    <w:p w:rsidR="008B4A24" w:rsidRPr="008B4A24" w:rsidP="008B4A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Должностное лицо, составившее протокол, государственный инспектор г. Красноперекопска и Красноперекопского района по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пожарному надзору Ф.И.О.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судебном заседании пояснил, что в ходе проведения внеплановой выездной пр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оверки администрации </w:t>
      </w:r>
      <w:r w:rsidR="00072D43">
        <w:rPr>
          <w:rFonts w:ascii="Times New Roman" w:hAnsi="Times New Roman"/>
          <w:color w:val="000000"/>
          <w:sz w:val="24"/>
          <w:szCs w:val="24"/>
        </w:rPr>
        <w:t>&lt;наименование учреждения</w:t>
      </w:r>
      <w:r w:rsidRPr="005E3EAE" w:rsidR="005E3EAE"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выявлено невыполнение в срок пунктов 1,2,3 ранее выданного предписания, Дорош О.П. проведены компенсирующие мероприятия, с ходатайством о продлении срока предписания Дорош О.П. не обращалась.  </w:t>
      </w:r>
    </w:p>
    <w:p w:rsidR="008B4A24" w:rsidRPr="008B4A24" w:rsidP="008B4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Выслушав Дорош О.П.</w:t>
      </w:r>
      <w:r w:rsidR="005E3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должностное лицо Ф.И.О.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сследовав представленные материалы, прихожу к выводу о том, что вина Дорош О.П. подтверждается собранными по делу доказател</w:t>
      </w:r>
      <w:r w:rsidR="005E3EAE">
        <w:rPr>
          <w:rFonts w:ascii="Times New Roman" w:eastAsia="Arial Unicode MS" w:hAnsi="Times New Roman"/>
          <w:sz w:val="24"/>
          <w:szCs w:val="24"/>
          <w:lang w:eastAsia="ru-RU"/>
        </w:rPr>
        <w:t xml:space="preserve">ьствами: протоколом № </w:t>
      </w:r>
      <w:r w:rsidRPr="005E3EAE" w:rsidR="005E3EA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E3EAE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E3EAE" w:rsidR="005E3EA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5E3EA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5E3EAE" w:rsidR="005E3EA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E3EA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E3EAE" w:rsidR="005E3EA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. 3), письменными объяснениями Дорош О.П.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. 4),  копией решения о возложении исполнения обязанн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остей главы администрации </w:t>
      </w:r>
      <w:r w:rsidR="00072D43">
        <w:rPr>
          <w:rFonts w:ascii="Times New Roman" w:hAnsi="Times New Roman"/>
          <w:color w:val="000000"/>
          <w:sz w:val="24"/>
          <w:szCs w:val="24"/>
        </w:rPr>
        <w:t>&lt;наименование учреждения</w:t>
      </w:r>
      <w:r w:rsidRPr="00072D43" w:rsidR="00072D43"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 с 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на Дорош О.П.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. 5),  копией Устава муниципального о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бразования </w:t>
      </w:r>
      <w:r w:rsidR="00072D43">
        <w:rPr>
          <w:rFonts w:ascii="Times New Roman" w:hAnsi="Times New Roman"/>
          <w:color w:val="000000"/>
          <w:sz w:val="24"/>
          <w:szCs w:val="24"/>
        </w:rPr>
        <w:t>&lt;наименование учреждения</w:t>
      </w:r>
      <w:r w:rsidRPr="005E3EAE" w:rsidR="00072D43"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Pr="008B4A24" w:rsidR="00072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. 6-16), ко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пией акта проверки 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. 21-2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3), копией предписания № 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&lt;дата&gt;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. 24-26), копией распоряжения о проведении проверки от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072D43" w:rsidR="00072D4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года (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. 27-30). </w:t>
      </w:r>
    </w:p>
    <w:p w:rsidR="008B4A24" w:rsidRPr="008B4A24" w:rsidP="008B4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Анализируя указанные доказательства, мировой судья находит их логичными и последовательными, которые полностью согласуются между собой. Оснований не доверять данным письменным доказательствам  мировой судья не находит.</w:t>
      </w:r>
    </w:p>
    <w:p w:rsidR="008B4A24" w:rsidRPr="008B4A24" w:rsidP="008B4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С учетом изложенного, мировой судья ква</w:t>
      </w:r>
      <w:r w:rsidR="00072D43">
        <w:rPr>
          <w:rFonts w:ascii="Times New Roman" w:eastAsia="Arial Unicode MS" w:hAnsi="Times New Roman"/>
          <w:sz w:val="24"/>
          <w:szCs w:val="24"/>
          <w:lang w:eastAsia="ru-RU"/>
        </w:rPr>
        <w:t>лифицирует действия Дорош О. П.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 по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12 статьи 19.5 КоАП РФ - 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невыполнение в установленный срок законного </w:t>
      </w:r>
      <w:hyperlink r:id="rId4" w:history="1">
        <w:r w:rsidRPr="008B4A2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предписания</w:t>
        </w:r>
      </w:hyperlink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органа, осуществляющего федеральный государственный пожарный надзор.</w:t>
      </w:r>
    </w:p>
    <w:p w:rsidR="008B4A24" w:rsidRPr="008B4A24" w:rsidP="008B4A2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Оснований для прекращения производства по делу не имеется.</w:t>
      </w:r>
    </w:p>
    <w:p w:rsidR="008B4A24" w:rsidRPr="008B4A24" w:rsidP="008B4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В рассматриваемом случае отсутствие финансирования, о чем указала Дорош О.П., не может быть признано основанием для освобождения должностного лица - замести</w:t>
      </w:r>
      <w:r w:rsidR="00072D43">
        <w:rPr>
          <w:rFonts w:ascii="Times New Roman" w:eastAsia="Times New Roman" w:hAnsi="Times New Roman"/>
          <w:sz w:val="24"/>
          <w:szCs w:val="24"/>
          <w:lang w:eastAsia="ru-RU"/>
        </w:rPr>
        <w:t xml:space="preserve">теля главы администрации </w:t>
      </w:r>
      <w:r w:rsidR="00072D43">
        <w:rPr>
          <w:rFonts w:ascii="Times New Roman" w:hAnsi="Times New Roman"/>
          <w:color w:val="000000"/>
          <w:sz w:val="24"/>
          <w:szCs w:val="24"/>
        </w:rPr>
        <w:t>&lt;наименование учреждения</w:t>
      </w:r>
      <w:r w:rsidRPr="005E3EAE" w:rsidR="00072D43">
        <w:rPr>
          <w:rFonts w:ascii="Times New Roman" w:hAnsi="Times New Roman"/>
          <w:color w:val="000000"/>
          <w:sz w:val="24"/>
          <w:szCs w:val="24"/>
        </w:rPr>
        <w:t xml:space="preserve">&gt; </w:t>
      </w:r>
      <w:r w:rsidRPr="008B4A24" w:rsidR="00072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Дорош О.П. от выполнения в установленный срок законного предписания органа, осуществляющего федеральный государственный пожарный надзор, поскольку невыполнение указанного предписания может повлечь негативные последствия и недопустимый риск для жизни и здоровья людей.</w:t>
      </w:r>
    </w:p>
    <w:p w:rsidR="008B4A24" w:rsidRPr="008B4A24" w:rsidP="008B4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В установленном законом порядке предписание не обжаловалось, не признано судом незаконным и не отменено. С письменным мотивированным ходатайством о продлении срока исполнения предписания в вынесший его орган Дорош О.П. не обращалась.</w:t>
      </w:r>
    </w:p>
    <w:p w:rsidR="008B4A24" w:rsidRPr="008B4A24" w:rsidP="008B4A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Обстоятельством, смягчающим административную ответственность Дорош О.П., мировой судья признает совершение правонарушения впервые.</w:t>
      </w:r>
    </w:p>
    <w:p w:rsidR="008B4A24" w:rsidRPr="008B4A24" w:rsidP="008B4A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Обстоятельств, отягчающих административную ответственность Дорош О.П., мировым судьей не установлено.</w:t>
      </w:r>
    </w:p>
    <w:p w:rsidR="008B4A24" w:rsidRPr="008B4A24" w:rsidP="008B4A2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hAnsi="Times New Roman"/>
          <w:sz w:val="24"/>
          <w:szCs w:val="24"/>
          <w:lang w:eastAsia="ru-RU"/>
        </w:rPr>
        <w:t xml:space="preserve">            При таких обстоятельствах суд считает необхо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димым назначить должностному лицу Дорош О.П. </w:t>
      </w:r>
      <w:r w:rsidRPr="008B4A24">
        <w:rPr>
          <w:rFonts w:ascii="Times New Roman" w:hAnsi="Times New Roman"/>
          <w:sz w:val="24"/>
          <w:szCs w:val="24"/>
          <w:lang w:eastAsia="ru-RU"/>
        </w:rPr>
        <w:t>административное наказание, предусмотренное санкцией ч. 12 ст. 19.5 КоАП РФ, в виде административного штрафа минимального размера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A24" w:rsidRPr="008B4A24" w:rsidP="008B4A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8B4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и л: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Дорош 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12 ст. 19.5 Кодекса РФ об административных правонарушениях, и назначить ей административное наказание в виде штрафа в размере 3000 (три тысячи) рублей.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следует уплатить по следующим реквизитам: получатель: УФК по Республике Крым (ГУ МЧС России по Республике Крым) в Отделении Республика Крым г. Симферополь, ИНН 7702835821, КПП 910201001; счёт № 40101810335100010001, БИК 043510001, ОКТМО 35718000, КБК 17711607000016000140, УИН 17700500019000548445.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8B4A24">
        <w:rPr>
          <w:rFonts w:ascii="Times New Roman" w:eastAsia="Arial Unicode MS" w:hAnsi="Times New Roman"/>
          <w:sz w:val="24"/>
          <w:szCs w:val="24"/>
          <w:lang w:eastAsia="ru-RU"/>
        </w:rPr>
        <w:t xml:space="preserve">в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судебный участок № 58 Красноперекопского судебного района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до истечения срока уплаты штрафа. 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B4A24" w:rsidRPr="008B4A24" w:rsidP="008B4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через судебный участок № 58 </w:t>
      </w: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B4A24" w:rsidRPr="008B4A24" w:rsidP="008B4A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Полный текст постановления изготовлен 26.09.2019 года. В соответствии с ч. 1 ст. 29.11 КоАП РФ </w:t>
      </w:r>
      <w:r w:rsidRPr="008B4A2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8B4A24" w:rsidRPr="008B4A24" w:rsidP="008B4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A24" w:rsidRPr="008B4A24" w:rsidP="008B4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Мировой судья                                                                                  М.В. Матюшенко</w:t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A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72D43"/>
    <w:rsid w:val="002B378D"/>
    <w:rsid w:val="005E3EAE"/>
    <w:rsid w:val="006A38E2"/>
    <w:rsid w:val="007B1B60"/>
    <w:rsid w:val="008949BB"/>
    <w:rsid w:val="008B4A24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7E1ACA83856E5A1FEEF9BAC41D1E692DA111A492A866627C7A1202C490029F5146D1B53A08603397C878665C461265080C0858F6D466ABy3o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