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4BAD" w:rsidRPr="00284BAD" w:rsidP="00284BA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84BAD">
        <w:rPr>
          <w:rFonts w:ascii="Times New Roman" w:eastAsia="Times New Roman" w:hAnsi="Times New Roman"/>
          <w:bCs/>
          <w:sz w:val="24"/>
          <w:szCs w:val="24"/>
        </w:rPr>
        <w:t>Дело № 5-58-271/2019</w:t>
      </w:r>
    </w:p>
    <w:p w:rsidR="00284BAD" w:rsidRPr="00284BAD" w:rsidP="00284B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84BAD">
        <w:rPr>
          <w:rFonts w:ascii="Times New Roman" w:eastAsia="Times New Roman" w:hAnsi="Times New Roman"/>
          <w:b/>
          <w:bCs/>
          <w:sz w:val="24"/>
          <w:szCs w:val="24"/>
        </w:rPr>
        <w:t>ПОСТАНОВЛЕНИЕ</w:t>
      </w:r>
    </w:p>
    <w:p w:rsidR="00284BAD" w:rsidRPr="00284BAD" w:rsidP="00284B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84BAD">
        <w:rPr>
          <w:rFonts w:ascii="Times New Roman" w:eastAsia="Times New Roman" w:hAnsi="Times New Roman"/>
          <w:b/>
          <w:bCs/>
          <w:sz w:val="24"/>
          <w:szCs w:val="24"/>
        </w:rPr>
        <w:t>о назначении административного наказания</w:t>
      </w:r>
    </w:p>
    <w:p w:rsidR="00284BAD" w:rsidRPr="00284BAD" w:rsidP="00284B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84BAD" w:rsidRPr="00284BAD" w:rsidP="0028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>17 сентября 2019 года</w:t>
      </w:r>
      <w:r w:rsidRPr="00284BAD">
        <w:rPr>
          <w:rFonts w:ascii="Times New Roman" w:eastAsia="Times New Roman" w:hAnsi="Times New Roman"/>
          <w:sz w:val="24"/>
          <w:szCs w:val="24"/>
          <w:lang w:val="en-US"/>
        </w:rPr>
        <w:t>                                                            </w:t>
      </w:r>
      <w:r w:rsidRPr="00284BAD">
        <w:rPr>
          <w:rFonts w:ascii="Times New Roman" w:eastAsia="Times New Roman" w:hAnsi="Times New Roman"/>
          <w:sz w:val="24"/>
          <w:szCs w:val="24"/>
        </w:rPr>
        <w:tab/>
      </w:r>
      <w:r w:rsidRPr="00284BAD">
        <w:rPr>
          <w:rFonts w:ascii="Times New Roman" w:eastAsia="Times New Roman" w:hAnsi="Times New Roman"/>
          <w:sz w:val="24"/>
          <w:szCs w:val="24"/>
        </w:rPr>
        <w:tab/>
        <w:t>г. Красноперекопск</w:t>
      </w:r>
    </w:p>
    <w:p w:rsidR="00284BAD" w:rsidRPr="00284BAD" w:rsidP="0028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BAD" w:rsidRPr="00284BAD" w:rsidP="00284BAD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84BAD">
        <w:rPr>
          <w:rFonts w:ascii="Times New Roman" w:eastAsia="Arial Unicode MS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284BAD">
        <w:rPr>
          <w:rFonts w:ascii="Times New Roman" w:eastAsia="Times New Roman" w:hAnsi="Times New Roman"/>
          <w:sz w:val="24"/>
          <w:szCs w:val="24"/>
          <w:lang w:eastAsia="ru-RU"/>
        </w:rPr>
        <w:t xml:space="preserve">(296000, РФ, Республика Крым, г. Красноперекопск, 10 микрорайон, д. 4) Матюшенко М.В., </w:t>
      </w:r>
      <w:r w:rsidRPr="00284BA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 (далее – КоАП РФ) в отношении </w:t>
      </w:r>
    </w:p>
    <w:p w:rsidR="00284BAD" w:rsidRPr="00284BAD" w:rsidP="00284B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>Хачатрян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 xml:space="preserve"> А. А.</w:t>
      </w:r>
      <w:r w:rsidRPr="00284BA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5D009C" w:rsidR="005D009C">
        <w:rPr>
          <w:rFonts w:ascii="Times New Roman" w:eastAsia="Times New Roman" w:hAnsi="Times New Roman"/>
          <w:color w:val="000000"/>
          <w:sz w:val="24"/>
          <w:szCs w:val="24"/>
        </w:rPr>
        <w:t>&lt;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>персональные данные</w:t>
      </w:r>
      <w:r w:rsidRPr="005D009C" w:rsidR="005D009C">
        <w:rPr>
          <w:rFonts w:ascii="Times New Roman" w:eastAsia="Times New Roman" w:hAnsi="Times New Roman"/>
          <w:color w:val="000000"/>
          <w:sz w:val="24"/>
          <w:szCs w:val="24"/>
        </w:rPr>
        <w:t>&gt;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,   </w:t>
      </w:r>
    </w:p>
    <w:p w:rsidR="00284BAD" w:rsidRPr="00284BAD" w:rsidP="00284B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4BAD" w:rsidRPr="00284BAD" w:rsidP="00284BAD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4B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УСТАНОВИЛ:</w:t>
      </w:r>
    </w:p>
    <w:p w:rsidR="00284BAD" w:rsidRPr="00284BAD" w:rsidP="00284BAD">
      <w:pPr>
        <w:spacing w:after="0" w:line="240" w:lineRule="auto"/>
        <w:ind w:firstLine="720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D009C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>Дата</w:t>
      </w:r>
      <w:r w:rsidRPr="005D009C">
        <w:rPr>
          <w:rFonts w:ascii="Times New Roman" w:eastAsia="Times New Roman" w:hAnsi="Times New Roman"/>
          <w:sz w:val="24"/>
          <w:szCs w:val="24"/>
        </w:rPr>
        <w:t>&gt;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года в отношен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09C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наименование предприятия</w:t>
      </w:r>
      <w:r w:rsidRPr="005D009C">
        <w:rPr>
          <w:rFonts w:ascii="Times New Roman" w:hAnsi="Times New Roman"/>
          <w:sz w:val="24"/>
          <w:szCs w:val="24"/>
        </w:rPr>
        <w:t>&gt;</w:t>
      </w:r>
      <w:r w:rsidRPr="00284BAD">
        <w:rPr>
          <w:rFonts w:ascii="Times New Roman" w:hAnsi="Times New Roman"/>
          <w:sz w:val="24"/>
          <w:szCs w:val="24"/>
        </w:rPr>
        <w:t xml:space="preserve"> ИНН/КПП 9106009345/910601001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внесены сведения в Единый государственный реестр  юридических лиц о создании юридического лица.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284BAD">
        <w:rPr>
          <w:rFonts w:ascii="Times New Roman" w:eastAsia="Times New Roman" w:hAnsi="Times New Roman"/>
          <w:sz w:val="24"/>
          <w:szCs w:val="24"/>
        </w:rPr>
        <w:t>Хачатрян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А.А., являясь </w:t>
      </w:r>
      <w:r w:rsidRPr="00284BAD">
        <w:rPr>
          <w:rFonts w:ascii="Times New Roman" w:hAnsi="Times New Roman"/>
          <w:sz w:val="24"/>
          <w:szCs w:val="24"/>
        </w:rPr>
        <w:t>дире</w:t>
      </w:r>
      <w:r w:rsidR="005D009C">
        <w:rPr>
          <w:rFonts w:ascii="Times New Roman" w:hAnsi="Times New Roman"/>
          <w:sz w:val="24"/>
          <w:szCs w:val="24"/>
        </w:rPr>
        <w:t xml:space="preserve">ктором </w:t>
      </w:r>
      <w:r w:rsidR="005D009C">
        <w:rPr>
          <w:rFonts w:ascii="Times New Roman" w:hAnsi="Times New Roman"/>
          <w:sz w:val="24"/>
          <w:szCs w:val="24"/>
        </w:rPr>
        <w:t>ООО</w:t>
      </w:r>
      <w:r w:rsidR="005D009C">
        <w:rPr>
          <w:rFonts w:ascii="Times New Roman" w:hAnsi="Times New Roman"/>
          <w:sz w:val="24"/>
          <w:szCs w:val="24"/>
        </w:rPr>
        <w:t xml:space="preserve"> </w:t>
      </w:r>
      <w:r w:rsidRPr="005D009C" w:rsidR="005D009C">
        <w:rPr>
          <w:rFonts w:ascii="Times New Roman" w:hAnsi="Times New Roman"/>
          <w:sz w:val="24"/>
          <w:szCs w:val="24"/>
        </w:rPr>
        <w:t>&lt;</w:t>
      </w:r>
      <w:r w:rsidR="005D009C">
        <w:rPr>
          <w:rFonts w:ascii="Times New Roman" w:hAnsi="Times New Roman"/>
          <w:sz w:val="24"/>
          <w:szCs w:val="24"/>
        </w:rPr>
        <w:t>наименование предприятия</w:t>
      </w:r>
      <w:r w:rsidRPr="005D009C" w:rsidR="005D009C">
        <w:rPr>
          <w:rFonts w:ascii="Times New Roman" w:hAnsi="Times New Roman"/>
          <w:sz w:val="24"/>
          <w:szCs w:val="24"/>
        </w:rPr>
        <w:t>&gt;</w:t>
      </w:r>
      <w:r w:rsidRPr="00284BAD">
        <w:rPr>
          <w:rFonts w:ascii="Times New Roman" w:hAnsi="Times New Roman"/>
          <w:sz w:val="24"/>
          <w:szCs w:val="24"/>
        </w:rPr>
        <w:t xml:space="preserve">, 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предоставил в Межрайонную ИФНС России № 2 по Республике Крым, расположенную по адресу: Республика Крым, г. Красноперекопск, ул. Северная, д. 2, первичный расчет по страховым взносам за девять месяцев 2018 года с нарушением установленных законодательством сроков – 06.02.2019 года по телекоммуникационным каналам связи с ЭЦП (рег. № 747040709). 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>Согласно пункту 1 статьи 80 Налогового кодекса РФ (далее - НК РФ)</w:t>
      </w:r>
      <w:r w:rsidRPr="00284BAD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284BAD">
          <w:rPr>
            <w:rFonts w:ascii="Times New Roman" w:hAnsi="Times New Roman"/>
            <w:color w:val="0000FF"/>
            <w:sz w:val="24"/>
            <w:szCs w:val="24"/>
            <w:u w:val="single"/>
          </w:rPr>
          <w:t>расчет</w:t>
        </w:r>
      </w:hyperlink>
      <w:r w:rsidRPr="00284BAD">
        <w:rPr>
          <w:rFonts w:ascii="Times New Roman" w:hAnsi="Times New Roman"/>
          <w:sz w:val="24"/>
          <w:szCs w:val="24"/>
        </w:rPr>
        <w:t xml:space="preserve"> по страховым взносам представляет собой письменное заявление или заявление плательщика страховых взносов, составленное в электронной форме и переданное </w:t>
      </w:r>
      <w:r w:rsidRPr="00284BAD">
        <w:rPr>
          <w:rFonts w:ascii="Times New Roman" w:hAnsi="Times New Roman"/>
          <w:sz w:val="24"/>
          <w:szCs w:val="24"/>
        </w:rPr>
        <w:t>по</w:t>
      </w:r>
      <w:r w:rsidRPr="00284BAD">
        <w:rPr>
          <w:rFonts w:ascii="Times New Roman" w:hAnsi="Times New Roman"/>
          <w:sz w:val="24"/>
          <w:szCs w:val="24"/>
        </w:rPr>
        <w:t xml:space="preserve">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объекте обложения страховыми взносами, о базе для исчисления страховых взносов, об исчисленной сумме страховых взносов и о других данных, служащих основанием для исчисления и уплаты страховых взносов, если иное не предусмотрено настоящим Кодексом. Расчет по страховым взносам представляется в случаях, предусмотренных </w:t>
      </w:r>
      <w:hyperlink r:id="rId5" w:history="1">
        <w:r w:rsidRPr="00284BAD">
          <w:rPr>
            <w:rFonts w:ascii="Times New Roman" w:hAnsi="Times New Roman"/>
            <w:color w:val="0000FF"/>
            <w:sz w:val="24"/>
            <w:szCs w:val="24"/>
            <w:u w:val="single"/>
          </w:rPr>
          <w:t>главой 34</w:t>
        </w:r>
      </w:hyperlink>
      <w:r w:rsidRPr="00284BAD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 В соответствии с пунктом 6 статьи 80 НК РФ налоговая декларация (расчет) представляется в установленные законодательством о налогах и сборах сроки.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 </w:t>
      </w:r>
      <w:r w:rsidRPr="00284BAD">
        <w:rPr>
          <w:rFonts w:ascii="Times New Roman" w:hAnsi="Times New Roman"/>
          <w:sz w:val="24"/>
          <w:szCs w:val="24"/>
        </w:rPr>
        <w:t xml:space="preserve">Как указано в пункте 7 статьи 431 НК РФ плательщики, указанные в </w:t>
      </w:r>
      <w:hyperlink r:id="rId6" w:history="1">
        <w:r w:rsidRPr="00284BAD">
          <w:rPr>
            <w:rFonts w:ascii="Times New Roman" w:hAnsi="Times New Roman"/>
            <w:color w:val="0000FF"/>
            <w:sz w:val="24"/>
            <w:szCs w:val="24"/>
            <w:u w:val="single"/>
          </w:rPr>
          <w:t>подпункте 1 пункта 1 статьи 419</w:t>
        </w:r>
      </w:hyperlink>
      <w:r w:rsidRPr="00284BAD">
        <w:rPr>
          <w:rFonts w:ascii="Times New Roman" w:hAnsi="Times New Roman"/>
          <w:sz w:val="24"/>
          <w:szCs w:val="24"/>
        </w:rPr>
        <w:t xml:space="preserve"> настоящего Кодекса (за исключением физических лиц, производящих выплаты, указанные в </w:t>
      </w:r>
      <w:hyperlink r:id="rId7" w:history="1">
        <w:r w:rsidRPr="00284BAD">
          <w:rPr>
            <w:rFonts w:ascii="Times New Roman" w:hAnsi="Times New Roman"/>
            <w:color w:val="0000FF"/>
            <w:sz w:val="24"/>
            <w:szCs w:val="24"/>
            <w:u w:val="single"/>
          </w:rPr>
          <w:t>подпункте 3 пункта 3 статьи 422</w:t>
        </w:r>
      </w:hyperlink>
      <w:r w:rsidRPr="00284BAD">
        <w:rPr>
          <w:rFonts w:ascii="Times New Roman" w:hAnsi="Times New Roman"/>
          <w:sz w:val="24"/>
          <w:szCs w:val="24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</w:t>
      </w:r>
      <w:r w:rsidRPr="00284BAD">
        <w:rPr>
          <w:rFonts w:ascii="Times New Roman" w:hAnsi="Times New Roman"/>
          <w:sz w:val="24"/>
          <w:szCs w:val="24"/>
        </w:rPr>
        <w:t xml:space="preserve">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  Таким образом, </w:t>
      </w:r>
      <w:r w:rsidRPr="00284BAD">
        <w:rPr>
          <w:rFonts w:ascii="Times New Roman" w:hAnsi="Times New Roman"/>
          <w:sz w:val="24"/>
          <w:szCs w:val="24"/>
        </w:rPr>
        <w:t>Хачатрян</w:t>
      </w:r>
      <w:r w:rsidRPr="00284BAD">
        <w:rPr>
          <w:rFonts w:ascii="Times New Roman" w:hAnsi="Times New Roman"/>
          <w:sz w:val="24"/>
          <w:szCs w:val="24"/>
        </w:rPr>
        <w:t xml:space="preserve"> А.А. обязан в срок не позднее 30.10.2018 года представить в налоговый орган по месту учета расчет по страховым взносам за девять месяцев 2018 года, а фактически предоставил – 06.02.2019 года.</w:t>
      </w:r>
    </w:p>
    <w:p w:rsidR="00284BAD" w:rsidRPr="00284BAD" w:rsidP="00284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В судебное заседание 17.09.2019 года к 08-00 час. </w:t>
      </w:r>
      <w:r w:rsidRPr="00284BAD">
        <w:rPr>
          <w:rFonts w:ascii="Times New Roman" w:hAnsi="Times New Roman"/>
          <w:sz w:val="24"/>
          <w:szCs w:val="24"/>
        </w:rPr>
        <w:t>Хачатрян</w:t>
      </w:r>
      <w:r w:rsidRPr="00284BAD">
        <w:rPr>
          <w:rFonts w:ascii="Times New Roman" w:hAnsi="Times New Roman"/>
          <w:sz w:val="24"/>
          <w:szCs w:val="24"/>
        </w:rPr>
        <w:t xml:space="preserve"> А.А. не явился, извещался надлежащим образом, что подтверждается телефонограммой, причины неявки суду неизвестны, ходатайств об отложении рассмотрения дела суду не поступало.</w:t>
      </w:r>
    </w:p>
    <w:p w:rsidR="00284BAD" w:rsidRPr="00284BAD" w:rsidP="00284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С учетом </w:t>
      </w:r>
      <w:r w:rsidRPr="00284BAD">
        <w:rPr>
          <w:rFonts w:ascii="Times New Roman" w:hAnsi="Times New Roman"/>
          <w:sz w:val="24"/>
          <w:szCs w:val="24"/>
        </w:rPr>
        <w:t>изложенного</w:t>
      </w:r>
      <w:r w:rsidRPr="00284BAD">
        <w:rPr>
          <w:rFonts w:ascii="Times New Roman" w:hAnsi="Times New Roman"/>
          <w:sz w:val="24"/>
          <w:szCs w:val="24"/>
        </w:rPr>
        <w:t xml:space="preserve"> мировой судья считает возможным рассмотреть дело в отсутствие </w:t>
      </w:r>
      <w:r w:rsidRPr="00284BAD">
        <w:rPr>
          <w:rFonts w:ascii="Times New Roman" w:hAnsi="Times New Roman"/>
          <w:sz w:val="24"/>
          <w:szCs w:val="24"/>
        </w:rPr>
        <w:t>Хачатрян</w:t>
      </w:r>
      <w:r w:rsidRPr="00284BAD">
        <w:rPr>
          <w:rFonts w:ascii="Times New Roman" w:hAnsi="Times New Roman"/>
          <w:sz w:val="24"/>
          <w:szCs w:val="24"/>
        </w:rPr>
        <w:t xml:space="preserve"> А.А. </w:t>
      </w:r>
    </w:p>
    <w:p w:rsidR="00284BAD" w:rsidRPr="00284BAD" w:rsidP="0028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       </w:t>
      </w:r>
      <w:r w:rsidRPr="00284BAD">
        <w:rPr>
          <w:rFonts w:ascii="Times New Roman" w:hAnsi="Times New Roman"/>
          <w:sz w:val="24"/>
          <w:szCs w:val="24"/>
        </w:rPr>
        <w:t>И</w:t>
      </w:r>
      <w:r w:rsidRPr="00284BAD">
        <w:rPr>
          <w:rFonts w:ascii="Times New Roman" w:eastAsia="Times New Roman" w:hAnsi="Times New Roman"/>
          <w:sz w:val="24"/>
          <w:szCs w:val="24"/>
        </w:rPr>
        <w:t>сследовав материалы  дела, мировой судья считает, что событие правонарушения имело место и его подтверждают материалы дела: протокол об административн</w:t>
      </w:r>
      <w:r w:rsidR="005D009C">
        <w:rPr>
          <w:rFonts w:ascii="Times New Roman" w:eastAsia="Times New Roman" w:hAnsi="Times New Roman"/>
          <w:sz w:val="24"/>
          <w:szCs w:val="24"/>
        </w:rPr>
        <w:t xml:space="preserve">ом правонарушении от 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&lt;</w:t>
      </w:r>
      <w:r w:rsidR="005D009C">
        <w:rPr>
          <w:rFonts w:ascii="Times New Roman" w:eastAsia="Times New Roman" w:hAnsi="Times New Roman"/>
          <w:sz w:val="24"/>
          <w:szCs w:val="24"/>
        </w:rPr>
        <w:t>дата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&gt;</w:t>
      </w:r>
      <w:r w:rsidRPr="00284BAD">
        <w:rPr>
          <w:rFonts w:ascii="Times New Roman" w:eastAsia="Times New Roman" w:hAnsi="Times New Roman"/>
          <w:sz w:val="24"/>
          <w:szCs w:val="24"/>
        </w:rPr>
        <w:t>(л.д.1-2), копия сопроводительного письма о направлении копии протокола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3), копия списка внутренних почтовых отправлений от 28.08.2019 года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4-5), копия квитанции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6,10, 15), копия уведомления о месте и времени составления протокола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BAD">
        <w:rPr>
          <w:rFonts w:ascii="Times New Roman" w:eastAsia="Times New Roman" w:hAnsi="Times New Roman"/>
          <w:sz w:val="24"/>
          <w:szCs w:val="24"/>
        </w:rPr>
        <w:t>об административном правонарушении (л.д.7-8), копия списка заказных отправлений от 20.08.2019 года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9), копия списка внутренних почтовых отправлений от 22.07.2019 года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12-13), коп</w:t>
      </w:r>
      <w:r w:rsidR="005D009C">
        <w:rPr>
          <w:rFonts w:ascii="Times New Roman" w:eastAsia="Times New Roman" w:hAnsi="Times New Roman"/>
          <w:sz w:val="24"/>
          <w:szCs w:val="24"/>
        </w:rPr>
        <w:t xml:space="preserve">ия акта налоговой проверки № 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&lt;</w:t>
      </w:r>
      <w:r w:rsidR="005D009C">
        <w:rPr>
          <w:rFonts w:ascii="Times New Roman" w:eastAsia="Times New Roman" w:hAnsi="Times New Roman"/>
          <w:sz w:val="24"/>
          <w:szCs w:val="24"/>
        </w:rPr>
        <w:t>номер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&gt;</w:t>
      </w:r>
      <w:r w:rsidR="005D009C">
        <w:rPr>
          <w:rFonts w:ascii="Times New Roman" w:eastAsia="Times New Roman" w:hAnsi="Times New Roman"/>
          <w:sz w:val="24"/>
          <w:szCs w:val="24"/>
        </w:rPr>
        <w:t xml:space="preserve"> от 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&lt;</w:t>
      </w:r>
      <w:r w:rsidR="005D009C">
        <w:rPr>
          <w:rFonts w:ascii="Times New Roman" w:eastAsia="Times New Roman" w:hAnsi="Times New Roman"/>
          <w:sz w:val="24"/>
          <w:szCs w:val="24"/>
        </w:rPr>
        <w:t>дата</w:t>
      </w:r>
      <w:r w:rsidRPr="005D009C" w:rsidR="005D009C">
        <w:rPr>
          <w:rFonts w:ascii="Times New Roman" w:eastAsia="Times New Roman" w:hAnsi="Times New Roman"/>
          <w:sz w:val="24"/>
          <w:szCs w:val="24"/>
        </w:rPr>
        <w:t>&gt;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года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15-17), копия квитанции о приеме налоговой декларации (расчета) в электронном виде (</w:t>
      </w:r>
      <w:r w:rsidRPr="00284BAD">
        <w:rPr>
          <w:rFonts w:ascii="Times New Roman" w:eastAsia="Times New Roman" w:hAnsi="Times New Roman"/>
          <w:sz w:val="24"/>
          <w:szCs w:val="24"/>
        </w:rPr>
        <w:t>л.д</w:t>
      </w:r>
      <w:r w:rsidRPr="00284BAD">
        <w:rPr>
          <w:rFonts w:ascii="Times New Roman" w:eastAsia="Times New Roman" w:hAnsi="Times New Roman"/>
          <w:sz w:val="24"/>
          <w:szCs w:val="24"/>
        </w:rPr>
        <w:t>. 18).</w:t>
      </w: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  Таким образом, вина 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>Хачатрян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 xml:space="preserve"> А. А.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мировой судья квалифицирует по статье 15.5 КоАП РФ как  </w:t>
      </w:r>
      <w:r w:rsidRPr="00284BAD">
        <w:rPr>
          <w:rFonts w:ascii="Times New Roman" w:hAnsi="Times New Roman"/>
          <w:sz w:val="24"/>
          <w:szCs w:val="24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4BAD">
        <w:rPr>
          <w:rFonts w:ascii="Times New Roman" w:hAnsi="Times New Roman"/>
          <w:sz w:val="24"/>
          <w:szCs w:val="24"/>
        </w:rPr>
        <w:t xml:space="preserve">  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При назначении наказания </w:t>
      </w:r>
      <w:r w:rsidRPr="00284BAD">
        <w:rPr>
          <w:rFonts w:ascii="Times New Roman" w:eastAsia="Times New Roman" w:hAnsi="Times New Roman"/>
          <w:sz w:val="24"/>
          <w:szCs w:val="24"/>
        </w:rPr>
        <w:t>Хачатрян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А.А. мировой судья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4BAD" w:rsidRPr="00284BAD" w:rsidP="00284B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Обстоятельством, в соответствии со ст. 4.2 КоАП Российской Федерации, смягчающим ответственность </w:t>
      </w:r>
      <w:r w:rsidRPr="00284BAD">
        <w:rPr>
          <w:rFonts w:ascii="Times New Roman" w:eastAsia="Times New Roman" w:hAnsi="Times New Roman"/>
          <w:sz w:val="24"/>
          <w:szCs w:val="24"/>
        </w:rPr>
        <w:t>Хачатрян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А.А., мировой судья признает совершение правонарушения впервые.</w:t>
      </w:r>
    </w:p>
    <w:p w:rsidR="00284BAD" w:rsidRPr="00284BAD" w:rsidP="0028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             Обстоятельств, в соответствии со ст. 4.3 КоАП Российской Федерации, отягчающих ответственность </w:t>
      </w:r>
      <w:r w:rsidRPr="00284BAD">
        <w:rPr>
          <w:rFonts w:ascii="Times New Roman" w:eastAsia="Times New Roman" w:hAnsi="Times New Roman"/>
          <w:sz w:val="24"/>
          <w:szCs w:val="24"/>
        </w:rPr>
        <w:t>Хачатрян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 А.А., мировым судьей не установлено.</w:t>
      </w: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Учитывая </w:t>
      </w:r>
      <w:r w:rsidRPr="00284BAD">
        <w:rPr>
          <w:rFonts w:ascii="Times New Roman" w:eastAsia="Times New Roman" w:hAnsi="Times New Roman"/>
          <w:sz w:val="24"/>
          <w:szCs w:val="24"/>
        </w:rPr>
        <w:t>вышеизложенное</w:t>
      </w:r>
      <w:r w:rsidRPr="00284BAD">
        <w:rPr>
          <w:rFonts w:ascii="Times New Roman" w:eastAsia="Times New Roman" w:hAnsi="Times New Roman"/>
          <w:sz w:val="24"/>
          <w:szCs w:val="24"/>
        </w:rPr>
        <w:t xml:space="preserve">, руководствуясь </w:t>
      </w:r>
      <w:r w:rsidRPr="00284BAD">
        <w:rPr>
          <w:rFonts w:ascii="Times New Roman" w:eastAsia="Times New Roman" w:hAnsi="Times New Roman"/>
          <w:sz w:val="24"/>
          <w:szCs w:val="24"/>
        </w:rPr>
        <w:t>ст.с</w:t>
      </w:r>
      <w:r w:rsidRPr="00284BAD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284BAD">
        <w:rPr>
          <w:rFonts w:ascii="Times New Roman" w:eastAsia="Times New Roman" w:hAnsi="Times New Roman"/>
          <w:color w:val="000000"/>
          <w:sz w:val="24"/>
          <w:szCs w:val="24"/>
        </w:rPr>
        <w:t xml:space="preserve">. 29.9-29.11 </w:t>
      </w:r>
      <w:r w:rsidRPr="00284BAD">
        <w:rPr>
          <w:rFonts w:ascii="Times New Roman" w:eastAsia="Times New Roman" w:hAnsi="Times New Roman"/>
          <w:sz w:val="24"/>
          <w:szCs w:val="24"/>
        </w:rPr>
        <w:t>Кодекса РФ об административных правонарушениях, мировой судья</w:t>
      </w: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84BAD" w:rsidRPr="00284BAD" w:rsidP="00284BAD">
      <w:pPr>
        <w:spacing w:after="0" w:line="240" w:lineRule="auto"/>
        <w:ind w:firstLine="337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4B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ПОСТАНОВИЛ:</w:t>
      </w:r>
    </w:p>
    <w:p w:rsidR="00284BAD" w:rsidRPr="00284BAD" w:rsidP="00284BAD">
      <w:pPr>
        <w:spacing w:after="0" w:line="240" w:lineRule="auto"/>
        <w:ind w:firstLine="337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>Хачатрян</w:t>
      </w:r>
      <w:r w:rsidR="005D009C">
        <w:rPr>
          <w:rFonts w:ascii="Times New Roman" w:eastAsia="Times New Roman" w:hAnsi="Times New Roman"/>
          <w:color w:val="000000"/>
          <w:sz w:val="24"/>
          <w:szCs w:val="24"/>
        </w:rPr>
        <w:t xml:space="preserve"> А. А.</w:t>
      </w:r>
      <w:r w:rsidRPr="00284BA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 по ст. 15.5 Кодекса РФ об административных правонарушениях и назначить  наказание в виде предупреждения.</w:t>
      </w: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284BAD">
        <w:rPr>
          <w:rFonts w:ascii="Times New Roman" w:eastAsia="Times New Roman" w:hAnsi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284BAD">
        <w:rPr>
          <w:rFonts w:ascii="Times New Roman" w:eastAsia="Times New Roman" w:hAnsi="Times New Roman"/>
          <w:sz w:val="24"/>
          <w:szCs w:val="24"/>
        </w:rPr>
        <w:t>через мирового судью в Красноперекопский районный суд Республики Крым.</w:t>
      </w:r>
    </w:p>
    <w:p w:rsidR="00284BAD" w:rsidRPr="00284BAD" w:rsidP="00284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84BAD" w:rsidRPr="00284BAD" w:rsidP="00284BA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284BAD">
        <w:rPr>
          <w:rFonts w:ascii="Times New Roman" w:eastAsia="Times New Roman" w:hAnsi="Times New Roman"/>
          <w:sz w:val="24"/>
          <w:szCs w:val="24"/>
        </w:rPr>
        <w:t>Мировой судья:                                                                                М.В. Матюшенко</w:t>
      </w:r>
    </w:p>
    <w:p w:rsidR="00284BAD" w:rsidRPr="00284BAD" w:rsidP="00284BAD">
      <w:pPr>
        <w:spacing w:after="160" w:line="256" w:lineRule="auto"/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284BAD"/>
    <w:rsid w:val="002B378D"/>
    <w:rsid w:val="005D009C"/>
    <w:rsid w:val="006A38E2"/>
    <w:rsid w:val="007B1B60"/>
    <w:rsid w:val="008949BB"/>
    <w:rsid w:val="00C64D2D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387A1957AD508BCABA2AF29C17913B2B437C5EE9638AA3ADD6A15C807DDA59F0D1F062756AD5C1D406B2CACE1040C7C1D35001ACA24B38ENCLAG" TargetMode="External" /><Relationship Id="rId5" Type="http://schemas.openxmlformats.org/officeDocument/2006/relationships/hyperlink" Target="consultantplus://offline/ref=E387A1957AD508BCABA2AF29C17913B2B537CBE59439AA3ADD6A15C807DDA59F0D1F062755AE541D4A3429B9F05C017F002A0306D626B2N8L7G" TargetMode="External" /><Relationship Id="rId6" Type="http://schemas.openxmlformats.org/officeDocument/2006/relationships/hyperlink" Target="consultantplus://offline/ref=EDCADAB517F44AADBC39D687CD0863858B6E445FE55EFAB05B258A1066B46BD5FFA793EA7B0F5320916B3EC2D5F1157CB2F7190CBE085DK3N9G" TargetMode="External" /><Relationship Id="rId7" Type="http://schemas.openxmlformats.org/officeDocument/2006/relationships/hyperlink" Target="consultantplus://offline/ref=EDCADAB517F44AADBC39D687CD0863858B6E445FE55EFAB05B258A1066B46BD5FFA793EA7C0C5B26916B3EC2D5F1157CB2F7190CBE085DK3N9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