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522C" w:rsidRPr="00A42245" w:rsidP="0019522C">
      <w:pPr>
        <w:spacing w:after="0" w:line="240" w:lineRule="auto"/>
        <w:jc w:val="right"/>
        <w:rPr>
          <w:rFonts w:ascii="Times New Roman" w:hAnsi="Times New Roman" w:cs="Times New Roman"/>
          <w:bCs/>
          <w:sz w:val="20"/>
          <w:szCs w:val="20"/>
        </w:rPr>
      </w:pPr>
      <w:r w:rsidRPr="00A42245">
        <w:rPr>
          <w:rFonts w:ascii="Times New Roman" w:hAnsi="Times New Roman" w:cs="Times New Roman"/>
          <w:bCs/>
          <w:sz w:val="20"/>
          <w:szCs w:val="20"/>
        </w:rPr>
        <w:t xml:space="preserve">Дело № </w:t>
      </w:r>
      <w:r w:rsidRPr="00A42245" w:rsidR="00AD4BC8">
        <w:rPr>
          <w:rFonts w:ascii="Times New Roman" w:hAnsi="Times New Roman" w:cs="Times New Roman"/>
          <w:bCs/>
          <w:sz w:val="20"/>
          <w:szCs w:val="20"/>
        </w:rPr>
        <w:t>5-58-</w:t>
      </w:r>
      <w:r w:rsidRPr="00A42245" w:rsidR="00E9613F">
        <w:rPr>
          <w:rFonts w:ascii="Times New Roman" w:hAnsi="Times New Roman" w:cs="Times New Roman"/>
          <w:bCs/>
          <w:sz w:val="20"/>
          <w:szCs w:val="20"/>
        </w:rPr>
        <w:t>277</w:t>
      </w:r>
      <w:r w:rsidRPr="00A42245" w:rsidR="00F11A06">
        <w:rPr>
          <w:rFonts w:ascii="Times New Roman" w:hAnsi="Times New Roman" w:cs="Times New Roman"/>
          <w:bCs/>
          <w:sz w:val="20"/>
          <w:szCs w:val="20"/>
        </w:rPr>
        <w:t>/2024</w:t>
      </w:r>
    </w:p>
    <w:p w:rsidR="0019522C" w:rsidRPr="00A42245" w:rsidP="0019522C">
      <w:pPr>
        <w:spacing w:after="0" w:line="240" w:lineRule="auto"/>
        <w:jc w:val="right"/>
        <w:rPr>
          <w:rFonts w:ascii="Times New Roman" w:hAnsi="Times New Roman" w:cs="Times New Roman"/>
          <w:bCs/>
          <w:sz w:val="20"/>
          <w:szCs w:val="20"/>
        </w:rPr>
      </w:pPr>
      <w:r w:rsidRPr="00A42245">
        <w:rPr>
          <w:rFonts w:ascii="Times New Roman" w:hAnsi="Times New Roman" w:cs="Times New Roman"/>
          <w:bCs/>
          <w:sz w:val="20"/>
          <w:szCs w:val="20"/>
        </w:rPr>
        <w:t>УИД 91M</w:t>
      </w:r>
      <w:r w:rsidRPr="00A42245">
        <w:rPr>
          <w:rFonts w:ascii="Times New Roman" w:hAnsi="Times New Roman" w:cs="Times New Roman"/>
          <w:bCs/>
          <w:sz w:val="20"/>
          <w:szCs w:val="20"/>
        </w:rPr>
        <w:t>S</w:t>
      </w:r>
      <w:r w:rsidRPr="00A42245">
        <w:rPr>
          <w:rFonts w:ascii="Times New Roman" w:hAnsi="Times New Roman" w:cs="Times New Roman"/>
          <w:bCs/>
          <w:sz w:val="20"/>
          <w:szCs w:val="20"/>
        </w:rPr>
        <w:t>00</w:t>
      </w:r>
      <w:r w:rsidRPr="00A42245" w:rsidR="00AD4BC8">
        <w:rPr>
          <w:rFonts w:ascii="Times New Roman" w:hAnsi="Times New Roman" w:cs="Times New Roman"/>
          <w:bCs/>
          <w:sz w:val="20"/>
          <w:szCs w:val="20"/>
        </w:rPr>
        <w:t>58-01-</w:t>
      </w:r>
      <w:r w:rsidRPr="00A42245" w:rsidR="00F11A06">
        <w:rPr>
          <w:rFonts w:ascii="Times New Roman" w:hAnsi="Times New Roman" w:cs="Times New Roman"/>
          <w:bCs/>
          <w:sz w:val="20"/>
          <w:szCs w:val="20"/>
        </w:rPr>
        <w:t>2024-</w:t>
      </w:r>
      <w:r w:rsidRPr="00A42245" w:rsidR="00E9613F">
        <w:rPr>
          <w:rFonts w:ascii="Times New Roman" w:hAnsi="Times New Roman" w:cs="Times New Roman"/>
          <w:bCs/>
          <w:sz w:val="20"/>
          <w:szCs w:val="20"/>
        </w:rPr>
        <w:t>001041-74</w:t>
      </w:r>
    </w:p>
    <w:p w:rsidR="0019522C" w:rsidRPr="00A42245" w:rsidP="0019522C">
      <w:pPr>
        <w:spacing w:after="0" w:line="240" w:lineRule="auto"/>
        <w:jc w:val="right"/>
        <w:rPr>
          <w:rFonts w:ascii="Times New Roman" w:hAnsi="Times New Roman" w:cs="Times New Roman"/>
          <w:bCs/>
          <w:sz w:val="20"/>
          <w:szCs w:val="20"/>
        </w:rPr>
      </w:pPr>
      <w:r w:rsidRPr="00A42245">
        <w:rPr>
          <w:rFonts w:ascii="Times New Roman" w:hAnsi="Times New Roman" w:cs="Times New Roman"/>
          <w:bCs/>
          <w:sz w:val="20"/>
          <w:szCs w:val="20"/>
        </w:rPr>
        <w:t xml:space="preserve"> </w:t>
      </w:r>
    </w:p>
    <w:p w:rsidR="0019522C" w:rsidRPr="00A42245" w:rsidP="0019522C">
      <w:pPr>
        <w:spacing w:after="0" w:line="240" w:lineRule="auto"/>
        <w:jc w:val="center"/>
        <w:rPr>
          <w:rFonts w:ascii="Times New Roman" w:hAnsi="Times New Roman" w:cs="Times New Roman"/>
          <w:b/>
          <w:bCs/>
          <w:sz w:val="20"/>
          <w:szCs w:val="20"/>
        </w:rPr>
      </w:pPr>
      <w:r w:rsidRPr="00A42245">
        <w:rPr>
          <w:rFonts w:ascii="Times New Roman" w:hAnsi="Times New Roman" w:cs="Times New Roman"/>
          <w:b/>
          <w:bCs/>
          <w:sz w:val="20"/>
          <w:szCs w:val="20"/>
        </w:rPr>
        <w:t>ПОСТАНОВЛЕНИЕ</w:t>
      </w:r>
    </w:p>
    <w:p w:rsidR="0019522C" w:rsidRPr="00A42245" w:rsidP="0019522C">
      <w:pPr>
        <w:spacing w:after="0" w:line="240" w:lineRule="auto"/>
        <w:jc w:val="center"/>
        <w:rPr>
          <w:rFonts w:ascii="Times New Roman" w:hAnsi="Times New Roman" w:cs="Times New Roman"/>
          <w:b/>
          <w:bCs/>
          <w:sz w:val="20"/>
          <w:szCs w:val="20"/>
        </w:rPr>
      </w:pPr>
      <w:r w:rsidRPr="00A42245">
        <w:rPr>
          <w:rFonts w:ascii="Times New Roman" w:hAnsi="Times New Roman" w:cs="Times New Roman"/>
          <w:b/>
          <w:bCs/>
          <w:sz w:val="20"/>
          <w:szCs w:val="20"/>
        </w:rPr>
        <w:t xml:space="preserve"> о назначении административного наказания</w:t>
      </w:r>
    </w:p>
    <w:p w:rsidR="0019522C" w:rsidRPr="00A42245" w:rsidP="0019522C">
      <w:pPr>
        <w:spacing w:after="0" w:line="240" w:lineRule="auto"/>
        <w:jc w:val="center"/>
        <w:rPr>
          <w:rFonts w:ascii="Times New Roman" w:hAnsi="Times New Roman" w:cs="Times New Roman"/>
          <w:sz w:val="20"/>
          <w:szCs w:val="20"/>
        </w:rPr>
      </w:pPr>
    </w:p>
    <w:p w:rsidR="0019522C" w:rsidRPr="00A42245" w:rsidP="0019522C">
      <w:pPr>
        <w:spacing w:after="0" w:line="240" w:lineRule="auto"/>
        <w:jc w:val="both"/>
        <w:rPr>
          <w:rFonts w:ascii="Times New Roman" w:hAnsi="Times New Roman" w:cs="Times New Roman"/>
          <w:sz w:val="20"/>
          <w:szCs w:val="20"/>
        </w:rPr>
      </w:pPr>
      <w:r w:rsidRPr="00A42245">
        <w:rPr>
          <w:rFonts w:ascii="Times New Roman" w:hAnsi="Times New Roman" w:cs="Times New Roman"/>
          <w:sz w:val="20"/>
          <w:szCs w:val="20"/>
        </w:rPr>
        <w:t xml:space="preserve">     </w:t>
      </w:r>
      <w:r w:rsidRPr="00A42245" w:rsidR="00E9613F">
        <w:rPr>
          <w:rFonts w:ascii="Times New Roman" w:hAnsi="Times New Roman" w:cs="Times New Roman"/>
          <w:sz w:val="20"/>
          <w:szCs w:val="20"/>
        </w:rPr>
        <w:t>01 августа</w:t>
      </w:r>
      <w:r w:rsidRPr="00A42245" w:rsidR="00F11A06">
        <w:rPr>
          <w:rFonts w:ascii="Times New Roman" w:hAnsi="Times New Roman" w:cs="Times New Roman"/>
          <w:sz w:val="20"/>
          <w:szCs w:val="20"/>
        </w:rPr>
        <w:t xml:space="preserve"> 2024</w:t>
      </w:r>
      <w:r w:rsidRPr="00A42245">
        <w:rPr>
          <w:rFonts w:ascii="Times New Roman" w:hAnsi="Times New Roman" w:cs="Times New Roman"/>
          <w:sz w:val="20"/>
          <w:szCs w:val="20"/>
        </w:rPr>
        <w:t xml:space="preserve"> года</w:t>
      </w:r>
      <w:r w:rsidRPr="00A42245">
        <w:rPr>
          <w:rFonts w:ascii="Times New Roman" w:hAnsi="Times New Roman" w:cs="Times New Roman"/>
          <w:sz w:val="20"/>
          <w:szCs w:val="20"/>
        </w:rPr>
        <w:t>                                   </w:t>
      </w:r>
      <w:r w:rsidRPr="00A42245">
        <w:rPr>
          <w:rFonts w:ascii="Times New Roman" w:hAnsi="Times New Roman" w:cs="Times New Roman"/>
          <w:sz w:val="20"/>
          <w:szCs w:val="20"/>
        </w:rPr>
        <w:t>                         </w:t>
      </w:r>
      <w:r w:rsidRPr="00A42245">
        <w:rPr>
          <w:rFonts w:ascii="Times New Roman" w:hAnsi="Times New Roman" w:cs="Times New Roman"/>
          <w:sz w:val="20"/>
          <w:szCs w:val="20"/>
        </w:rPr>
        <w:t>г. Красноперекопск</w:t>
      </w:r>
    </w:p>
    <w:p w:rsidR="0019522C" w:rsidRPr="00A42245" w:rsidP="00747A00">
      <w:pPr>
        <w:pStyle w:val="NormalWeb"/>
        <w:spacing w:before="0" w:beforeAutospacing="0" w:after="0" w:afterAutospacing="0"/>
        <w:jc w:val="both"/>
        <w:rPr>
          <w:rFonts w:eastAsia="Arial Unicode MS"/>
          <w:sz w:val="20"/>
          <w:szCs w:val="20"/>
        </w:rPr>
      </w:pPr>
      <w:r w:rsidRPr="00A42245">
        <w:rPr>
          <w:rFonts w:eastAsia="Arial Unicode MS"/>
          <w:sz w:val="20"/>
          <w:szCs w:val="20"/>
        </w:rPr>
        <w:t xml:space="preserve">      </w:t>
      </w:r>
      <w:r w:rsidRPr="00A42245">
        <w:rPr>
          <w:rFonts w:eastAsia="Arial Unicode MS"/>
          <w:sz w:val="20"/>
          <w:szCs w:val="20"/>
        </w:rPr>
        <w:t>Мировой судья судебного участка № 58 Красноперекопского судебного района</w:t>
      </w:r>
      <w:r w:rsidRPr="00A42245" w:rsidR="00F11A06">
        <w:rPr>
          <w:rFonts w:eastAsia="Arial Unicode MS"/>
          <w:sz w:val="20"/>
          <w:szCs w:val="20"/>
        </w:rPr>
        <w:t xml:space="preserve"> (Красноперекопский муниципальный район и городской округ Красноперекопск)</w:t>
      </w:r>
      <w:r w:rsidRPr="00A42245">
        <w:rPr>
          <w:rFonts w:eastAsia="Arial Unicode MS"/>
          <w:sz w:val="20"/>
          <w:szCs w:val="20"/>
        </w:rPr>
        <w:t xml:space="preserve"> Республики Крым </w:t>
      </w:r>
      <w:r w:rsidRPr="00A42245">
        <w:rPr>
          <w:sz w:val="20"/>
          <w:szCs w:val="20"/>
        </w:rPr>
        <w:t xml:space="preserve">(296000, РФ, Республика Крым, г. Красноперекопск, 10 микрорайон, д. 4) </w:t>
      </w:r>
      <w:r w:rsidRPr="00A42245" w:rsidR="00F11A06">
        <w:rPr>
          <w:sz w:val="20"/>
          <w:szCs w:val="20"/>
        </w:rPr>
        <w:t xml:space="preserve">Захарова </w:t>
      </w:r>
      <w:r w:rsidRPr="00A42245" w:rsidR="00E9613F">
        <w:rPr>
          <w:sz w:val="20"/>
          <w:szCs w:val="20"/>
        </w:rPr>
        <w:t xml:space="preserve">Анастасия Сергеевна, </w:t>
      </w:r>
      <w:r w:rsidRPr="00A42245">
        <w:rPr>
          <w:sz w:val="20"/>
          <w:szCs w:val="20"/>
        </w:rPr>
        <w:t xml:space="preserve"> </w:t>
      </w:r>
      <w:r w:rsidRPr="00A42245">
        <w:rPr>
          <w:rFonts w:eastAsia="Arial Unicode MS"/>
          <w:sz w:val="20"/>
          <w:szCs w:val="20"/>
        </w:rPr>
        <w:t>рассмотрев в открытом судебном заседании дело об административном правонарушении</w:t>
      </w:r>
      <w:r w:rsidRPr="00A42245">
        <w:rPr>
          <w:rFonts w:eastAsia="Arial Unicode MS"/>
          <w:sz w:val="20"/>
          <w:szCs w:val="20"/>
        </w:rPr>
        <w:t>, предусмотренном</w:t>
      </w:r>
      <w:r w:rsidRPr="00A42245">
        <w:rPr>
          <w:rFonts w:eastAsia="Arial Unicode MS"/>
          <w:sz w:val="20"/>
          <w:szCs w:val="20"/>
        </w:rPr>
        <w:t xml:space="preserve"> ч. 1 ст. 15.6 Кодекса Р</w:t>
      </w:r>
      <w:r w:rsidRPr="00A42245">
        <w:rPr>
          <w:rFonts w:eastAsia="Arial Unicode MS"/>
          <w:sz w:val="20"/>
          <w:szCs w:val="20"/>
        </w:rPr>
        <w:t xml:space="preserve">оссийской </w:t>
      </w:r>
      <w:r w:rsidRPr="00A42245">
        <w:rPr>
          <w:rFonts w:eastAsia="Arial Unicode MS"/>
          <w:sz w:val="20"/>
          <w:szCs w:val="20"/>
        </w:rPr>
        <w:t>Ф</w:t>
      </w:r>
      <w:r w:rsidRPr="00A42245">
        <w:rPr>
          <w:rFonts w:eastAsia="Arial Unicode MS"/>
          <w:sz w:val="20"/>
          <w:szCs w:val="20"/>
        </w:rPr>
        <w:t>едерации</w:t>
      </w:r>
      <w:r w:rsidRPr="00A42245">
        <w:rPr>
          <w:rFonts w:eastAsia="Arial Unicode MS"/>
          <w:sz w:val="20"/>
          <w:szCs w:val="20"/>
        </w:rPr>
        <w:t xml:space="preserve"> об административных правонарушениях </w:t>
      </w:r>
      <w:r w:rsidRPr="00A42245">
        <w:rPr>
          <w:rFonts w:eastAsia="Arial Unicode MS"/>
          <w:sz w:val="20"/>
          <w:szCs w:val="20"/>
        </w:rPr>
        <w:t xml:space="preserve">(далее – КоАП РФ) </w:t>
      </w:r>
      <w:r w:rsidRPr="00A42245">
        <w:rPr>
          <w:rFonts w:eastAsia="Arial Unicode MS"/>
          <w:sz w:val="20"/>
          <w:szCs w:val="20"/>
        </w:rPr>
        <w:t xml:space="preserve">в отношении </w:t>
      </w:r>
    </w:p>
    <w:p w:rsidR="00E9613F" w:rsidRPr="00A42245" w:rsidP="00AD4BC8">
      <w:pPr>
        <w:widowControl w:val="0"/>
        <w:autoSpaceDE w:val="0"/>
        <w:autoSpaceDN w:val="0"/>
        <w:adjustRightInd w:val="0"/>
        <w:spacing w:line="240" w:lineRule="auto"/>
        <w:ind w:firstLine="567"/>
        <w:contextualSpacing/>
        <w:jc w:val="both"/>
        <w:rPr>
          <w:rFonts w:ascii="Times New Roman" w:hAnsi="Times New Roman" w:cs="Times New Roman"/>
          <w:sz w:val="20"/>
          <w:szCs w:val="20"/>
          <w:bdr w:val="none" w:sz="0" w:space="0" w:color="auto" w:frame="1"/>
        </w:rPr>
      </w:pPr>
      <w:r w:rsidRPr="00A42245">
        <w:rPr>
          <w:rFonts w:ascii="Times New Roman" w:hAnsi="Times New Roman" w:cs="Times New Roman"/>
          <w:sz w:val="20"/>
          <w:szCs w:val="20"/>
          <w:bdr w:val="none" w:sz="0" w:space="0" w:color="auto" w:frame="1"/>
        </w:rPr>
        <w:t xml:space="preserve">должностного лица – </w:t>
      </w:r>
      <w:r w:rsidRPr="00A42245">
        <w:rPr>
          <w:rFonts w:ascii="Times New Roman" w:hAnsi="Times New Roman" w:cs="Times New Roman"/>
          <w:sz w:val="20"/>
          <w:szCs w:val="20"/>
          <w:bdr w:val="none" w:sz="0" w:space="0" w:color="auto" w:frame="1"/>
        </w:rPr>
        <w:t>Кубрак</w:t>
      </w:r>
      <w:r w:rsidRPr="00A42245">
        <w:rPr>
          <w:rFonts w:ascii="Times New Roman" w:hAnsi="Times New Roman" w:cs="Times New Roman"/>
          <w:sz w:val="20"/>
          <w:szCs w:val="20"/>
          <w:bdr w:val="none" w:sz="0" w:space="0" w:color="auto" w:frame="1"/>
        </w:rPr>
        <w:t xml:space="preserve"> </w:t>
      </w:r>
      <w:r w:rsidRPr="00A42245" w:rsidR="00A42245">
        <w:rPr>
          <w:rFonts w:ascii="Times New Roman" w:hAnsi="Times New Roman" w:cs="Times New Roman"/>
          <w:sz w:val="20"/>
          <w:szCs w:val="20"/>
          <w:bdr w:val="none" w:sz="0" w:space="0" w:color="auto" w:frame="1"/>
        </w:rPr>
        <w:t>А.В., персональные данные</w:t>
      </w:r>
      <w:r w:rsidRPr="00A42245">
        <w:rPr>
          <w:rFonts w:ascii="Times New Roman" w:hAnsi="Times New Roman" w:cs="Times New Roman"/>
          <w:sz w:val="20"/>
          <w:szCs w:val="20"/>
          <w:bdr w:val="none" w:sz="0" w:space="0" w:color="auto" w:frame="1"/>
        </w:rPr>
        <w:t>,</w:t>
      </w:r>
    </w:p>
    <w:p w:rsidR="00D71D96" w:rsidRPr="00A42245" w:rsidP="00E9613F">
      <w:pPr>
        <w:widowControl w:val="0"/>
        <w:autoSpaceDE w:val="0"/>
        <w:autoSpaceDN w:val="0"/>
        <w:adjustRightInd w:val="0"/>
        <w:spacing w:line="240" w:lineRule="auto"/>
        <w:ind w:firstLine="567"/>
        <w:contextualSpacing/>
        <w:jc w:val="both"/>
        <w:rPr>
          <w:rFonts w:ascii="Times New Roman" w:hAnsi="Times New Roman" w:cs="Times New Roman"/>
          <w:sz w:val="20"/>
          <w:szCs w:val="20"/>
          <w:bdr w:val="none" w:sz="0" w:space="0" w:color="auto" w:frame="1"/>
        </w:rPr>
      </w:pPr>
      <w:r w:rsidRPr="00A42245">
        <w:rPr>
          <w:rFonts w:ascii="Times New Roman" w:hAnsi="Times New Roman" w:cs="Times New Roman"/>
          <w:sz w:val="20"/>
          <w:szCs w:val="20"/>
          <w:bdr w:val="none" w:sz="0" w:space="0" w:color="auto" w:frame="1"/>
        </w:rPr>
        <w:t xml:space="preserve">должность наименование предприятия </w:t>
      </w:r>
      <w:r w:rsidRPr="00A42245" w:rsidR="00EC609F">
        <w:rPr>
          <w:rFonts w:ascii="Times New Roman" w:hAnsi="Times New Roman" w:cs="Times New Roman"/>
          <w:sz w:val="20"/>
          <w:szCs w:val="20"/>
          <w:bdr w:val="none" w:sz="0" w:space="0" w:color="auto" w:frame="1"/>
        </w:rPr>
        <w:t>(</w:t>
      </w:r>
      <w:r w:rsidRPr="00A42245" w:rsidR="005E0AB8">
        <w:rPr>
          <w:rFonts w:ascii="Times New Roman" w:hAnsi="Times New Roman" w:cs="Times New Roman"/>
          <w:sz w:val="20"/>
          <w:szCs w:val="20"/>
          <w:bdr w:val="none" w:sz="0" w:space="0" w:color="auto" w:frame="1"/>
        </w:rPr>
        <w:t xml:space="preserve">далее </w:t>
      </w:r>
      <w:r w:rsidRPr="00A42245">
        <w:rPr>
          <w:rFonts w:ascii="Times New Roman" w:hAnsi="Times New Roman" w:cs="Times New Roman"/>
          <w:sz w:val="20"/>
          <w:szCs w:val="20"/>
          <w:bdr w:val="none" w:sz="0" w:space="0" w:color="auto" w:frame="1"/>
        </w:rPr>
        <w:t xml:space="preserve">наименование предприятия  </w:t>
      </w:r>
      <w:r w:rsidRPr="00A42245">
        <w:rPr>
          <w:rFonts w:ascii="Times New Roman" w:hAnsi="Times New Roman" w:cs="Times New Roman"/>
          <w:sz w:val="20"/>
          <w:szCs w:val="20"/>
          <w:bdr w:val="none" w:sz="0" w:space="0" w:color="auto" w:frame="1"/>
        </w:rPr>
        <w:t>адрес</w:t>
      </w:r>
      <w:r w:rsidRPr="00A42245" w:rsidR="005E0AB8">
        <w:rPr>
          <w:rFonts w:ascii="Times New Roman" w:hAnsi="Times New Roman" w:cs="Times New Roman"/>
          <w:sz w:val="20"/>
          <w:szCs w:val="20"/>
          <w:bdr w:val="none" w:sz="0" w:space="0" w:color="auto" w:frame="1"/>
        </w:rPr>
        <w:t xml:space="preserve"> </w:t>
      </w:r>
      <w:r w:rsidRPr="00A42245" w:rsidR="00F11A06">
        <w:rPr>
          <w:rFonts w:ascii="Times New Roman" w:hAnsi="Times New Roman" w:cs="Times New Roman"/>
          <w:sz w:val="20"/>
          <w:szCs w:val="20"/>
          <w:bdr w:val="none" w:sz="0" w:space="0" w:color="auto" w:frame="1"/>
        </w:rPr>
        <w:t>,</w:t>
      </w:r>
      <w:r w:rsidRPr="00A42245" w:rsidR="00F11A06">
        <w:rPr>
          <w:rFonts w:ascii="Times New Roman" w:hAnsi="Times New Roman" w:cs="Times New Roman"/>
          <w:sz w:val="20"/>
          <w:szCs w:val="20"/>
          <w:bdr w:val="none" w:sz="0" w:space="0" w:color="auto" w:frame="1"/>
        </w:rPr>
        <w:t xml:space="preserve"> </w:t>
      </w:r>
    </w:p>
    <w:p w:rsidR="0019522C" w:rsidRPr="00A42245" w:rsidP="00D71D96">
      <w:pPr>
        <w:widowControl w:val="0"/>
        <w:autoSpaceDE w:val="0"/>
        <w:autoSpaceDN w:val="0"/>
        <w:adjustRightInd w:val="0"/>
        <w:spacing w:line="240" w:lineRule="auto"/>
        <w:ind w:firstLine="567"/>
        <w:contextualSpacing/>
        <w:jc w:val="both"/>
        <w:rPr>
          <w:rFonts w:ascii="Times New Roman" w:hAnsi="Times New Roman" w:cs="Times New Roman"/>
          <w:sz w:val="20"/>
          <w:szCs w:val="20"/>
          <w:bdr w:val="none" w:sz="0" w:space="0" w:color="auto" w:frame="1"/>
        </w:rPr>
      </w:pPr>
      <w:r w:rsidRPr="00A42245">
        <w:rPr>
          <w:rFonts w:ascii="Times New Roman" w:hAnsi="Times New Roman" w:cs="Times New Roman"/>
          <w:sz w:val="20"/>
          <w:szCs w:val="20"/>
          <w:bdr w:val="none" w:sz="0" w:space="0" w:color="auto" w:frame="1"/>
        </w:rPr>
        <w:t xml:space="preserve">                                           </w:t>
      </w:r>
      <w:r w:rsidRPr="00A42245">
        <w:rPr>
          <w:rFonts w:ascii="Times New Roman" w:hAnsi="Times New Roman" w:cs="Times New Roman"/>
          <w:bCs/>
          <w:sz w:val="20"/>
          <w:szCs w:val="20"/>
        </w:rPr>
        <w:t>УСТАНОВИЛ:</w:t>
      </w:r>
    </w:p>
    <w:p w:rsidR="0019522C" w:rsidRPr="00A42245" w:rsidP="0019522C">
      <w:pPr>
        <w:spacing w:after="0" w:line="240" w:lineRule="auto"/>
        <w:jc w:val="both"/>
        <w:rPr>
          <w:rFonts w:ascii="Times New Roman" w:hAnsi="Times New Roman" w:cs="Times New Roman"/>
          <w:b/>
          <w:bCs/>
          <w:sz w:val="20"/>
          <w:szCs w:val="20"/>
        </w:rPr>
      </w:pPr>
    </w:p>
    <w:p w:rsidR="00CD0680" w:rsidRPr="00A42245" w:rsidP="0019522C">
      <w:pPr>
        <w:autoSpaceDE w:val="0"/>
        <w:autoSpaceDN w:val="0"/>
        <w:adjustRightInd w:val="0"/>
        <w:spacing w:after="0" w:line="240" w:lineRule="auto"/>
        <w:jc w:val="both"/>
        <w:rPr>
          <w:rFonts w:ascii="Times New Roman" w:hAnsi="Times New Roman" w:cs="Times New Roman"/>
          <w:sz w:val="20"/>
          <w:szCs w:val="20"/>
        </w:rPr>
      </w:pPr>
      <w:r w:rsidRPr="00A42245">
        <w:rPr>
          <w:rFonts w:ascii="Times New Roman" w:hAnsi="Times New Roman" w:cs="Times New Roman"/>
          <w:sz w:val="20"/>
          <w:szCs w:val="20"/>
        </w:rPr>
        <w:tab/>
      </w:r>
      <w:r w:rsidRPr="00A42245" w:rsidR="00E9613F">
        <w:rPr>
          <w:rFonts w:ascii="Times New Roman" w:hAnsi="Times New Roman" w:cs="Times New Roman"/>
          <w:sz w:val="20"/>
          <w:szCs w:val="20"/>
        </w:rPr>
        <w:t>08.07.2021</w:t>
      </w:r>
      <w:r w:rsidRPr="00A42245">
        <w:rPr>
          <w:rFonts w:ascii="Times New Roman" w:hAnsi="Times New Roman" w:cs="Times New Roman"/>
          <w:sz w:val="20"/>
          <w:szCs w:val="20"/>
        </w:rPr>
        <w:t xml:space="preserve"> в Единый государственный реестр юридических лиц внесены сведения о создан</w:t>
      </w:r>
      <w:r w:rsidRPr="00A42245">
        <w:rPr>
          <w:rFonts w:ascii="Times New Roman" w:hAnsi="Times New Roman" w:cs="Times New Roman"/>
          <w:sz w:val="20"/>
          <w:szCs w:val="20"/>
        </w:rPr>
        <w:t xml:space="preserve">ии </w:t>
      </w:r>
      <w:r w:rsidRPr="00A42245" w:rsidR="00A42245">
        <w:rPr>
          <w:rFonts w:ascii="Times New Roman" w:hAnsi="Times New Roman" w:cs="Times New Roman"/>
          <w:sz w:val="20"/>
          <w:szCs w:val="20"/>
          <w:bdr w:val="none" w:sz="0" w:space="0" w:color="auto" w:frame="1"/>
        </w:rPr>
        <w:t xml:space="preserve">наименование предприятия  </w:t>
      </w:r>
    </w:p>
    <w:p w:rsidR="0019522C" w:rsidRPr="00A42245" w:rsidP="00CD0680">
      <w:pPr>
        <w:autoSpaceDE w:val="0"/>
        <w:autoSpaceDN w:val="0"/>
        <w:adjustRightInd w:val="0"/>
        <w:spacing w:after="0" w:line="240" w:lineRule="auto"/>
        <w:ind w:firstLine="708"/>
        <w:jc w:val="both"/>
        <w:rPr>
          <w:rFonts w:ascii="Times New Roman" w:hAnsi="Times New Roman" w:cs="Times New Roman"/>
          <w:sz w:val="20"/>
          <w:szCs w:val="20"/>
        </w:rPr>
      </w:pPr>
      <w:r w:rsidRPr="00A42245">
        <w:rPr>
          <w:rFonts w:ascii="Times New Roman" w:hAnsi="Times New Roman" w:cs="Times New Roman"/>
          <w:sz w:val="20"/>
          <w:szCs w:val="20"/>
        </w:rPr>
        <w:t>Кубрак</w:t>
      </w:r>
      <w:r w:rsidRPr="00A42245">
        <w:rPr>
          <w:rFonts w:ascii="Times New Roman" w:hAnsi="Times New Roman" w:cs="Times New Roman"/>
          <w:sz w:val="20"/>
          <w:szCs w:val="20"/>
        </w:rPr>
        <w:t xml:space="preserve"> А.В.,</w:t>
      </w:r>
      <w:r w:rsidRPr="00A42245">
        <w:rPr>
          <w:rFonts w:ascii="Times New Roman" w:hAnsi="Times New Roman" w:cs="Times New Roman"/>
          <w:sz w:val="20"/>
          <w:szCs w:val="20"/>
        </w:rPr>
        <w:t xml:space="preserve"> являясь</w:t>
      </w:r>
      <w:r w:rsidRPr="00A42245" w:rsidR="00CD0680">
        <w:rPr>
          <w:rFonts w:ascii="Times New Roman" w:hAnsi="Times New Roman" w:cs="Times New Roman"/>
          <w:sz w:val="20"/>
          <w:szCs w:val="20"/>
        </w:rPr>
        <w:t xml:space="preserve"> </w:t>
      </w:r>
      <w:r w:rsidRPr="00A42245">
        <w:rPr>
          <w:rFonts w:ascii="Times New Roman" w:hAnsi="Times New Roman" w:cs="Times New Roman"/>
          <w:sz w:val="20"/>
          <w:szCs w:val="20"/>
        </w:rPr>
        <w:t xml:space="preserve"> </w:t>
      </w:r>
      <w:r w:rsidRPr="00A42245" w:rsidR="00A42245">
        <w:rPr>
          <w:rFonts w:ascii="Times New Roman" w:hAnsi="Times New Roman" w:cs="Times New Roman"/>
          <w:sz w:val="20"/>
          <w:szCs w:val="20"/>
          <w:bdr w:val="none" w:sz="0" w:space="0" w:color="auto" w:frame="1"/>
        </w:rPr>
        <w:t>должность</w:t>
      </w:r>
      <w:r w:rsidRPr="00A42245" w:rsidR="00A42245">
        <w:rPr>
          <w:rFonts w:ascii="Times New Roman" w:hAnsi="Times New Roman" w:cs="Times New Roman"/>
          <w:sz w:val="20"/>
          <w:szCs w:val="20"/>
          <w:bdr w:val="none" w:sz="0" w:space="0" w:color="auto" w:frame="1"/>
        </w:rPr>
        <w:t xml:space="preserve"> наименование предприятия  </w:t>
      </w:r>
      <w:r w:rsidRPr="00A42245">
        <w:rPr>
          <w:rFonts w:ascii="Times New Roman" w:hAnsi="Times New Roman" w:cs="Times New Roman"/>
          <w:sz w:val="20"/>
          <w:szCs w:val="20"/>
        </w:rPr>
        <w:t xml:space="preserve">представил </w:t>
      </w:r>
      <w:r w:rsidRPr="00A42245" w:rsidR="00F11A06">
        <w:rPr>
          <w:rFonts w:ascii="Times New Roman" w:hAnsi="Times New Roman" w:cs="Times New Roman"/>
          <w:sz w:val="20"/>
          <w:szCs w:val="20"/>
        </w:rPr>
        <w:t xml:space="preserve"> </w:t>
      </w:r>
      <w:r w:rsidRPr="00A42245">
        <w:rPr>
          <w:rFonts w:ascii="Times New Roman" w:hAnsi="Times New Roman" w:cs="Times New Roman"/>
          <w:sz w:val="20"/>
          <w:szCs w:val="20"/>
        </w:rPr>
        <w:t xml:space="preserve"> в Межрайонную инспекцию Федеральной налоговой службы № 2 по Республике Крым по телекоммуникационным каналам связи с ЭЦП первичную декларацию по налогу на прибыль организац</w:t>
      </w:r>
      <w:r w:rsidRPr="00A42245" w:rsidR="00EC609F">
        <w:rPr>
          <w:rFonts w:ascii="Times New Roman" w:hAnsi="Times New Roman" w:cs="Times New Roman"/>
          <w:sz w:val="20"/>
          <w:szCs w:val="20"/>
        </w:rPr>
        <w:t>ии</w:t>
      </w:r>
      <w:r w:rsidRPr="00A42245">
        <w:rPr>
          <w:rFonts w:ascii="Times New Roman" w:hAnsi="Times New Roman" w:cs="Times New Roman"/>
          <w:sz w:val="20"/>
          <w:szCs w:val="20"/>
        </w:rPr>
        <w:t xml:space="preserve"> за девять месяцев 2023 года 04.03.2024 регистрационный номер 2092241144</w:t>
      </w:r>
      <w:r w:rsidRPr="00A42245" w:rsidR="00EC609F">
        <w:rPr>
          <w:rFonts w:ascii="Times New Roman" w:hAnsi="Times New Roman" w:cs="Times New Roman"/>
          <w:sz w:val="20"/>
          <w:szCs w:val="20"/>
        </w:rPr>
        <w:t>,</w:t>
      </w:r>
      <w:r w:rsidRPr="00A42245">
        <w:rPr>
          <w:rFonts w:ascii="Times New Roman" w:hAnsi="Times New Roman" w:cs="Times New Roman"/>
          <w:sz w:val="20"/>
          <w:szCs w:val="20"/>
        </w:rPr>
        <w:t xml:space="preserve"> с наруше</w:t>
      </w:r>
      <w:r w:rsidRPr="00A42245">
        <w:rPr>
          <w:rFonts w:ascii="Times New Roman" w:hAnsi="Times New Roman" w:cs="Times New Roman"/>
          <w:sz w:val="20"/>
          <w:szCs w:val="20"/>
        </w:rPr>
        <w:t xml:space="preserve">нием установленного законодательством о налогах и  сборах срока. </w:t>
      </w:r>
    </w:p>
    <w:p w:rsidR="00E9613F" w:rsidRPr="00A42245" w:rsidP="00E9613F">
      <w:pPr>
        <w:autoSpaceDE w:val="0"/>
        <w:autoSpaceDN w:val="0"/>
        <w:adjustRightInd w:val="0"/>
        <w:spacing w:after="0" w:line="240" w:lineRule="auto"/>
        <w:jc w:val="both"/>
        <w:rPr>
          <w:rFonts w:ascii="Times New Roman" w:hAnsi="Times New Roman" w:eastAsiaTheme="minorHAnsi" w:cs="Times New Roman"/>
          <w:sz w:val="20"/>
          <w:szCs w:val="20"/>
        </w:rPr>
      </w:pPr>
      <w:r w:rsidRPr="00A42245">
        <w:rPr>
          <w:rFonts w:ascii="Times New Roman" w:hAnsi="Times New Roman" w:cs="Times New Roman"/>
          <w:sz w:val="20"/>
          <w:szCs w:val="20"/>
        </w:rPr>
        <w:tab/>
      </w:r>
      <w:r w:rsidRPr="00A42245">
        <w:rPr>
          <w:rFonts w:ascii="Times New Roman" w:hAnsi="Times New Roman" w:cs="Times New Roman"/>
          <w:sz w:val="20"/>
          <w:szCs w:val="20"/>
        </w:rPr>
        <w:t>В соответствии с п. 3 ст. 80 Налогового кодекса Российской Федерации (далее - НК РФ)</w:t>
      </w:r>
      <w:r w:rsidRPr="00A42245">
        <w:rPr>
          <w:rFonts w:ascii="Times New Roman" w:hAnsi="Times New Roman" w:eastAsiaTheme="minorHAnsi" w:cs="Times New Roman"/>
          <w:sz w:val="20"/>
          <w:szCs w:val="20"/>
        </w:rPr>
        <w:t xml:space="preserve"> налоговая декларация (расчет) представляется в налоговый орган по месту учета налогоплательщика (платель</w:t>
      </w:r>
      <w:r w:rsidRPr="00A42245">
        <w:rPr>
          <w:rFonts w:ascii="Times New Roman" w:hAnsi="Times New Roman" w:eastAsiaTheme="minorHAnsi" w:cs="Times New Roman"/>
          <w:sz w:val="20"/>
          <w:szCs w:val="20"/>
        </w:rPr>
        <w:t xml:space="preserve">щика сбора, плательщика страховых взносов, налогового агента) по установленной форме на бумажном носителе или по установленным </w:t>
      </w:r>
      <w:hyperlink r:id="rId5" w:history="1">
        <w:r w:rsidRPr="00A42245">
          <w:rPr>
            <w:rFonts w:ascii="Times New Roman" w:hAnsi="Times New Roman" w:eastAsiaTheme="minorHAnsi" w:cs="Times New Roman"/>
            <w:sz w:val="20"/>
            <w:szCs w:val="20"/>
          </w:rPr>
          <w:t>форматам</w:t>
        </w:r>
      </w:hyperlink>
      <w:r w:rsidRPr="00A42245">
        <w:rPr>
          <w:rFonts w:ascii="Times New Roman" w:hAnsi="Times New Roman" w:eastAsiaTheme="minorHAnsi" w:cs="Times New Roman"/>
          <w:sz w:val="20"/>
          <w:szCs w:val="20"/>
        </w:rPr>
        <w:t xml:space="preserve"> в электронной форме вместе с документами, которые в соответствии с настоящим Кодексом должны прилагаться к нал</w:t>
      </w:r>
      <w:r w:rsidRPr="00A42245">
        <w:rPr>
          <w:rFonts w:ascii="Times New Roman" w:hAnsi="Times New Roman" w:eastAsiaTheme="minorHAnsi" w:cs="Times New Roman"/>
          <w:sz w:val="20"/>
          <w:szCs w:val="20"/>
        </w:rPr>
        <w:t>оговой декларации (расчету).</w:t>
      </w:r>
    </w:p>
    <w:p w:rsidR="00E9613F" w:rsidRPr="00A42245" w:rsidP="00E9613F">
      <w:pPr>
        <w:pStyle w:val="NormalWeb"/>
        <w:spacing w:before="0" w:beforeAutospacing="0" w:after="0" w:afterAutospacing="0" w:line="288" w:lineRule="atLeast"/>
        <w:ind w:firstLine="540"/>
        <w:jc w:val="both"/>
        <w:rPr>
          <w:sz w:val="20"/>
          <w:szCs w:val="20"/>
        </w:rPr>
      </w:pPr>
      <w:r w:rsidRPr="00A42245">
        <w:rPr>
          <w:rFonts w:eastAsiaTheme="minorHAnsi"/>
          <w:sz w:val="20"/>
          <w:szCs w:val="20"/>
        </w:rPr>
        <w:t xml:space="preserve">В соотвествии с п. 1 ст. 289 НК РФ </w:t>
      </w:r>
      <w:r w:rsidRPr="00A42245">
        <w:rPr>
          <w:sz w:val="20"/>
          <w:szCs w:val="20"/>
        </w:rPr>
        <w:t xml:space="preserve">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w:t>
      </w:r>
      <w:r w:rsidRPr="00A42245">
        <w:rPr>
          <w:sz w:val="20"/>
          <w:szCs w:val="20"/>
        </w:rPr>
        <w:t>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w:t>
      </w:r>
      <w:r w:rsidRPr="00A42245">
        <w:rPr>
          <w:sz w:val="20"/>
          <w:szCs w:val="20"/>
        </w:rPr>
        <w:t xml:space="preserve"> декларации в порядке, определенном настоящей ста</w:t>
      </w:r>
      <w:r w:rsidRPr="00A42245">
        <w:rPr>
          <w:sz w:val="20"/>
          <w:szCs w:val="20"/>
        </w:rPr>
        <w:t>тье.</w:t>
      </w:r>
    </w:p>
    <w:p w:rsidR="00E9613F" w:rsidRPr="00A42245" w:rsidP="00E9613F">
      <w:pPr>
        <w:pStyle w:val="NormalWeb"/>
        <w:spacing w:before="0" w:beforeAutospacing="0" w:after="0" w:afterAutospacing="0" w:line="288" w:lineRule="atLeast"/>
        <w:ind w:firstLine="540"/>
        <w:jc w:val="both"/>
        <w:rPr>
          <w:rFonts w:eastAsiaTheme="minorHAnsi"/>
          <w:sz w:val="20"/>
          <w:szCs w:val="20"/>
        </w:rPr>
      </w:pPr>
      <w:r w:rsidRPr="00A42245">
        <w:rPr>
          <w:rFonts w:eastAsiaTheme="minorHAnsi"/>
          <w:sz w:val="20"/>
          <w:szCs w:val="20"/>
        </w:rPr>
        <w:t xml:space="preserve">  В соответствии с п. 3 ст. 289 НК РФ налогоплательщики представляют налоговые декларации (налоговые расчеты) не позднее </w:t>
      </w:r>
      <w:r w:rsidRPr="00A42245" w:rsidR="006F5F35">
        <w:rPr>
          <w:rFonts w:eastAsiaTheme="minorHAnsi"/>
          <w:sz w:val="20"/>
          <w:szCs w:val="20"/>
        </w:rPr>
        <w:t>25</w:t>
      </w:r>
      <w:r w:rsidRPr="00A42245">
        <w:rPr>
          <w:rFonts w:eastAsiaTheme="minorHAnsi"/>
          <w:sz w:val="20"/>
          <w:szCs w:val="20"/>
        </w:rPr>
        <w:t xml:space="preserve"> календарных дней со дня окончания соответствующего отчетного периода. Налогоплательщики, исчисляющие суммы ежемесячных авансовы</w:t>
      </w:r>
      <w:r w:rsidRPr="00A42245">
        <w:rPr>
          <w:rFonts w:eastAsiaTheme="minorHAnsi"/>
          <w:sz w:val="20"/>
          <w:szCs w:val="20"/>
        </w:rPr>
        <w:t xml:space="preserve">х платежей по фактически полученной прибыли, представляют налоговые декларации в сроки, </w:t>
      </w:r>
      <w:r w:rsidRPr="00A42245">
        <w:rPr>
          <w:rFonts w:eastAsiaTheme="minorHAnsi"/>
          <w:sz w:val="20"/>
          <w:szCs w:val="20"/>
        </w:rPr>
        <w:t>установленные для уплаты авансовых платежей.</w:t>
      </w:r>
    </w:p>
    <w:p w:rsidR="006F5F35" w:rsidRPr="00A42245" w:rsidP="006F5F35">
      <w:pPr>
        <w:pStyle w:val="NormalWeb"/>
        <w:spacing w:before="0" w:beforeAutospacing="0" w:after="0" w:afterAutospacing="0" w:line="288" w:lineRule="atLeast"/>
        <w:ind w:firstLine="540"/>
        <w:jc w:val="both"/>
        <w:rPr>
          <w:sz w:val="20"/>
          <w:szCs w:val="20"/>
        </w:rPr>
      </w:pPr>
      <w:r w:rsidRPr="00A42245">
        <w:rPr>
          <w:rFonts w:eastAsiaTheme="minorHAnsi"/>
          <w:sz w:val="20"/>
          <w:szCs w:val="20"/>
        </w:rPr>
        <w:t xml:space="preserve">В соответствии с ч. 2 ст. 285 НК РФ </w:t>
      </w:r>
      <w:r w:rsidRPr="00A42245">
        <w:rPr>
          <w:sz w:val="20"/>
          <w:szCs w:val="20"/>
        </w:rPr>
        <w:t>отчетными периодами по налогу на прибыль организаций признаются первый квартал, полугод</w:t>
      </w:r>
      <w:r w:rsidRPr="00A42245">
        <w:rPr>
          <w:sz w:val="20"/>
          <w:szCs w:val="20"/>
        </w:rPr>
        <w:t>ие и девять месяцев календарного года.</w:t>
      </w:r>
    </w:p>
    <w:p w:rsidR="000125E7" w:rsidRPr="00A42245" w:rsidP="00E9613F">
      <w:pPr>
        <w:autoSpaceDE w:val="0"/>
        <w:autoSpaceDN w:val="0"/>
        <w:adjustRightInd w:val="0"/>
        <w:spacing w:after="0" w:line="240" w:lineRule="auto"/>
        <w:jc w:val="both"/>
        <w:rPr>
          <w:rFonts w:ascii="Times New Roman" w:hAnsi="Times New Roman" w:cs="Times New Roman"/>
          <w:sz w:val="20"/>
          <w:szCs w:val="20"/>
        </w:rPr>
      </w:pPr>
      <w:r w:rsidRPr="00A42245">
        <w:rPr>
          <w:rFonts w:ascii="Times New Roman" w:hAnsi="Times New Roman" w:cs="Times New Roman"/>
          <w:sz w:val="20"/>
          <w:szCs w:val="20"/>
        </w:rPr>
        <w:t xml:space="preserve">     Таким образом, </w:t>
      </w:r>
      <w:r w:rsidRPr="00A42245" w:rsidR="00E9613F">
        <w:rPr>
          <w:rFonts w:ascii="Times New Roman" w:hAnsi="Times New Roman" w:cs="Times New Roman"/>
          <w:sz w:val="20"/>
          <w:szCs w:val="20"/>
        </w:rPr>
        <w:t>Кубрак А.В.</w:t>
      </w:r>
      <w:r w:rsidRPr="00A42245" w:rsidR="00CD0680">
        <w:rPr>
          <w:rFonts w:ascii="Times New Roman" w:hAnsi="Times New Roman" w:cs="Times New Roman"/>
          <w:sz w:val="20"/>
          <w:szCs w:val="20"/>
        </w:rPr>
        <w:t xml:space="preserve"> являясь </w:t>
      </w:r>
      <w:r w:rsidRPr="00A42245" w:rsidR="00A42245">
        <w:rPr>
          <w:rFonts w:ascii="Times New Roman" w:hAnsi="Times New Roman" w:cs="Times New Roman"/>
          <w:sz w:val="20"/>
          <w:szCs w:val="20"/>
          <w:bdr w:val="none" w:sz="0" w:space="0" w:color="auto" w:frame="1"/>
        </w:rPr>
        <w:t>должность</w:t>
      </w:r>
      <w:r w:rsidRPr="00A42245" w:rsidR="00A42245">
        <w:rPr>
          <w:rFonts w:ascii="Times New Roman" w:hAnsi="Times New Roman" w:cs="Times New Roman"/>
          <w:sz w:val="20"/>
          <w:szCs w:val="20"/>
          <w:bdr w:val="none" w:sz="0" w:space="0" w:color="auto" w:frame="1"/>
        </w:rPr>
        <w:t xml:space="preserve"> наименование предприятия  </w:t>
      </w:r>
      <w:r w:rsidRPr="00A42245" w:rsidR="00E9613F">
        <w:rPr>
          <w:rFonts w:ascii="Times New Roman" w:hAnsi="Times New Roman" w:cs="Times New Roman"/>
          <w:sz w:val="20"/>
          <w:szCs w:val="20"/>
        </w:rPr>
        <w:t>был</w:t>
      </w:r>
      <w:r w:rsidRPr="00A42245" w:rsidR="00EC609F">
        <w:rPr>
          <w:rFonts w:ascii="Times New Roman" w:hAnsi="Times New Roman" w:cs="Times New Roman"/>
          <w:sz w:val="20"/>
          <w:szCs w:val="20"/>
        </w:rPr>
        <w:t xml:space="preserve"> обязан</w:t>
      </w:r>
      <w:r w:rsidRPr="00A42245" w:rsidR="00CD0680">
        <w:rPr>
          <w:rFonts w:ascii="Times New Roman" w:hAnsi="Times New Roman" w:cs="Times New Roman"/>
          <w:sz w:val="20"/>
          <w:szCs w:val="20"/>
        </w:rPr>
        <w:t xml:space="preserve"> в срок не позднее </w:t>
      </w:r>
      <w:r w:rsidRPr="00A42245" w:rsidR="00E9613F">
        <w:rPr>
          <w:rFonts w:ascii="Times New Roman" w:hAnsi="Times New Roman" w:cs="Times New Roman"/>
          <w:sz w:val="20"/>
          <w:szCs w:val="20"/>
        </w:rPr>
        <w:t>25.10.2023</w:t>
      </w:r>
      <w:r w:rsidRPr="00A42245" w:rsidR="00CD0680">
        <w:rPr>
          <w:rFonts w:ascii="Times New Roman" w:hAnsi="Times New Roman" w:cs="Times New Roman"/>
          <w:sz w:val="20"/>
          <w:szCs w:val="20"/>
        </w:rPr>
        <w:t xml:space="preserve"> предоставить в налоговый орган  по месту своего учета </w:t>
      </w:r>
      <w:r w:rsidRPr="00A42245" w:rsidR="00E9613F">
        <w:rPr>
          <w:rFonts w:ascii="Times New Roman" w:hAnsi="Times New Roman" w:cs="Times New Roman"/>
          <w:sz w:val="20"/>
          <w:szCs w:val="20"/>
        </w:rPr>
        <w:t>первичную налоговую декларацию на прибыль организаций за девять месяцев 2023 года</w:t>
      </w:r>
      <w:r w:rsidRPr="00A42245" w:rsidR="00CD0680">
        <w:rPr>
          <w:rFonts w:ascii="Times New Roman" w:hAnsi="Times New Roman" w:cs="Times New Roman"/>
          <w:sz w:val="20"/>
          <w:szCs w:val="20"/>
        </w:rPr>
        <w:t xml:space="preserve">, </w:t>
      </w:r>
      <w:r w:rsidRPr="00A42245" w:rsidR="00E9613F">
        <w:rPr>
          <w:rFonts w:ascii="Times New Roman" w:hAnsi="Times New Roman" w:cs="Times New Roman"/>
          <w:sz w:val="20"/>
          <w:szCs w:val="20"/>
        </w:rPr>
        <w:t xml:space="preserve"> </w:t>
      </w:r>
      <w:r w:rsidRPr="00A42245" w:rsidR="00CD0680">
        <w:rPr>
          <w:rFonts w:ascii="Times New Roman" w:hAnsi="Times New Roman" w:cs="Times New Roman"/>
          <w:sz w:val="20"/>
          <w:szCs w:val="20"/>
        </w:rPr>
        <w:t>фактически предоставил</w:t>
      </w:r>
      <w:r w:rsidRPr="00A42245" w:rsidR="00E9613F">
        <w:rPr>
          <w:rFonts w:ascii="Times New Roman" w:hAnsi="Times New Roman" w:cs="Times New Roman"/>
          <w:sz w:val="20"/>
          <w:szCs w:val="20"/>
        </w:rPr>
        <w:t xml:space="preserve"> 04.03.2024.</w:t>
      </w:r>
    </w:p>
    <w:p w:rsidR="000125E7" w:rsidRPr="00A42245" w:rsidP="000125E7">
      <w:pPr>
        <w:autoSpaceDE w:val="0"/>
        <w:autoSpaceDN w:val="0"/>
        <w:adjustRightInd w:val="0"/>
        <w:spacing w:after="0" w:line="240" w:lineRule="auto"/>
        <w:jc w:val="both"/>
        <w:rPr>
          <w:rFonts w:ascii="Times New Roman" w:hAnsi="Times New Roman" w:cs="Times New Roman"/>
          <w:sz w:val="20"/>
          <w:szCs w:val="20"/>
        </w:rPr>
      </w:pPr>
      <w:r w:rsidRPr="00A42245">
        <w:rPr>
          <w:rFonts w:ascii="Times New Roman" w:hAnsi="Times New Roman" w:cs="Times New Roman"/>
          <w:sz w:val="20"/>
          <w:szCs w:val="20"/>
        </w:rPr>
        <w:t xml:space="preserve">     </w:t>
      </w:r>
      <w:r w:rsidRPr="00A42245" w:rsidR="0019522C">
        <w:rPr>
          <w:rFonts w:ascii="Times New Roman" w:hAnsi="Times New Roman" w:cs="Times New Roman"/>
          <w:sz w:val="20"/>
          <w:szCs w:val="20"/>
        </w:rPr>
        <w:t xml:space="preserve"> </w:t>
      </w:r>
      <w:r w:rsidRPr="00A42245" w:rsidR="00BA13E7">
        <w:rPr>
          <w:rFonts w:ascii="Times New Roman" w:hAnsi="Times New Roman" w:cs="Times New Roman"/>
          <w:sz w:val="20"/>
          <w:szCs w:val="20"/>
        </w:rPr>
        <w:t>В судебном заседании</w:t>
      </w:r>
      <w:r w:rsidRPr="00A42245">
        <w:rPr>
          <w:rFonts w:ascii="Times New Roman" w:hAnsi="Times New Roman" w:cs="Times New Roman"/>
          <w:sz w:val="20"/>
          <w:szCs w:val="20"/>
        </w:rPr>
        <w:t xml:space="preserve"> </w:t>
      </w:r>
      <w:r w:rsidRPr="00A42245" w:rsidR="00BA13E7">
        <w:rPr>
          <w:rFonts w:ascii="Times New Roman" w:hAnsi="Times New Roman" w:cs="Times New Roman"/>
          <w:sz w:val="20"/>
          <w:szCs w:val="20"/>
        </w:rPr>
        <w:t xml:space="preserve">Кубрак А.В., после разъяснения ему прав, предусмотренных ст. 25.1 КоАП РФ, положений ст. 51 Конституции РФ, отводов, ходатайств не заявил, вину признал, фактические обстоятельства не оспаривал. Просил суд назначить минимальное наказание. </w:t>
      </w:r>
    </w:p>
    <w:p w:rsidR="006D7332" w:rsidRPr="00A42245" w:rsidP="007D1727">
      <w:pPr>
        <w:autoSpaceDE w:val="0"/>
        <w:autoSpaceDN w:val="0"/>
        <w:adjustRightInd w:val="0"/>
        <w:spacing w:after="0" w:line="240" w:lineRule="auto"/>
        <w:jc w:val="both"/>
        <w:rPr>
          <w:rFonts w:ascii="Times New Roman" w:hAnsi="Times New Roman" w:cs="Times New Roman"/>
          <w:sz w:val="20"/>
          <w:szCs w:val="20"/>
        </w:rPr>
      </w:pPr>
      <w:r w:rsidRPr="00A42245">
        <w:rPr>
          <w:rFonts w:ascii="Times New Roman" w:hAnsi="Times New Roman" w:cs="Times New Roman"/>
          <w:sz w:val="20"/>
          <w:szCs w:val="20"/>
        </w:rPr>
        <w:t xml:space="preserve">      </w:t>
      </w:r>
      <w:r w:rsidRPr="00A42245" w:rsidR="00BA13E7">
        <w:rPr>
          <w:rFonts w:ascii="Times New Roman" w:hAnsi="Times New Roman" w:cs="Times New Roman"/>
          <w:sz w:val="20"/>
          <w:szCs w:val="20"/>
        </w:rPr>
        <w:t>Выслушав Кубрака А.В., и</w:t>
      </w:r>
      <w:r w:rsidRPr="00A42245">
        <w:rPr>
          <w:rFonts w:ascii="Times New Roman" w:hAnsi="Times New Roman" w:cs="Times New Roman"/>
          <w:sz w:val="20"/>
          <w:szCs w:val="20"/>
        </w:rPr>
        <w:t xml:space="preserve">сследовав материалы </w:t>
      </w:r>
      <w:r w:rsidRPr="00A42245" w:rsidR="0019522C">
        <w:rPr>
          <w:rFonts w:ascii="Times New Roman" w:hAnsi="Times New Roman" w:cs="Times New Roman"/>
          <w:sz w:val="20"/>
          <w:szCs w:val="20"/>
        </w:rPr>
        <w:t>дела, мировой судья считает, что событие правонарушения имело место и его подтверждают материалы дела: протокол об административном правонар</w:t>
      </w:r>
      <w:r w:rsidRPr="00A42245" w:rsidR="007D1727">
        <w:rPr>
          <w:rFonts w:ascii="Times New Roman" w:hAnsi="Times New Roman" w:cs="Times New Roman"/>
          <w:sz w:val="20"/>
          <w:szCs w:val="20"/>
        </w:rPr>
        <w:t>ушении</w:t>
      </w:r>
      <w:r w:rsidRPr="00A42245" w:rsidR="0019522C">
        <w:rPr>
          <w:rFonts w:ascii="Times New Roman" w:hAnsi="Times New Roman" w:cs="Times New Roman"/>
          <w:sz w:val="20"/>
          <w:szCs w:val="20"/>
        </w:rPr>
        <w:t xml:space="preserve"> </w:t>
      </w:r>
      <w:r w:rsidRPr="00A42245" w:rsidR="00CD0680">
        <w:rPr>
          <w:rFonts w:ascii="Times New Roman" w:hAnsi="Times New Roman" w:cs="Times New Roman"/>
          <w:sz w:val="20"/>
          <w:szCs w:val="20"/>
        </w:rPr>
        <w:t xml:space="preserve">№ </w:t>
      </w:r>
      <w:r w:rsidRPr="00A42245" w:rsidR="00BA13E7">
        <w:rPr>
          <w:rFonts w:ascii="Times New Roman" w:hAnsi="Times New Roman" w:cs="Times New Roman"/>
          <w:sz w:val="20"/>
          <w:szCs w:val="20"/>
        </w:rPr>
        <w:t>9106241660002350003</w:t>
      </w:r>
      <w:r w:rsidRPr="00A42245" w:rsidR="00CD0680">
        <w:rPr>
          <w:rFonts w:ascii="Times New Roman" w:hAnsi="Times New Roman" w:cs="Times New Roman"/>
          <w:sz w:val="20"/>
          <w:szCs w:val="20"/>
        </w:rPr>
        <w:t xml:space="preserve"> от </w:t>
      </w:r>
      <w:r w:rsidRPr="00A42245" w:rsidR="00BA13E7">
        <w:rPr>
          <w:rFonts w:ascii="Times New Roman" w:hAnsi="Times New Roman" w:cs="Times New Roman"/>
          <w:sz w:val="20"/>
          <w:szCs w:val="20"/>
        </w:rPr>
        <w:t>01.07.2024</w:t>
      </w:r>
      <w:r w:rsidRPr="00A42245" w:rsidR="00CD0680">
        <w:rPr>
          <w:rFonts w:ascii="Times New Roman" w:hAnsi="Times New Roman" w:cs="Times New Roman"/>
          <w:sz w:val="20"/>
          <w:szCs w:val="20"/>
        </w:rPr>
        <w:t xml:space="preserve"> (л.д.1-2);</w:t>
      </w:r>
      <w:r w:rsidRPr="00A42245" w:rsidR="00BA13E7">
        <w:rPr>
          <w:rFonts w:ascii="Times New Roman" w:hAnsi="Times New Roman" w:cs="Times New Roman"/>
          <w:sz w:val="20"/>
          <w:szCs w:val="20"/>
        </w:rPr>
        <w:t>копии  списков, внутренних почтовых отправлений (л.д.3-5,7-8);  копия уведомления от 14.06.2024 о месте и времени составления протокола об административном правонарушении (л.д.6);</w:t>
      </w:r>
      <w:r w:rsidRPr="00A42245" w:rsidR="00BA13E7">
        <w:rPr>
          <w:rFonts w:ascii="Times New Roman" w:hAnsi="Times New Roman" w:cs="Times New Roman"/>
          <w:sz w:val="20"/>
          <w:szCs w:val="20"/>
        </w:rPr>
        <w:t xml:space="preserve"> копия выписки из ЕГРЮЛ (л.д.9-12); копия акта № 4486 об обнаружении фактов, свидетельствующих о предусмотренных Налоговым кодексом РФ налоговых правонарушениях от 14.06.2024 (л.д.13-15); копия квитанции о приеме электронного документа (л.д.16);  копия квитанции о приеме налоговой декларации </w:t>
      </w:r>
      <w:r w:rsidRPr="00A42245" w:rsidR="00BA13E7">
        <w:rPr>
          <w:rFonts w:ascii="Times New Roman" w:hAnsi="Times New Roman" w:cs="Times New Roman"/>
          <w:sz w:val="20"/>
          <w:szCs w:val="20"/>
        </w:rPr>
        <w:t xml:space="preserve">( </w:t>
      </w:r>
      <w:r w:rsidRPr="00A42245" w:rsidR="00BA13E7">
        <w:rPr>
          <w:rFonts w:ascii="Times New Roman" w:hAnsi="Times New Roman" w:cs="Times New Roman"/>
          <w:sz w:val="20"/>
          <w:szCs w:val="20"/>
        </w:rPr>
        <w:t xml:space="preserve">расчета) бухгалтерской (Финансовой) отчетности, согласно которой  </w:t>
      </w:r>
      <w:r w:rsidRPr="00A42245" w:rsidR="00A42245">
        <w:rPr>
          <w:rFonts w:ascii="Times New Roman" w:hAnsi="Times New Roman" w:cs="Times New Roman"/>
          <w:sz w:val="20"/>
          <w:szCs w:val="20"/>
          <w:bdr w:val="none" w:sz="0" w:space="0" w:color="auto" w:frame="1"/>
        </w:rPr>
        <w:t xml:space="preserve">наименование предприятия  </w:t>
      </w:r>
      <w:r w:rsidRPr="00A42245" w:rsidR="00BA13E7">
        <w:rPr>
          <w:rFonts w:ascii="Times New Roman" w:hAnsi="Times New Roman" w:cs="Times New Roman"/>
          <w:sz w:val="20"/>
          <w:szCs w:val="20"/>
        </w:rPr>
        <w:t>представил налоговую декларацию по налогу на прибыль организаций за 9 месяцев 2023 года 04.</w:t>
      </w:r>
      <w:r w:rsidRPr="00A42245" w:rsidR="006F5F35">
        <w:rPr>
          <w:rFonts w:ascii="Times New Roman" w:hAnsi="Times New Roman" w:cs="Times New Roman"/>
          <w:sz w:val="20"/>
          <w:szCs w:val="20"/>
        </w:rPr>
        <w:t>03</w:t>
      </w:r>
      <w:r w:rsidRPr="00A42245" w:rsidR="00BA13E7">
        <w:rPr>
          <w:rFonts w:ascii="Times New Roman" w:hAnsi="Times New Roman" w:cs="Times New Roman"/>
          <w:sz w:val="20"/>
          <w:szCs w:val="20"/>
        </w:rPr>
        <w:t>.2024 (л.д.17).</w:t>
      </w:r>
    </w:p>
    <w:p w:rsidR="006D7332" w:rsidRPr="00A42245" w:rsidP="007D1727">
      <w:pPr>
        <w:autoSpaceDE w:val="0"/>
        <w:autoSpaceDN w:val="0"/>
        <w:adjustRightInd w:val="0"/>
        <w:spacing w:after="0" w:line="240" w:lineRule="auto"/>
        <w:jc w:val="both"/>
        <w:rPr>
          <w:rFonts w:ascii="Times New Roman" w:hAnsi="Times New Roman" w:cs="Times New Roman"/>
          <w:sz w:val="20"/>
          <w:szCs w:val="20"/>
        </w:rPr>
      </w:pPr>
      <w:r w:rsidRPr="00A42245">
        <w:rPr>
          <w:rFonts w:ascii="Times New Roman" w:hAnsi="Times New Roman" w:cs="Times New Roman"/>
          <w:sz w:val="20"/>
          <w:szCs w:val="20"/>
        </w:rPr>
        <w:t xml:space="preserve">      Достоверность выше</w:t>
      </w:r>
      <w:r w:rsidRPr="00A42245">
        <w:rPr>
          <w:rFonts w:ascii="Times New Roman" w:hAnsi="Times New Roman" w:cs="Times New Roman"/>
          <w:sz w:val="20"/>
          <w:szCs w:val="20"/>
        </w:rPr>
        <w:t>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w:t>
      </w:r>
      <w:r w:rsidRPr="00A42245">
        <w:rPr>
          <w:rFonts w:ascii="Times New Roman" w:hAnsi="Times New Roman" w:cs="Times New Roman"/>
          <w:sz w:val="20"/>
          <w:szCs w:val="20"/>
        </w:rPr>
        <w:t>ые доказательства.</w:t>
      </w:r>
    </w:p>
    <w:p w:rsidR="0019522C" w:rsidRPr="00A42245" w:rsidP="006D7332">
      <w:pPr>
        <w:autoSpaceDE w:val="0"/>
        <w:autoSpaceDN w:val="0"/>
        <w:adjustRightInd w:val="0"/>
        <w:spacing w:after="0" w:line="240" w:lineRule="auto"/>
        <w:jc w:val="both"/>
        <w:rPr>
          <w:rFonts w:ascii="Times New Roman" w:hAnsi="Times New Roman" w:cs="Times New Roman"/>
          <w:sz w:val="20"/>
          <w:szCs w:val="20"/>
        </w:rPr>
      </w:pPr>
      <w:r w:rsidRPr="00A42245">
        <w:rPr>
          <w:rFonts w:ascii="Times New Roman" w:hAnsi="Times New Roman" w:cs="Times New Roman"/>
          <w:sz w:val="20"/>
          <w:szCs w:val="20"/>
        </w:rPr>
        <w:t xml:space="preserve">      Действия </w:t>
      </w:r>
      <w:r w:rsidRPr="00A42245" w:rsidR="00BA13E7">
        <w:rPr>
          <w:rFonts w:ascii="Times New Roman" w:hAnsi="Times New Roman" w:cs="Times New Roman"/>
          <w:sz w:val="20"/>
          <w:szCs w:val="20"/>
        </w:rPr>
        <w:t xml:space="preserve">должностного лица – </w:t>
      </w:r>
      <w:r w:rsidRPr="00A42245" w:rsidR="00A42245">
        <w:rPr>
          <w:rFonts w:ascii="Times New Roman" w:hAnsi="Times New Roman" w:cs="Times New Roman"/>
          <w:sz w:val="20"/>
          <w:szCs w:val="20"/>
          <w:bdr w:val="none" w:sz="0" w:space="0" w:color="auto" w:frame="1"/>
        </w:rPr>
        <w:t xml:space="preserve">должность наименование предприятия  </w:t>
      </w:r>
      <w:r w:rsidRPr="00A42245" w:rsidR="00BA13E7">
        <w:rPr>
          <w:rFonts w:ascii="Times New Roman" w:hAnsi="Times New Roman" w:cs="Times New Roman"/>
          <w:sz w:val="20"/>
          <w:szCs w:val="20"/>
        </w:rPr>
        <w:t>Кубрака</w:t>
      </w:r>
      <w:r w:rsidRPr="00A42245" w:rsidR="00BA13E7">
        <w:rPr>
          <w:rFonts w:ascii="Times New Roman" w:hAnsi="Times New Roman" w:cs="Times New Roman"/>
          <w:sz w:val="20"/>
          <w:szCs w:val="20"/>
        </w:rPr>
        <w:t xml:space="preserve"> А.В.</w:t>
      </w:r>
      <w:r w:rsidRPr="00A42245" w:rsidR="00D97B8F">
        <w:rPr>
          <w:rFonts w:ascii="Times New Roman" w:hAnsi="Times New Roman" w:cs="Times New Roman"/>
          <w:sz w:val="20"/>
          <w:szCs w:val="20"/>
        </w:rPr>
        <w:t xml:space="preserve"> </w:t>
      </w:r>
      <w:r w:rsidRPr="00A42245">
        <w:rPr>
          <w:rFonts w:ascii="Times New Roman" w:hAnsi="Times New Roman" w:cs="Times New Roman"/>
          <w:sz w:val="20"/>
          <w:szCs w:val="20"/>
        </w:rPr>
        <w:t xml:space="preserve"> мировой судья квалифицирует по  </w:t>
      </w:r>
      <w:r w:rsidRPr="00A42245">
        <w:rPr>
          <w:rFonts w:ascii="Times New Roman" w:hAnsi="Times New Roman" w:cs="Times New Roman"/>
          <w:sz w:val="20"/>
          <w:szCs w:val="20"/>
        </w:rPr>
        <w:t xml:space="preserve">ч. 1 ст. 15.6 КоАП РФ как  непредставление в установленный законодательством о налогах и сборах срок оформленных в установленном порядке сведений, необходимых для осуществления налогового контроля. </w:t>
      </w:r>
    </w:p>
    <w:p w:rsidR="0019522C" w:rsidRPr="00A42245" w:rsidP="0019522C">
      <w:pPr>
        <w:spacing w:after="0" w:line="240" w:lineRule="auto"/>
        <w:jc w:val="both"/>
        <w:rPr>
          <w:rFonts w:ascii="Times New Roman" w:hAnsi="Times New Roman" w:cs="Times New Roman"/>
          <w:sz w:val="20"/>
          <w:szCs w:val="20"/>
        </w:rPr>
      </w:pPr>
      <w:r w:rsidRPr="00A42245">
        <w:rPr>
          <w:rFonts w:ascii="Times New Roman" w:hAnsi="Times New Roman" w:eastAsiaTheme="minorHAnsi" w:cs="Times New Roman"/>
          <w:sz w:val="20"/>
          <w:szCs w:val="20"/>
        </w:rPr>
        <w:t xml:space="preserve">       </w:t>
      </w:r>
      <w:r w:rsidRPr="00A42245">
        <w:rPr>
          <w:rFonts w:ascii="Times New Roman" w:hAnsi="Times New Roman" w:cs="Times New Roman"/>
          <w:sz w:val="20"/>
          <w:szCs w:val="20"/>
        </w:rPr>
        <w:t>При назн</w:t>
      </w:r>
      <w:r w:rsidRPr="00A42245" w:rsidR="007D1727">
        <w:rPr>
          <w:rFonts w:ascii="Times New Roman" w:hAnsi="Times New Roman" w:cs="Times New Roman"/>
          <w:sz w:val="20"/>
          <w:szCs w:val="20"/>
        </w:rPr>
        <w:t xml:space="preserve">ачении наказания </w:t>
      </w:r>
      <w:r w:rsidRPr="00A42245">
        <w:rPr>
          <w:rFonts w:ascii="Times New Roman" w:hAnsi="Times New Roman" w:cs="Times New Roman"/>
          <w:sz w:val="20"/>
          <w:szCs w:val="20"/>
        </w:rPr>
        <w:t>мировой судья учитывает х</w:t>
      </w:r>
      <w:r w:rsidRPr="00A42245">
        <w:rPr>
          <w:rFonts w:ascii="Times New Roman" w:hAnsi="Times New Roman" w:cs="Times New Roman"/>
          <w:sz w:val="20"/>
          <w:szCs w:val="20"/>
        </w:rPr>
        <w:t>арактер  пр</w:t>
      </w:r>
      <w:r w:rsidRPr="00A42245" w:rsidR="007D1727">
        <w:rPr>
          <w:rFonts w:ascii="Times New Roman" w:hAnsi="Times New Roman" w:cs="Times New Roman"/>
          <w:sz w:val="20"/>
          <w:szCs w:val="20"/>
        </w:rPr>
        <w:t xml:space="preserve">авонарушения, личность </w:t>
      </w:r>
      <w:r w:rsidRPr="00A42245" w:rsidR="00BA13E7">
        <w:rPr>
          <w:rFonts w:ascii="Times New Roman" w:hAnsi="Times New Roman" w:cs="Times New Roman"/>
          <w:sz w:val="20"/>
          <w:szCs w:val="20"/>
        </w:rPr>
        <w:t>виновного</w:t>
      </w:r>
      <w:r w:rsidRPr="00A42245">
        <w:rPr>
          <w:rFonts w:ascii="Times New Roman" w:hAnsi="Times New Roman" w:cs="Times New Roman"/>
          <w:sz w:val="20"/>
          <w:szCs w:val="20"/>
        </w:rPr>
        <w:t>, обстоятельства, смягчающие административную ответственность, и обстоятельства, отягчающие административную ответственность.</w:t>
      </w:r>
    </w:p>
    <w:p w:rsidR="0019522C" w:rsidRPr="00A42245" w:rsidP="006D7332">
      <w:pPr>
        <w:spacing w:after="0" w:line="240" w:lineRule="auto"/>
        <w:jc w:val="both"/>
        <w:rPr>
          <w:rFonts w:ascii="Times New Roman" w:hAnsi="Times New Roman" w:cs="Times New Roman"/>
          <w:b/>
          <w:sz w:val="20"/>
          <w:szCs w:val="20"/>
        </w:rPr>
      </w:pPr>
      <w:r w:rsidRPr="00A42245">
        <w:rPr>
          <w:rFonts w:ascii="Times New Roman" w:hAnsi="Times New Roman" w:cs="Times New Roman"/>
          <w:sz w:val="20"/>
          <w:szCs w:val="20"/>
        </w:rPr>
        <w:t xml:space="preserve">       </w:t>
      </w:r>
      <w:r w:rsidRPr="00A42245">
        <w:rPr>
          <w:rFonts w:ascii="Times New Roman" w:hAnsi="Times New Roman" w:cs="Times New Roman"/>
          <w:sz w:val="20"/>
          <w:szCs w:val="20"/>
        </w:rPr>
        <w:t>Обстоятельств</w:t>
      </w:r>
      <w:r w:rsidRPr="00A42245" w:rsidR="00525985">
        <w:rPr>
          <w:rFonts w:ascii="Times New Roman" w:hAnsi="Times New Roman" w:cs="Times New Roman"/>
          <w:sz w:val="20"/>
          <w:szCs w:val="20"/>
        </w:rPr>
        <w:t>ом</w:t>
      </w:r>
      <w:r w:rsidRPr="00A42245">
        <w:rPr>
          <w:rFonts w:ascii="Times New Roman" w:hAnsi="Times New Roman" w:cs="Times New Roman"/>
          <w:sz w:val="20"/>
          <w:szCs w:val="20"/>
        </w:rPr>
        <w:t>, смягчающи</w:t>
      </w:r>
      <w:r w:rsidRPr="00A42245" w:rsidR="00525985">
        <w:rPr>
          <w:rFonts w:ascii="Times New Roman" w:hAnsi="Times New Roman" w:cs="Times New Roman"/>
          <w:sz w:val="20"/>
          <w:szCs w:val="20"/>
        </w:rPr>
        <w:t>м</w:t>
      </w:r>
      <w:r w:rsidRPr="00A42245">
        <w:rPr>
          <w:rFonts w:ascii="Times New Roman" w:hAnsi="Times New Roman" w:cs="Times New Roman"/>
          <w:sz w:val="20"/>
          <w:szCs w:val="20"/>
        </w:rPr>
        <w:t xml:space="preserve"> ответственность </w:t>
      </w:r>
      <w:r w:rsidRPr="00A42245" w:rsidR="00BA13E7">
        <w:rPr>
          <w:rFonts w:ascii="Times New Roman" w:hAnsi="Times New Roman" w:cs="Times New Roman"/>
          <w:sz w:val="20"/>
          <w:szCs w:val="20"/>
        </w:rPr>
        <w:t>Кубрака А.В.</w:t>
      </w:r>
      <w:r w:rsidRPr="00A42245">
        <w:rPr>
          <w:rFonts w:ascii="Times New Roman" w:hAnsi="Times New Roman" w:cs="Times New Roman"/>
          <w:sz w:val="20"/>
          <w:szCs w:val="20"/>
        </w:rPr>
        <w:t xml:space="preserve"> миров</w:t>
      </w:r>
      <w:r w:rsidRPr="00A42245" w:rsidR="00525985">
        <w:rPr>
          <w:rFonts w:ascii="Times New Roman" w:hAnsi="Times New Roman" w:cs="Times New Roman"/>
          <w:sz w:val="20"/>
          <w:szCs w:val="20"/>
        </w:rPr>
        <w:t>ой с</w:t>
      </w:r>
      <w:r w:rsidRPr="00A42245" w:rsidR="00525985">
        <w:rPr>
          <w:rFonts w:ascii="Times New Roman" w:hAnsi="Times New Roman" w:cs="Times New Roman"/>
          <w:sz w:val="20"/>
          <w:szCs w:val="20"/>
        </w:rPr>
        <w:t>удья признает</w:t>
      </w:r>
      <w:r w:rsidRPr="00A42245" w:rsidR="007D1727">
        <w:rPr>
          <w:rFonts w:ascii="Times New Roman" w:hAnsi="Times New Roman" w:cs="Times New Roman"/>
          <w:sz w:val="20"/>
          <w:szCs w:val="20"/>
        </w:rPr>
        <w:t xml:space="preserve"> признани</w:t>
      </w:r>
      <w:r w:rsidRPr="00A42245" w:rsidR="00525985">
        <w:rPr>
          <w:rFonts w:ascii="Times New Roman" w:hAnsi="Times New Roman" w:cs="Times New Roman"/>
          <w:sz w:val="20"/>
          <w:szCs w:val="20"/>
        </w:rPr>
        <w:t>е вины</w:t>
      </w:r>
      <w:r w:rsidRPr="00A42245" w:rsidR="00BA13E7">
        <w:rPr>
          <w:rFonts w:ascii="Times New Roman" w:hAnsi="Times New Roman" w:cs="Times New Roman"/>
          <w:sz w:val="20"/>
          <w:szCs w:val="20"/>
        </w:rPr>
        <w:t xml:space="preserve">, наличие на иждивении малолетних детей. </w:t>
      </w:r>
    </w:p>
    <w:p w:rsidR="007D1727" w:rsidRPr="00A42245" w:rsidP="0019522C">
      <w:pPr>
        <w:autoSpaceDE w:val="0"/>
        <w:autoSpaceDN w:val="0"/>
        <w:adjustRightInd w:val="0"/>
        <w:spacing w:after="0" w:line="240" w:lineRule="auto"/>
        <w:jc w:val="both"/>
        <w:rPr>
          <w:rFonts w:ascii="Times New Roman" w:hAnsi="Times New Roman" w:cs="Times New Roman"/>
          <w:sz w:val="20"/>
          <w:szCs w:val="20"/>
        </w:rPr>
      </w:pPr>
      <w:r w:rsidRPr="00A42245">
        <w:rPr>
          <w:rFonts w:ascii="Times New Roman" w:hAnsi="Times New Roman" w:cs="Times New Roman"/>
          <w:sz w:val="20"/>
          <w:szCs w:val="20"/>
        </w:rPr>
        <w:t xml:space="preserve">       </w:t>
      </w:r>
      <w:r w:rsidRPr="00A42245" w:rsidR="0019522C">
        <w:rPr>
          <w:rFonts w:ascii="Times New Roman" w:hAnsi="Times New Roman" w:cs="Times New Roman"/>
          <w:sz w:val="20"/>
          <w:szCs w:val="20"/>
        </w:rPr>
        <w:t>Обстоятельств, отягчающи</w:t>
      </w:r>
      <w:r w:rsidRPr="00A42245">
        <w:rPr>
          <w:rFonts w:ascii="Times New Roman" w:hAnsi="Times New Roman" w:cs="Times New Roman"/>
          <w:sz w:val="20"/>
          <w:szCs w:val="20"/>
        </w:rPr>
        <w:t>х</w:t>
      </w:r>
      <w:r w:rsidRPr="00A42245" w:rsidR="0019522C">
        <w:rPr>
          <w:rFonts w:ascii="Times New Roman" w:hAnsi="Times New Roman" w:cs="Times New Roman"/>
          <w:sz w:val="20"/>
          <w:szCs w:val="20"/>
        </w:rPr>
        <w:t xml:space="preserve"> от</w:t>
      </w:r>
      <w:r w:rsidRPr="00A42245">
        <w:rPr>
          <w:rFonts w:ascii="Times New Roman" w:hAnsi="Times New Roman" w:cs="Times New Roman"/>
          <w:sz w:val="20"/>
          <w:szCs w:val="20"/>
        </w:rPr>
        <w:t xml:space="preserve">ветственность </w:t>
      </w:r>
      <w:r w:rsidRPr="00A42245" w:rsidR="00BA13E7">
        <w:rPr>
          <w:rFonts w:ascii="Times New Roman" w:hAnsi="Times New Roman" w:cs="Times New Roman"/>
          <w:sz w:val="20"/>
          <w:szCs w:val="20"/>
        </w:rPr>
        <w:t>Кубрака А.В.,</w:t>
      </w:r>
      <w:r w:rsidRPr="00A42245" w:rsidR="00D97B8F">
        <w:rPr>
          <w:rFonts w:ascii="Times New Roman" w:hAnsi="Times New Roman" w:cs="Times New Roman"/>
          <w:sz w:val="20"/>
          <w:szCs w:val="20"/>
        </w:rPr>
        <w:t xml:space="preserve"> </w:t>
      </w:r>
      <w:r w:rsidRPr="00A42245" w:rsidR="0019522C">
        <w:rPr>
          <w:rFonts w:ascii="Times New Roman" w:hAnsi="Times New Roman" w:cs="Times New Roman"/>
          <w:sz w:val="20"/>
          <w:szCs w:val="20"/>
        </w:rPr>
        <w:t xml:space="preserve"> </w:t>
      </w:r>
      <w:r w:rsidRPr="00A42245">
        <w:rPr>
          <w:rFonts w:ascii="Times New Roman" w:hAnsi="Times New Roman" w:cs="Times New Roman"/>
          <w:sz w:val="20"/>
          <w:szCs w:val="20"/>
        </w:rPr>
        <w:t>мировым судьей не установлено.</w:t>
      </w:r>
    </w:p>
    <w:p w:rsidR="0019522C" w:rsidRPr="00A42245" w:rsidP="006D7332">
      <w:pPr>
        <w:spacing w:after="0" w:line="240" w:lineRule="auto"/>
        <w:jc w:val="both"/>
        <w:rPr>
          <w:rFonts w:ascii="Times New Roman" w:hAnsi="Times New Roman" w:cs="Times New Roman"/>
          <w:sz w:val="20"/>
          <w:szCs w:val="20"/>
        </w:rPr>
      </w:pPr>
      <w:r w:rsidRPr="00A42245">
        <w:rPr>
          <w:rFonts w:ascii="Times New Roman" w:hAnsi="Times New Roman" w:cs="Times New Roman"/>
          <w:sz w:val="20"/>
          <w:szCs w:val="20"/>
        </w:rPr>
        <w:t xml:space="preserve">       </w:t>
      </w:r>
      <w:r w:rsidRPr="00A42245">
        <w:rPr>
          <w:rFonts w:ascii="Times New Roman" w:hAnsi="Times New Roman" w:cs="Times New Roman"/>
          <w:sz w:val="20"/>
          <w:szCs w:val="20"/>
        </w:rPr>
        <w:t xml:space="preserve">Учитывая </w:t>
      </w:r>
      <w:r w:rsidRPr="00A42245">
        <w:rPr>
          <w:rFonts w:ascii="Times New Roman" w:hAnsi="Times New Roman" w:cs="Times New Roman"/>
          <w:sz w:val="20"/>
          <w:szCs w:val="20"/>
        </w:rPr>
        <w:t>вышеизложенное</w:t>
      </w:r>
      <w:r w:rsidRPr="00A42245">
        <w:rPr>
          <w:rFonts w:ascii="Times New Roman" w:hAnsi="Times New Roman" w:cs="Times New Roman"/>
          <w:sz w:val="20"/>
          <w:szCs w:val="20"/>
        </w:rPr>
        <w:t>, руководствуясь ст.с</w:t>
      </w:r>
      <w:r w:rsidRPr="00A42245">
        <w:rPr>
          <w:rFonts w:ascii="Times New Roman" w:hAnsi="Times New Roman" w:cs="Times New Roman"/>
          <w:color w:val="000000"/>
          <w:sz w:val="20"/>
          <w:szCs w:val="20"/>
        </w:rPr>
        <w:t xml:space="preserve">т. 29.9-29.11 </w:t>
      </w:r>
      <w:r w:rsidRPr="00A42245" w:rsidR="007D1727">
        <w:rPr>
          <w:rFonts w:ascii="Times New Roman" w:hAnsi="Times New Roman" w:cs="Times New Roman"/>
          <w:sz w:val="20"/>
          <w:szCs w:val="20"/>
        </w:rPr>
        <w:t>КоАП РФ</w:t>
      </w:r>
      <w:r w:rsidRPr="00A42245">
        <w:rPr>
          <w:rFonts w:ascii="Times New Roman" w:hAnsi="Times New Roman" w:cs="Times New Roman"/>
          <w:sz w:val="20"/>
          <w:szCs w:val="20"/>
        </w:rPr>
        <w:t>, мировой судья</w:t>
      </w:r>
    </w:p>
    <w:p w:rsidR="0019522C" w:rsidRPr="00A42245" w:rsidP="0019522C">
      <w:pPr>
        <w:pStyle w:val="NormalWeb"/>
        <w:spacing w:before="0" w:beforeAutospacing="0" w:after="0" w:afterAutospacing="0"/>
        <w:ind w:firstLine="3372"/>
        <w:rPr>
          <w:sz w:val="20"/>
          <w:szCs w:val="20"/>
        </w:rPr>
      </w:pPr>
      <w:r w:rsidRPr="00A42245">
        <w:rPr>
          <w:sz w:val="20"/>
          <w:szCs w:val="20"/>
        </w:rPr>
        <w:t xml:space="preserve">           </w:t>
      </w:r>
      <w:r w:rsidRPr="00A42245">
        <w:rPr>
          <w:sz w:val="20"/>
          <w:szCs w:val="20"/>
        </w:rPr>
        <w:t>ПОСТАНОВИЛ:</w:t>
      </w:r>
    </w:p>
    <w:p w:rsidR="0019522C" w:rsidRPr="00A42245" w:rsidP="0019522C">
      <w:pPr>
        <w:pStyle w:val="NormalWeb"/>
        <w:spacing w:before="0" w:beforeAutospacing="0" w:after="0" w:afterAutospacing="0"/>
        <w:ind w:firstLine="3372"/>
        <w:rPr>
          <w:b/>
          <w:sz w:val="20"/>
          <w:szCs w:val="20"/>
        </w:rPr>
      </w:pPr>
    </w:p>
    <w:p w:rsidR="0019522C" w:rsidRPr="00A42245" w:rsidP="006D7332">
      <w:pPr>
        <w:pStyle w:val="NormalWeb"/>
        <w:spacing w:before="0" w:beforeAutospacing="0" w:after="0" w:afterAutospacing="0"/>
        <w:jc w:val="both"/>
        <w:rPr>
          <w:sz w:val="20"/>
          <w:szCs w:val="20"/>
        </w:rPr>
      </w:pPr>
      <w:r w:rsidRPr="00A42245">
        <w:rPr>
          <w:sz w:val="20"/>
          <w:szCs w:val="20"/>
        </w:rPr>
        <w:t xml:space="preserve">       </w:t>
      </w:r>
      <w:r w:rsidRPr="00A42245" w:rsidR="00587524">
        <w:rPr>
          <w:sz w:val="20"/>
          <w:szCs w:val="20"/>
        </w:rPr>
        <w:t xml:space="preserve"> </w:t>
      </w:r>
      <w:r w:rsidRPr="00A42245" w:rsidR="006F5F35">
        <w:rPr>
          <w:sz w:val="20"/>
          <w:szCs w:val="20"/>
        </w:rPr>
        <w:t>Должностное лицо</w:t>
      </w:r>
      <w:r w:rsidRPr="00A42245" w:rsidR="00BA13E7">
        <w:rPr>
          <w:sz w:val="20"/>
          <w:szCs w:val="20"/>
        </w:rPr>
        <w:t xml:space="preserve"> – </w:t>
      </w:r>
      <w:r w:rsidRPr="00A42245" w:rsidR="00A42245">
        <w:rPr>
          <w:sz w:val="20"/>
          <w:szCs w:val="20"/>
          <w:bdr w:val="none" w:sz="0" w:space="0" w:color="auto" w:frame="1"/>
        </w:rPr>
        <w:t xml:space="preserve">должность наименование предприятия  </w:t>
      </w:r>
      <w:r w:rsidRPr="00A42245" w:rsidR="00BA13E7">
        <w:rPr>
          <w:sz w:val="20"/>
          <w:szCs w:val="20"/>
        </w:rPr>
        <w:t>Кубрака</w:t>
      </w:r>
      <w:r w:rsidRPr="00A42245" w:rsidR="00BA13E7">
        <w:rPr>
          <w:sz w:val="20"/>
          <w:szCs w:val="20"/>
        </w:rPr>
        <w:t xml:space="preserve"> Александра Викторовича</w:t>
      </w:r>
      <w:r w:rsidRPr="00A42245" w:rsidR="00D97B8F">
        <w:rPr>
          <w:sz w:val="20"/>
          <w:szCs w:val="20"/>
        </w:rPr>
        <w:t xml:space="preserve"> </w:t>
      </w:r>
      <w:r w:rsidRPr="00A42245">
        <w:rPr>
          <w:sz w:val="20"/>
          <w:szCs w:val="20"/>
        </w:rPr>
        <w:t xml:space="preserve"> </w:t>
      </w:r>
      <w:r w:rsidRPr="00A42245">
        <w:rPr>
          <w:sz w:val="20"/>
          <w:szCs w:val="20"/>
        </w:rPr>
        <w:t>признать</w:t>
      </w:r>
      <w:r w:rsidRPr="00A42245" w:rsidR="007D1727">
        <w:rPr>
          <w:sz w:val="20"/>
          <w:szCs w:val="20"/>
        </w:rPr>
        <w:t xml:space="preserve"> </w:t>
      </w:r>
      <w:r w:rsidRPr="00A42245" w:rsidR="00BA13E7">
        <w:rPr>
          <w:sz w:val="20"/>
          <w:szCs w:val="20"/>
        </w:rPr>
        <w:t>виновным</w:t>
      </w:r>
      <w:r w:rsidRPr="00A42245">
        <w:rPr>
          <w:sz w:val="20"/>
          <w:szCs w:val="20"/>
        </w:rPr>
        <w:t xml:space="preserve"> в совершении административного правонарушения по ч. 1 ст. 15.6  Кодекса РФ об административных правонарушениях и назначить </w:t>
      </w:r>
      <w:r w:rsidRPr="00A42245" w:rsidR="006F5F35">
        <w:rPr>
          <w:sz w:val="20"/>
          <w:szCs w:val="20"/>
        </w:rPr>
        <w:t>ему</w:t>
      </w:r>
      <w:r w:rsidRPr="00A42245">
        <w:rPr>
          <w:sz w:val="20"/>
          <w:szCs w:val="20"/>
        </w:rPr>
        <w:t xml:space="preserve"> наказание в виде админ</w:t>
      </w:r>
      <w:r w:rsidRPr="00A42245" w:rsidR="007D1727">
        <w:rPr>
          <w:sz w:val="20"/>
          <w:szCs w:val="20"/>
        </w:rPr>
        <w:t>истративного штрафа в размере 300</w:t>
      </w:r>
      <w:r w:rsidRPr="00A42245">
        <w:rPr>
          <w:sz w:val="20"/>
          <w:szCs w:val="20"/>
        </w:rPr>
        <w:t xml:space="preserve"> (трехсот) рублей.</w:t>
      </w:r>
    </w:p>
    <w:p w:rsidR="0019522C" w:rsidRPr="00A42245" w:rsidP="007D1727">
      <w:pPr>
        <w:spacing w:after="0" w:line="240" w:lineRule="auto"/>
        <w:jc w:val="both"/>
        <w:rPr>
          <w:rStyle w:val="10"/>
          <w:sz w:val="20"/>
          <w:szCs w:val="20"/>
        </w:rPr>
      </w:pPr>
      <w:r w:rsidRPr="00A42245">
        <w:rPr>
          <w:rFonts w:ascii="Times New Roman" w:hAnsi="Times New Roman" w:cs="Times New Roman"/>
          <w:color w:val="000000"/>
          <w:sz w:val="20"/>
          <w:szCs w:val="20"/>
        </w:rPr>
        <w:t xml:space="preserve">       </w:t>
      </w:r>
      <w:r w:rsidRPr="00A42245">
        <w:rPr>
          <w:rFonts w:ascii="Times New Roman" w:hAnsi="Times New Roman" w:cs="Times New Roman"/>
          <w:color w:val="000000"/>
          <w:sz w:val="20"/>
          <w:szCs w:val="20"/>
        </w:rPr>
        <w:t xml:space="preserve">Реквизиты для уплаты административного штрафа: </w:t>
      </w:r>
      <w:r w:rsidRPr="00A42245">
        <w:rPr>
          <w:rFonts w:ascii="Times New Roman" w:hAnsi="Times New Roman" w:cs="Times New Roman"/>
          <w:sz w:val="20"/>
          <w:szCs w:val="20"/>
        </w:rPr>
        <w:t>получатель</w:t>
      </w:r>
      <w:r w:rsidRPr="00A42245" w:rsidR="007D1727">
        <w:rPr>
          <w:rFonts w:ascii="Times New Roman" w:hAnsi="Times New Roman" w:cs="Times New Roman"/>
          <w:sz w:val="20"/>
          <w:szCs w:val="20"/>
        </w:rPr>
        <w:t xml:space="preserve">: </w:t>
      </w:r>
      <w:r w:rsidRPr="00A42245">
        <w:rPr>
          <w:rFonts w:ascii="Times New Roman" w:hAnsi="Times New Roman" w:cs="Times New Roman"/>
          <w:sz w:val="20"/>
          <w:szCs w:val="20"/>
        </w:rPr>
        <w:t>УФК по Республике Крым (Министерство юстиции Республики Крым), ИНН 9102013284, КПП 910201001, Банк получателя: Отде</w:t>
      </w:r>
      <w:r w:rsidRPr="00A42245">
        <w:rPr>
          <w:rFonts w:ascii="Times New Roman" w:hAnsi="Times New Roman" w:cs="Times New Roman"/>
          <w:sz w:val="20"/>
          <w:szCs w:val="20"/>
        </w:rPr>
        <w:t>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w:t>
      </w:r>
      <w:r w:rsidRPr="00A42245">
        <w:rPr>
          <w:rFonts w:ascii="Times New Roman" w:hAnsi="Times New Roman" w:cs="Times New Roman"/>
          <w:sz w:val="20"/>
          <w:szCs w:val="20"/>
        </w:rPr>
        <w:t>3, ОКТМО 35718000, КБК 82811601153010006140, УИН</w:t>
      </w:r>
      <w:r w:rsidRPr="00A42245">
        <w:rPr>
          <w:rFonts w:ascii="Times New Roman" w:hAnsi="Times New Roman" w:cs="Times New Roman"/>
          <w:sz w:val="20"/>
          <w:szCs w:val="20"/>
        </w:rPr>
        <w:t xml:space="preserve"> </w:t>
      </w:r>
      <w:r w:rsidRPr="00A42245" w:rsidR="00BA13E7">
        <w:rPr>
          <w:rFonts w:ascii="Times New Roman" w:hAnsi="Times New Roman" w:cs="Times New Roman"/>
          <w:sz w:val="20"/>
          <w:szCs w:val="20"/>
        </w:rPr>
        <w:t>0410760300585002772415129</w:t>
      </w:r>
      <w:r w:rsidRPr="00A42245">
        <w:rPr>
          <w:rFonts w:ascii="Times New Roman" w:hAnsi="Times New Roman" w:cs="Times New Roman"/>
          <w:sz w:val="20"/>
          <w:szCs w:val="20"/>
        </w:rPr>
        <w:t>.</w:t>
      </w:r>
    </w:p>
    <w:p w:rsidR="0019522C" w:rsidRPr="00A42245" w:rsidP="006D7332">
      <w:pPr>
        <w:spacing w:after="0" w:line="240" w:lineRule="auto"/>
        <w:jc w:val="both"/>
        <w:rPr>
          <w:rFonts w:ascii="Times New Roman" w:hAnsi="Times New Roman" w:cs="Times New Roman"/>
          <w:sz w:val="20"/>
          <w:szCs w:val="20"/>
        </w:rPr>
      </w:pPr>
      <w:r w:rsidRPr="00A42245">
        <w:rPr>
          <w:rFonts w:ascii="Times New Roman" w:hAnsi="Times New Roman" w:cs="Times New Roman"/>
          <w:sz w:val="20"/>
          <w:szCs w:val="20"/>
        </w:rPr>
        <w:t xml:space="preserve">        </w:t>
      </w:r>
      <w:r w:rsidRPr="00A42245">
        <w:rPr>
          <w:rFonts w:ascii="Times New Roman" w:hAnsi="Times New Roman" w:cs="Times New Roman"/>
          <w:sz w:val="20"/>
          <w:szCs w:val="20"/>
        </w:rPr>
        <w:t>Квитанция об уплате штрафа должна быть представлена мировому</w:t>
      </w:r>
      <w:r w:rsidRPr="00A42245">
        <w:rPr>
          <w:rFonts w:ascii="Times New Roman" w:hAnsi="Times New Roman" w:cs="Times New Roman"/>
          <w:sz w:val="20"/>
          <w:szCs w:val="20"/>
        </w:rPr>
        <w:t xml:space="preserve"> судье </w:t>
      </w:r>
      <w:r w:rsidRPr="00A42245" w:rsidR="007D1727">
        <w:rPr>
          <w:rFonts w:ascii="Times New Roman" w:hAnsi="Times New Roman" w:cs="Times New Roman"/>
          <w:sz w:val="20"/>
          <w:szCs w:val="20"/>
        </w:rPr>
        <w:t xml:space="preserve"> судебного участка № 58</w:t>
      </w:r>
      <w:r w:rsidRPr="00A42245">
        <w:rPr>
          <w:rFonts w:ascii="Times New Roman" w:hAnsi="Times New Roman" w:cs="Times New Roman"/>
          <w:sz w:val="20"/>
          <w:szCs w:val="20"/>
        </w:rPr>
        <w:t xml:space="preserve"> Красноперекопского</w:t>
      </w:r>
      <w:r w:rsidRPr="00A42245">
        <w:rPr>
          <w:rFonts w:ascii="Times New Roman" w:hAnsi="Times New Roman" w:cs="Times New Roman"/>
          <w:sz w:val="20"/>
          <w:szCs w:val="20"/>
        </w:rPr>
        <w:t xml:space="preserve"> судебного района Республики Крым до истечения срока уплаты штрафа.</w:t>
      </w:r>
    </w:p>
    <w:p w:rsidR="0019522C" w:rsidRPr="00A42245" w:rsidP="006D7332">
      <w:pPr>
        <w:spacing w:after="0" w:line="240" w:lineRule="auto"/>
        <w:jc w:val="both"/>
        <w:rPr>
          <w:rFonts w:ascii="Times New Roman" w:hAnsi="Times New Roman" w:cs="Times New Roman"/>
          <w:sz w:val="20"/>
          <w:szCs w:val="20"/>
        </w:rPr>
      </w:pPr>
      <w:r w:rsidRPr="00A42245">
        <w:rPr>
          <w:rFonts w:ascii="Times New Roman" w:hAnsi="Times New Roman" w:cs="Times New Roman"/>
          <w:sz w:val="20"/>
          <w:szCs w:val="20"/>
        </w:rPr>
        <w:t xml:space="preserve">        </w:t>
      </w:r>
      <w:r w:rsidRPr="00A42245">
        <w:rPr>
          <w:rFonts w:ascii="Times New Roman" w:hAnsi="Times New Roman" w:cs="Times New Roman"/>
          <w:sz w:val="20"/>
          <w:szCs w:val="20"/>
        </w:rPr>
        <w:t>В соответствии со ст</w:t>
      </w:r>
      <w:r w:rsidRPr="00A42245">
        <w:rPr>
          <w:rFonts w:ascii="Times New Roman" w:hAnsi="Times New Roman" w:cs="Times New Roman"/>
          <w:sz w:val="20"/>
          <w:szCs w:val="20"/>
        </w:rPr>
        <w:t>.32.2 КоАП РФ</w:t>
      </w:r>
      <w:r w:rsidRPr="00A42245">
        <w:rPr>
          <w:rFonts w:ascii="Times New Roman" w:hAnsi="Times New Roman" w:cs="Times New Roman"/>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w:t>
      </w:r>
      <w:r w:rsidRPr="00A42245">
        <w:rPr>
          <w:rFonts w:ascii="Times New Roman" w:hAnsi="Times New Roman" w:cs="Times New Roman"/>
          <w:sz w:val="20"/>
          <w:szCs w:val="20"/>
        </w:rPr>
        <w:t>ния о наложении административного штрафа в законную силу либо со дня отсрочки или рассрочки, предусмотренных статье</w:t>
      </w:r>
      <w:r w:rsidRPr="00A42245">
        <w:rPr>
          <w:rFonts w:ascii="Times New Roman" w:hAnsi="Times New Roman" w:cs="Times New Roman"/>
          <w:sz w:val="20"/>
          <w:szCs w:val="20"/>
        </w:rPr>
        <w:t>й 31.5 КоАП РФ</w:t>
      </w:r>
      <w:r w:rsidRPr="00A42245">
        <w:rPr>
          <w:rFonts w:ascii="Times New Roman" w:hAnsi="Times New Roman" w:cs="Times New Roman"/>
          <w:sz w:val="20"/>
          <w:szCs w:val="20"/>
        </w:rPr>
        <w:t>.</w:t>
      </w:r>
    </w:p>
    <w:p w:rsidR="0019522C" w:rsidRPr="00A42245" w:rsidP="006D7332">
      <w:pPr>
        <w:spacing w:after="0" w:line="240" w:lineRule="auto"/>
        <w:jc w:val="both"/>
        <w:rPr>
          <w:rFonts w:ascii="Times New Roman" w:hAnsi="Times New Roman" w:cs="Times New Roman"/>
          <w:sz w:val="20"/>
          <w:szCs w:val="20"/>
        </w:rPr>
      </w:pPr>
      <w:r w:rsidRPr="00A42245">
        <w:rPr>
          <w:rFonts w:ascii="Times New Roman" w:hAnsi="Times New Roman" w:cs="Times New Roman"/>
          <w:sz w:val="20"/>
          <w:szCs w:val="20"/>
        </w:rPr>
        <w:t xml:space="preserve">         </w:t>
      </w:r>
      <w:r w:rsidRPr="00A42245">
        <w:rPr>
          <w:rFonts w:ascii="Times New Roman" w:hAnsi="Times New Roman" w:cs="Times New Roman"/>
          <w:sz w:val="20"/>
          <w:szCs w:val="20"/>
        </w:rPr>
        <w:t>В соответствии со ст.</w:t>
      </w:r>
      <w:r w:rsidRPr="00A42245">
        <w:rPr>
          <w:rFonts w:ascii="Times New Roman" w:hAnsi="Times New Roman" w:cs="Times New Roman"/>
          <w:sz w:val="20"/>
          <w:szCs w:val="20"/>
        </w:rPr>
        <w:t xml:space="preserve"> 20.25 КоАП РФ</w:t>
      </w:r>
      <w:r w:rsidRPr="00A42245">
        <w:rPr>
          <w:rFonts w:ascii="Times New Roman" w:hAnsi="Times New Roman" w:cs="Times New Roman"/>
          <w:sz w:val="20"/>
          <w:szCs w:val="20"/>
        </w:rPr>
        <w:t xml:space="preserve"> неуплата штрафа в шестидесятидневный срок влечет наложение административного штр</w:t>
      </w:r>
      <w:r w:rsidRPr="00A42245">
        <w:rPr>
          <w:rFonts w:ascii="Times New Roman" w:hAnsi="Times New Roman" w:cs="Times New Roman"/>
          <w:sz w:val="20"/>
          <w:szCs w:val="20"/>
        </w:rPr>
        <w:t>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D7332" w:rsidRPr="00A42245" w:rsidP="006D7332">
      <w:pPr>
        <w:shd w:val="clear" w:color="auto" w:fill="FFFFFF"/>
        <w:spacing w:after="0" w:line="240" w:lineRule="auto"/>
        <w:jc w:val="both"/>
        <w:rPr>
          <w:rFonts w:ascii="Times New Roman" w:eastAsia="Times New Roman" w:hAnsi="Times New Roman" w:cs="Times New Roman"/>
          <w:color w:val="000000"/>
          <w:sz w:val="20"/>
          <w:szCs w:val="20"/>
        </w:rPr>
      </w:pPr>
      <w:r w:rsidRPr="00A42245">
        <w:rPr>
          <w:rFonts w:ascii="Times New Roman" w:eastAsia="Times New Roman" w:hAnsi="Times New Roman" w:cs="Times New Roman"/>
          <w:color w:val="000000"/>
          <w:sz w:val="20"/>
          <w:szCs w:val="20"/>
        </w:rPr>
        <w:t xml:space="preserve">      Постановление может быть обжаловано в Красноперекопский район</w:t>
      </w:r>
      <w:r w:rsidRPr="00A42245">
        <w:rPr>
          <w:rFonts w:ascii="Times New Roman" w:eastAsia="Times New Roman" w:hAnsi="Times New Roman" w:cs="Times New Roman"/>
          <w:color w:val="000000"/>
          <w:sz w:val="20"/>
          <w:szCs w:val="20"/>
        </w:rPr>
        <w:t>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19522C" w:rsidRPr="00A42245" w:rsidP="0019522C">
      <w:pPr>
        <w:spacing w:after="0" w:line="240" w:lineRule="auto"/>
        <w:ind w:firstLine="708"/>
        <w:jc w:val="both"/>
        <w:rPr>
          <w:rFonts w:ascii="Times New Roman" w:hAnsi="Times New Roman" w:cs="Times New Roman"/>
          <w:sz w:val="20"/>
          <w:szCs w:val="20"/>
        </w:rPr>
      </w:pPr>
    </w:p>
    <w:p w:rsidR="0019522C" w:rsidRPr="00A42245" w:rsidP="0019522C">
      <w:pPr>
        <w:spacing w:after="0" w:line="240" w:lineRule="auto"/>
        <w:ind w:firstLine="708"/>
        <w:rPr>
          <w:rFonts w:ascii="Times New Roman" w:hAnsi="Times New Roman" w:cs="Times New Roman"/>
          <w:sz w:val="20"/>
          <w:szCs w:val="20"/>
        </w:rPr>
      </w:pPr>
      <w:r w:rsidRPr="00A42245">
        <w:rPr>
          <w:rFonts w:ascii="Times New Roman" w:hAnsi="Times New Roman" w:cs="Times New Roman"/>
          <w:sz w:val="20"/>
          <w:szCs w:val="20"/>
        </w:rPr>
        <w:t xml:space="preserve">Мировой судья:                                        </w:t>
      </w:r>
      <w:r w:rsidRPr="00A42245" w:rsidR="007D1727">
        <w:rPr>
          <w:rFonts w:ascii="Times New Roman" w:hAnsi="Times New Roman" w:cs="Times New Roman"/>
          <w:sz w:val="20"/>
          <w:szCs w:val="20"/>
        </w:rPr>
        <w:t xml:space="preserve">              </w:t>
      </w:r>
      <w:r w:rsidRPr="00A42245">
        <w:rPr>
          <w:rFonts w:ascii="Times New Roman" w:hAnsi="Times New Roman" w:cs="Times New Roman"/>
          <w:sz w:val="20"/>
          <w:szCs w:val="20"/>
        </w:rPr>
        <w:t xml:space="preserve">       </w:t>
      </w:r>
      <w:r w:rsidRPr="00A42245" w:rsidR="006D7332">
        <w:rPr>
          <w:rFonts w:ascii="Times New Roman" w:hAnsi="Times New Roman" w:cs="Times New Roman"/>
          <w:sz w:val="20"/>
          <w:szCs w:val="20"/>
        </w:rPr>
        <w:t xml:space="preserve">    </w:t>
      </w:r>
      <w:r w:rsidRPr="00A42245">
        <w:rPr>
          <w:rFonts w:ascii="Times New Roman" w:hAnsi="Times New Roman" w:cs="Times New Roman"/>
          <w:sz w:val="20"/>
          <w:szCs w:val="20"/>
        </w:rPr>
        <w:t xml:space="preserve"> </w:t>
      </w:r>
      <w:r w:rsidRPr="00A42245" w:rsidR="00D97B8F">
        <w:rPr>
          <w:rFonts w:ascii="Times New Roman" w:hAnsi="Times New Roman" w:cs="Times New Roman"/>
          <w:sz w:val="20"/>
          <w:szCs w:val="20"/>
        </w:rPr>
        <w:t>А.С. Захарова</w:t>
      </w:r>
    </w:p>
    <w:p w:rsidR="00DB3E14" w:rsidRPr="00A42245" w:rsidP="0019522C">
      <w:pPr>
        <w:rPr>
          <w:rFonts w:ascii="Times New Roman" w:hAnsi="Times New Roman" w:cs="Times New Roman"/>
          <w:sz w:val="20"/>
          <w:szCs w:val="20"/>
        </w:rPr>
      </w:pP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A42245">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125E7"/>
    <w:rsid w:val="000236AD"/>
    <w:rsid w:val="00032246"/>
    <w:rsid w:val="00036366"/>
    <w:rsid w:val="000440F0"/>
    <w:rsid w:val="00045042"/>
    <w:rsid w:val="00045074"/>
    <w:rsid w:val="00046FD6"/>
    <w:rsid w:val="00054FAE"/>
    <w:rsid w:val="00067BAB"/>
    <w:rsid w:val="00074DEB"/>
    <w:rsid w:val="00082C3C"/>
    <w:rsid w:val="00090F76"/>
    <w:rsid w:val="00092B65"/>
    <w:rsid w:val="000A070C"/>
    <w:rsid w:val="000A381A"/>
    <w:rsid w:val="000A7ED4"/>
    <w:rsid w:val="000B62DB"/>
    <w:rsid w:val="000B716B"/>
    <w:rsid w:val="000B77D6"/>
    <w:rsid w:val="000C046A"/>
    <w:rsid w:val="000C2DAC"/>
    <w:rsid w:val="000D7066"/>
    <w:rsid w:val="000D7858"/>
    <w:rsid w:val="000F6D81"/>
    <w:rsid w:val="001026D7"/>
    <w:rsid w:val="00107BC5"/>
    <w:rsid w:val="001179F8"/>
    <w:rsid w:val="00124340"/>
    <w:rsid w:val="001367FA"/>
    <w:rsid w:val="001548B6"/>
    <w:rsid w:val="001615C6"/>
    <w:rsid w:val="00164555"/>
    <w:rsid w:val="00167E5F"/>
    <w:rsid w:val="001720D8"/>
    <w:rsid w:val="00177E79"/>
    <w:rsid w:val="0019522C"/>
    <w:rsid w:val="00197055"/>
    <w:rsid w:val="001A63A9"/>
    <w:rsid w:val="001B2FA4"/>
    <w:rsid w:val="001D1149"/>
    <w:rsid w:val="001E0657"/>
    <w:rsid w:val="001E677C"/>
    <w:rsid w:val="001F5840"/>
    <w:rsid w:val="001F5F88"/>
    <w:rsid w:val="001F799F"/>
    <w:rsid w:val="00205006"/>
    <w:rsid w:val="00224EBF"/>
    <w:rsid w:val="0023119F"/>
    <w:rsid w:val="00232629"/>
    <w:rsid w:val="00251642"/>
    <w:rsid w:val="00252EA2"/>
    <w:rsid w:val="002825DE"/>
    <w:rsid w:val="00286388"/>
    <w:rsid w:val="00292C33"/>
    <w:rsid w:val="002A6059"/>
    <w:rsid w:val="002B0ACE"/>
    <w:rsid w:val="002B6A19"/>
    <w:rsid w:val="002B72A6"/>
    <w:rsid w:val="002C644B"/>
    <w:rsid w:val="002E1580"/>
    <w:rsid w:val="00301B82"/>
    <w:rsid w:val="00313323"/>
    <w:rsid w:val="00316F34"/>
    <w:rsid w:val="00317D79"/>
    <w:rsid w:val="0033642D"/>
    <w:rsid w:val="00356BDB"/>
    <w:rsid w:val="00377DCF"/>
    <w:rsid w:val="0038103D"/>
    <w:rsid w:val="0038689A"/>
    <w:rsid w:val="0039780D"/>
    <w:rsid w:val="003B38AC"/>
    <w:rsid w:val="003C2159"/>
    <w:rsid w:val="003C7E67"/>
    <w:rsid w:val="003D2A08"/>
    <w:rsid w:val="003D6D48"/>
    <w:rsid w:val="003D7BD6"/>
    <w:rsid w:val="003E4377"/>
    <w:rsid w:val="003E639B"/>
    <w:rsid w:val="003F7436"/>
    <w:rsid w:val="00401813"/>
    <w:rsid w:val="0040266C"/>
    <w:rsid w:val="00416AD9"/>
    <w:rsid w:val="00420D65"/>
    <w:rsid w:val="004264A2"/>
    <w:rsid w:val="00451988"/>
    <w:rsid w:val="0045698C"/>
    <w:rsid w:val="00456A35"/>
    <w:rsid w:val="00456B90"/>
    <w:rsid w:val="0046042E"/>
    <w:rsid w:val="00462216"/>
    <w:rsid w:val="0047054F"/>
    <w:rsid w:val="004747DC"/>
    <w:rsid w:val="00485437"/>
    <w:rsid w:val="00491927"/>
    <w:rsid w:val="00496CB2"/>
    <w:rsid w:val="004A6F91"/>
    <w:rsid w:val="004B5091"/>
    <w:rsid w:val="004D0993"/>
    <w:rsid w:val="004D0E6F"/>
    <w:rsid w:val="004E2CC5"/>
    <w:rsid w:val="004F0438"/>
    <w:rsid w:val="004F26A1"/>
    <w:rsid w:val="004F4D5E"/>
    <w:rsid w:val="005054F2"/>
    <w:rsid w:val="00506830"/>
    <w:rsid w:val="00524A7D"/>
    <w:rsid w:val="00525985"/>
    <w:rsid w:val="00530610"/>
    <w:rsid w:val="00542EFF"/>
    <w:rsid w:val="00544CF5"/>
    <w:rsid w:val="00550F2F"/>
    <w:rsid w:val="00566B2A"/>
    <w:rsid w:val="00567F04"/>
    <w:rsid w:val="005743B2"/>
    <w:rsid w:val="005748CB"/>
    <w:rsid w:val="00575570"/>
    <w:rsid w:val="00583589"/>
    <w:rsid w:val="00587524"/>
    <w:rsid w:val="00593420"/>
    <w:rsid w:val="005A110A"/>
    <w:rsid w:val="005A549A"/>
    <w:rsid w:val="005A5670"/>
    <w:rsid w:val="005B09F4"/>
    <w:rsid w:val="005C1E1C"/>
    <w:rsid w:val="005D0DFE"/>
    <w:rsid w:val="005D32DA"/>
    <w:rsid w:val="005E0AB8"/>
    <w:rsid w:val="005E3F9F"/>
    <w:rsid w:val="005E63AB"/>
    <w:rsid w:val="005F3EE6"/>
    <w:rsid w:val="005F49E4"/>
    <w:rsid w:val="005F660F"/>
    <w:rsid w:val="00602F84"/>
    <w:rsid w:val="00617C55"/>
    <w:rsid w:val="00630CA7"/>
    <w:rsid w:val="00636FD9"/>
    <w:rsid w:val="006560BC"/>
    <w:rsid w:val="00660F0C"/>
    <w:rsid w:val="006730A0"/>
    <w:rsid w:val="00673851"/>
    <w:rsid w:val="0068205D"/>
    <w:rsid w:val="006921BD"/>
    <w:rsid w:val="00692B62"/>
    <w:rsid w:val="0069547C"/>
    <w:rsid w:val="006B46AC"/>
    <w:rsid w:val="006D2F92"/>
    <w:rsid w:val="006D4FE1"/>
    <w:rsid w:val="006D7332"/>
    <w:rsid w:val="006E6932"/>
    <w:rsid w:val="006F5F35"/>
    <w:rsid w:val="00700329"/>
    <w:rsid w:val="007277C4"/>
    <w:rsid w:val="00734D25"/>
    <w:rsid w:val="00735AE9"/>
    <w:rsid w:val="007374DC"/>
    <w:rsid w:val="00747A00"/>
    <w:rsid w:val="00756CBC"/>
    <w:rsid w:val="007750B0"/>
    <w:rsid w:val="007814F6"/>
    <w:rsid w:val="00785D5D"/>
    <w:rsid w:val="007903A1"/>
    <w:rsid w:val="007911A3"/>
    <w:rsid w:val="00797A37"/>
    <w:rsid w:val="007A5245"/>
    <w:rsid w:val="007B24B3"/>
    <w:rsid w:val="007B668A"/>
    <w:rsid w:val="007C3882"/>
    <w:rsid w:val="007D004E"/>
    <w:rsid w:val="007D1727"/>
    <w:rsid w:val="007D3D4C"/>
    <w:rsid w:val="007D69DF"/>
    <w:rsid w:val="007E06F6"/>
    <w:rsid w:val="007F3D3E"/>
    <w:rsid w:val="007F4D2B"/>
    <w:rsid w:val="00803A2F"/>
    <w:rsid w:val="0080506D"/>
    <w:rsid w:val="008125B9"/>
    <w:rsid w:val="00813D13"/>
    <w:rsid w:val="00822A52"/>
    <w:rsid w:val="00823BEA"/>
    <w:rsid w:val="00833E82"/>
    <w:rsid w:val="00846BB7"/>
    <w:rsid w:val="008701FD"/>
    <w:rsid w:val="00885FF8"/>
    <w:rsid w:val="00895388"/>
    <w:rsid w:val="0089722B"/>
    <w:rsid w:val="008A1BE5"/>
    <w:rsid w:val="008B29EA"/>
    <w:rsid w:val="008B5DEC"/>
    <w:rsid w:val="008B73FA"/>
    <w:rsid w:val="008B7904"/>
    <w:rsid w:val="008D72E9"/>
    <w:rsid w:val="008F3733"/>
    <w:rsid w:val="008F6070"/>
    <w:rsid w:val="008F7179"/>
    <w:rsid w:val="00900191"/>
    <w:rsid w:val="009026B8"/>
    <w:rsid w:val="00903D3E"/>
    <w:rsid w:val="0090786B"/>
    <w:rsid w:val="009224CE"/>
    <w:rsid w:val="00927583"/>
    <w:rsid w:val="00947C03"/>
    <w:rsid w:val="00956002"/>
    <w:rsid w:val="009A3C3B"/>
    <w:rsid w:val="009A6181"/>
    <w:rsid w:val="009B4400"/>
    <w:rsid w:val="009B52FA"/>
    <w:rsid w:val="009C779A"/>
    <w:rsid w:val="009D7427"/>
    <w:rsid w:val="009E4AE2"/>
    <w:rsid w:val="009F2B1D"/>
    <w:rsid w:val="00A03116"/>
    <w:rsid w:val="00A062C1"/>
    <w:rsid w:val="00A321DD"/>
    <w:rsid w:val="00A36B30"/>
    <w:rsid w:val="00A373DC"/>
    <w:rsid w:val="00A376A0"/>
    <w:rsid w:val="00A42245"/>
    <w:rsid w:val="00A53725"/>
    <w:rsid w:val="00A54405"/>
    <w:rsid w:val="00A705F3"/>
    <w:rsid w:val="00A825FC"/>
    <w:rsid w:val="00A961EE"/>
    <w:rsid w:val="00AA0BEA"/>
    <w:rsid w:val="00AA0E90"/>
    <w:rsid w:val="00AA58D1"/>
    <w:rsid w:val="00AA7E44"/>
    <w:rsid w:val="00AB1367"/>
    <w:rsid w:val="00AC5B33"/>
    <w:rsid w:val="00AD37D1"/>
    <w:rsid w:val="00AD49EA"/>
    <w:rsid w:val="00AD4BC8"/>
    <w:rsid w:val="00AE26E7"/>
    <w:rsid w:val="00AE4888"/>
    <w:rsid w:val="00AF7FC9"/>
    <w:rsid w:val="00B03A94"/>
    <w:rsid w:val="00B1051B"/>
    <w:rsid w:val="00B16C6A"/>
    <w:rsid w:val="00B228A8"/>
    <w:rsid w:val="00B339FB"/>
    <w:rsid w:val="00B367F7"/>
    <w:rsid w:val="00B52424"/>
    <w:rsid w:val="00B61C86"/>
    <w:rsid w:val="00B646C2"/>
    <w:rsid w:val="00B71817"/>
    <w:rsid w:val="00B74E27"/>
    <w:rsid w:val="00B82723"/>
    <w:rsid w:val="00B84B5F"/>
    <w:rsid w:val="00B902C8"/>
    <w:rsid w:val="00B968F3"/>
    <w:rsid w:val="00BA13E7"/>
    <w:rsid w:val="00BA435F"/>
    <w:rsid w:val="00BB4440"/>
    <w:rsid w:val="00BE1FCC"/>
    <w:rsid w:val="00BF1F12"/>
    <w:rsid w:val="00BF7473"/>
    <w:rsid w:val="00BF79C7"/>
    <w:rsid w:val="00C10A06"/>
    <w:rsid w:val="00C2094B"/>
    <w:rsid w:val="00C23A5E"/>
    <w:rsid w:val="00C424D9"/>
    <w:rsid w:val="00C51125"/>
    <w:rsid w:val="00C53E07"/>
    <w:rsid w:val="00C57086"/>
    <w:rsid w:val="00C66F63"/>
    <w:rsid w:val="00C67AD0"/>
    <w:rsid w:val="00C7050E"/>
    <w:rsid w:val="00C71060"/>
    <w:rsid w:val="00C76FF9"/>
    <w:rsid w:val="00C91238"/>
    <w:rsid w:val="00CB08E3"/>
    <w:rsid w:val="00CC2A38"/>
    <w:rsid w:val="00CD0680"/>
    <w:rsid w:val="00CD1F31"/>
    <w:rsid w:val="00CE0A50"/>
    <w:rsid w:val="00CE30C6"/>
    <w:rsid w:val="00CE617D"/>
    <w:rsid w:val="00CE7331"/>
    <w:rsid w:val="00CF5C75"/>
    <w:rsid w:val="00D15688"/>
    <w:rsid w:val="00D22740"/>
    <w:rsid w:val="00D2280B"/>
    <w:rsid w:val="00D22DD1"/>
    <w:rsid w:val="00D230E3"/>
    <w:rsid w:val="00D23D5B"/>
    <w:rsid w:val="00D560F0"/>
    <w:rsid w:val="00D64DAE"/>
    <w:rsid w:val="00D66E0F"/>
    <w:rsid w:val="00D71D96"/>
    <w:rsid w:val="00D80A10"/>
    <w:rsid w:val="00D83295"/>
    <w:rsid w:val="00D86904"/>
    <w:rsid w:val="00D91AD8"/>
    <w:rsid w:val="00D97B8F"/>
    <w:rsid w:val="00DB3E14"/>
    <w:rsid w:val="00DE0A78"/>
    <w:rsid w:val="00DE373B"/>
    <w:rsid w:val="00DF3626"/>
    <w:rsid w:val="00E112CA"/>
    <w:rsid w:val="00E4114B"/>
    <w:rsid w:val="00E57F7D"/>
    <w:rsid w:val="00E74E8A"/>
    <w:rsid w:val="00E81B2E"/>
    <w:rsid w:val="00E82236"/>
    <w:rsid w:val="00E83899"/>
    <w:rsid w:val="00E92654"/>
    <w:rsid w:val="00E9613F"/>
    <w:rsid w:val="00EA09CD"/>
    <w:rsid w:val="00EB2667"/>
    <w:rsid w:val="00EB2B0E"/>
    <w:rsid w:val="00EB3D91"/>
    <w:rsid w:val="00EC098D"/>
    <w:rsid w:val="00EC609F"/>
    <w:rsid w:val="00ED5602"/>
    <w:rsid w:val="00EF0017"/>
    <w:rsid w:val="00F01935"/>
    <w:rsid w:val="00F11A06"/>
    <w:rsid w:val="00F15C59"/>
    <w:rsid w:val="00F36CE3"/>
    <w:rsid w:val="00F473E0"/>
    <w:rsid w:val="00F51D36"/>
    <w:rsid w:val="00F53931"/>
    <w:rsid w:val="00F74279"/>
    <w:rsid w:val="00F85182"/>
    <w:rsid w:val="00F87370"/>
    <w:rsid w:val="00F9093B"/>
    <w:rsid w:val="00F93D4A"/>
    <w:rsid w:val="00F9464A"/>
    <w:rsid w:val="00F95210"/>
    <w:rsid w:val="00F96D3D"/>
    <w:rsid w:val="00F97594"/>
    <w:rsid w:val="00FB4057"/>
    <w:rsid w:val="00FB6A1F"/>
    <w:rsid w:val="00FC5344"/>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rPr>
      <w:rFonts w:eastAsiaTheme="minorHAnsi"/>
    </w:r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rPr>
      <w:rFonts w:eastAsiaTheme="minorHAnsi"/>
    </w:r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19522C"/>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4D9D92726279FA40F530A72F80DCE7F4BAE86C0D76A80E9DDD83B38434750C7D4B1E9CE926E6068B6FD48AFGBV0F"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B64A9-2E0C-44D0-A692-C9DEE2CC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