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363" w:rsidRPr="00713B33" w:rsidP="004C53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5-58-288/2020</w:t>
      </w:r>
    </w:p>
    <w:p w:rsidR="004C5363" w:rsidRPr="00713B33" w:rsidP="004C53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91М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0058-01-2020-000900-45</w:t>
      </w:r>
    </w:p>
    <w:p w:rsidR="004C5363" w:rsidRPr="00713B33" w:rsidP="004C53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5363" w:rsidRPr="00713B33" w:rsidP="004C53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4C5363" w:rsidRPr="00713B33" w:rsidP="004C53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4C5363" w:rsidRPr="00713B33" w:rsidP="004C536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C5363" w:rsidRPr="00713B33" w:rsidP="004C5363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 октября 2020 г.</w:t>
      </w:r>
      <w:r w:rsidRPr="00713B3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13B3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13B3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   г. Красноперекопск</w:t>
      </w:r>
    </w:p>
    <w:p w:rsidR="004C5363" w:rsidRPr="00713B33" w:rsidP="004C536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13B33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713B33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13B33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при секретаре Белковой Н.Н., рассмотрев в открытом судебном заседании дело об административном правонарушении, предусмотренном частью 13 статьи 19.5 Кодекса Российской Федерации об административных правонарушениях (далее – КоАП РФ) в отношении 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Муниципального бюджетного дошкольного образовательного учреждения «Теремок» муниципального образования Красноперекопский район Республики Крым (ОГРН 1149102179357, ИНН 9106007926, КПП 910601001, дата регистрации: 27.12.20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14), адрес: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сведений о привлечении ранее к административной ответственности не имеется,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у с т а н о в и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Муниципальное бюджетное дошкольное образовательное учреждение «Теремок» муниципального образования Красноперекопский район Республики Крым совершило административное правонарушение, предусмотренное ч. 13 ст. 19.5 КоАП РФ, при следующих обстоятельствах.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15.11.2016 Муниципальным бюджетным дошкольным образовательным учреждением «Теремок» муниципального образования Красноперекопский район Республики Крым получено предписание Отделения надзорной деятельности по г. Красноперекопску и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Красноперекопскому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району управления надзорной деятельности Главного Управления МЧС России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Республике Крым от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 на объектах защиты и по предотвращению угрозы возникновения пожара.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указанному предписанию необходимо, среди прочего, организовать выполнение следующих мероприятий: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пункт 1. Оборудовать здание и помещение объекта автоматической установкой пожарной сигнализации в срок до 01.09.2020;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пункт 2. Оборудовать здание и помещения объекта системой оповещения и управления эвакуацией людей при пожаре в срок до 01.09.2020;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мин.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проведении проверки в отношении  Муниципального бюджетного дошкольного образовательного учреждения «Теремок» муниципального образования Красноперекопский район Респ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ублики Крым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выявлено невыполнение пунктов 1 и 2 предписания Отделения надзорной деятельности по г. Красноперекопску и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Красноперекопскому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району управления надзорной деятельности Главного Управления МЧС России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Республике Крым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судебном заседании законный представитель Муниципального бюджетного дошкольного образовательного учреждения «Теремок» муниципального образования Красноперекопский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 Республики Крым Ф.И.О.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пояснила, что действительно пункты предписания выполнены не были, поскольку в 2020 году планировалось проведение капитального ремонта учреждения, так, была разработа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и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утверждена проектно-сметная документация, в 2019 год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через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ди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рекцию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прилагали документы на постановку учреждения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капитальный ремонт на 2020 год, также имеет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распоряжение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Республики Крым о том, что МБДОУ «Теремок» поставлен на капитальный ремонт, однако, проведение капитального ремонта не состоялось.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Кроме того, до постановки МБДОУ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«Теремок» на капитальный ремонт, у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чреждение обращалось в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 служебными записками о выделении дополнительных средств на оборудование здания учреждения автоматической установкой пожарной сигнализации и системой оповещения и управления эвакуацией людей при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пожаре, в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объяснили, что с учетом планового капитального ремонта, если бы были выделены дополнительные средства на устранение выявленных в предписании нарушений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 это было бы нецелевым использованием средств. С ходатайством о продлении срока исполнения предписания не обращались, предписание не обжаловали.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Должностное лицо, составившее протокол об административном правонарушении, - государственный инспектор города Красноперекопска и Красноперекопского района Республики Крым по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пожарному надзору Ф.И.О.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суде обстоятельства, изложенные в протоколе об административном правонарушении, поддержал, пояснил, что имеется гарантийное пис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ьмо МБДУ «Теремок» от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согласно которому пожарную сигнализацию планировали установить в данном учреждении до 2020 года, однако, эти планы переносятся каждый год.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Выслушав Ф.И.О., Ф.И.О.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исследовав материалы дела, мировой судья приходит к следующему.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соответствии с частью 13 статьи 19.5 КоАП РФ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– от девяноста тысяч до ста тысяч рублей.</w:t>
      </w:r>
    </w:p>
    <w:p w:rsidR="004C5363" w:rsidRPr="00713B33" w:rsidP="004C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ст. 6 «О пожарной безопасности» от 21.12.1994 № 69-ФЗ (далее ФЗ «О пожарной безопасности»)</w:t>
      </w:r>
      <w:r w:rsidRPr="00713B33">
        <w:rPr>
          <w:rFonts w:ascii="Times New Roman" w:hAnsi="Times New Roman"/>
          <w:sz w:val="24"/>
          <w:szCs w:val="24"/>
        </w:rPr>
        <w:t xml:space="preserve"> должностные лица органов государственного пожарного надзора в порядке, 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4C5363" w:rsidRPr="00713B33" w:rsidP="004C536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части 1 статьи 38 ФЗ «О пожарной безопасности» </w:t>
      </w:r>
      <w:r w:rsidRPr="00713B33">
        <w:rPr>
          <w:rFonts w:ascii="Times New Roman" w:hAnsi="Times New Roman"/>
          <w:sz w:val="24"/>
          <w:szCs w:val="24"/>
        </w:rPr>
        <w:t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усматривается из материалов дела, юридическое лицо Муниципальное бюджетное дошкольное образовательное учреждение «Теремок» муниципального образования Красноперекопский район Республики Крым не выполнило в срок пункты 1, 2 ранее выданного предписания отделения надзорной деятельности по г. Красноперекопску и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Красноперекопскому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району управления надзорной деятельности и профилактической работы ГУ МЧС России по Республике Крым об устранении нарушений требований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пожарной безопасности №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сроки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устранения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недостатков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которому истекли 01.09.2020.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мировой судья считает, что событие правонарушения имело место и его подтверждают материалы дела: протокол об администрати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вном правонарушении №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3-4), копия приказа о приеме на работу заве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дующей МБДУ «Теремок» Ф.И.О.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12), копия Устава МБДОУ «Теремок» (л.д.13-27), выписка ЕГРЮЛ в отношении МБДОУ «Теремок» (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28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-32), акт проверки от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33-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34), копия предписания №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35-37),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распоряжения от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проведении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внеплановой выездной проверки МБДУ «Теремок» (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38-41), копия решения о согласовании проведения внеплановой выездной проверки (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42).</w:t>
      </w:r>
    </w:p>
    <w:p w:rsidR="004C5363" w:rsidRPr="00713B33" w:rsidP="004C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Анализируя указанные доказательства, мировой судья находит их логичными и последовательными, которые полностью согласуются между собой. Оснований не доверять данным письменным доказательствам  мировой судья не находит.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Данных, подтверждающих, что предписание обжаловалось либо невозможно выполнить требования предписания в указанный срок и подавалось письменное мотивированное ходатайство о продлении срока исполнения предписания, не имеется.</w:t>
      </w:r>
    </w:p>
    <w:p w:rsidR="004C5363" w:rsidRPr="00713B33" w:rsidP="004C5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мировой судья полагает, что н</w:t>
      </w:r>
      <w:r w:rsidRPr="00713B33">
        <w:rPr>
          <w:rFonts w:ascii="Times New Roman" w:hAnsi="Times New Roman"/>
          <w:sz w:val="24"/>
          <w:szCs w:val="24"/>
        </w:rPr>
        <w:t>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приводят к недопустимому риску для жизни и здоровья людей на объекте защиты, на котором осуществляется деятельность в сфере дошкольного образования.</w:t>
      </w:r>
    </w:p>
    <w:p w:rsidR="004C5363" w:rsidRPr="00713B33" w:rsidP="004C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B33">
        <w:rPr>
          <w:rFonts w:ascii="Times New Roman" w:hAnsi="Times New Roman"/>
          <w:sz w:val="24"/>
          <w:szCs w:val="24"/>
        </w:rPr>
        <w:t xml:space="preserve">         То обстоятельство, что соответствующее финансирование выделено не было, не лишало МБДОУ «Теремок» возможности привлечь для выполнения предписания и приведения помещений учреждения в соответствие с требованиями пожарной безопасности иные средства, в том числе полученные от приносящей доход деятельности учреждения. Согласно Уставу МБДОУ «Теремок» может осуществлять приносящую доход деятельность, виды которой перечислены в пункте 2.7 Устава.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Действия Муниципального бюджетного дошкольного образовательного учреждения «Теремок» муниципального образования Красноперекопский район Республики Крым мировой судья квалифицирует по части 13 статьи 19.5 Кодекса Российской Федерации об административных правонарушениях,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Обстоятельств, предусмотренных ст. 24.5 КоАП РФ, исключающих производство по делу, мировым судьей не установлено.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Срок давности привлечения к административной ответственности не истек.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Обстоятельством, смягчающим административную ответственность, мировой судья признает совершение правонарушения впервые.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Обстоятельств, отягчающих ответственность, мировым судьей не установлено.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Согласно ч. 1 ст. 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С учетом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руководствуясь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29.9-29.11 КоАП РФ, мировой судья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 т а н о в и л: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«Теремок» муниципального образования Красноперекопский район Республики Крым (ОГРН 1149102179357, ИНН 9106007926, КПП 910601001, дата регистрации: 27.12.2014) признать виновным в совершении административного правонарушения, предусмотренного ч. 13 ст. 19.5 Кодекса РФ об административных правонарушениях, и назначить ему административное наказание в виде штрафа в размере 90000 (девяносто тысяч) рублей.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 40101810335100010001 в Отделении Республика Крым ЮГУ ЦБ РФ, БИК 043510001, КБК 82811601193010005140.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Разъяснить, что в соответствии со ст. 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 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5363" w:rsidRPr="00713B33" w:rsidP="004C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Мировой судья                                                       </w:t>
      </w:r>
      <w:r w:rsidR="00975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713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М.В. Матюшенко</w:t>
      </w:r>
    </w:p>
    <w:p w:rsidR="007B1B60" w:rsidRPr="00713B33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C5BBD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4C5363"/>
    <w:rsid w:val="005A1BEB"/>
    <w:rsid w:val="006A38E2"/>
    <w:rsid w:val="006B2081"/>
    <w:rsid w:val="006E5366"/>
    <w:rsid w:val="00713B33"/>
    <w:rsid w:val="007B1B60"/>
    <w:rsid w:val="008949BB"/>
    <w:rsid w:val="009750FE"/>
    <w:rsid w:val="00AC74D0"/>
    <w:rsid w:val="00AD49EA"/>
    <w:rsid w:val="00BC5BBD"/>
    <w:rsid w:val="00C64D2D"/>
    <w:rsid w:val="00D65815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4C53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4C5363"/>
  </w:style>
  <w:style w:type="paragraph" w:styleId="Header">
    <w:name w:val="header"/>
    <w:basedOn w:val="Normal"/>
    <w:link w:val="10"/>
    <w:uiPriority w:val="99"/>
    <w:semiHidden/>
    <w:unhideWhenUsed/>
    <w:rsid w:val="004C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4C53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