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9E4" w:rsidR="00544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B35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58-292</w:t>
      </w:r>
      <w:r w:rsidR="005D2E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DA173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731CAA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</w:t>
      </w:r>
      <w:r w:rsidR="00B35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-000</w:t>
      </w:r>
      <w:r w:rsidR="00B35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275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35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013A1" w:rsidRPr="00A013A1" w:rsidP="00A0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3A1">
        <w:rPr>
          <w:rFonts w:ascii="Times New Roman" w:hAnsi="Times New Roman" w:cs="Times New Roman"/>
          <w:sz w:val="28"/>
          <w:szCs w:val="28"/>
        </w:rPr>
        <w:t xml:space="preserve">о прекращении производства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22 июня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D2EA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="00D875D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561E5F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Pr="005F49E4">
        <w:rPr>
          <w:rFonts w:eastAsia="Arial Unicode MS"/>
          <w:sz w:val="28"/>
          <w:szCs w:val="28"/>
        </w:rPr>
        <w:t>Мировой судья судебного участка № 58 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</w:t>
      </w:r>
      <w:r w:rsidR="00DA173B">
        <w:rPr>
          <w:rFonts w:eastAsia="Arial Unicode MS"/>
          <w:sz w:val="28"/>
          <w:szCs w:val="28"/>
        </w:rPr>
        <w:t>ушении, предусмотренном статьей 6.1.1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DA173B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C241B" w:rsidR="00172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982">
        <w:rPr>
          <w:rFonts w:ascii="Times New Roman" w:hAnsi="Times New Roman" w:cs="Times New Roman"/>
          <w:bCs/>
          <w:sz w:val="28"/>
          <w:szCs w:val="28"/>
        </w:rPr>
        <w:t xml:space="preserve">Баула </w:t>
      </w:r>
      <w:r w:rsidR="007C2C54">
        <w:rPr>
          <w:rFonts w:ascii="Times New Roman" w:hAnsi="Times New Roman" w:cs="Times New Roman"/>
          <w:bCs/>
          <w:sz w:val="28"/>
          <w:szCs w:val="28"/>
        </w:rPr>
        <w:t>В.В., персональные данные</w:t>
      </w:r>
      <w:r w:rsidR="00B35982">
        <w:rPr>
          <w:rFonts w:ascii="Times New Roman" w:hAnsi="Times New Roman" w:cs="Times New Roman"/>
          <w:sz w:val="28"/>
          <w:szCs w:val="28"/>
        </w:rPr>
        <w:t>,</w:t>
      </w:r>
    </w:p>
    <w:p w:rsidR="00A013A1" w:rsidRPr="009611C7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DA173B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A173B" w:rsidRP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</w:t>
      </w:r>
      <w:r w:rsidRPr="00DF67DC">
        <w:rPr>
          <w:sz w:val="28"/>
          <w:szCs w:val="28"/>
        </w:rPr>
        <w:t> </w:t>
      </w:r>
      <w:r w:rsidR="00B35982">
        <w:rPr>
          <w:sz w:val="28"/>
          <w:szCs w:val="28"/>
        </w:rPr>
        <w:t>28.01.2021 в 12 ч 30 мин Баула В.В.,</w:t>
      </w:r>
      <w:r w:rsidRPr="00DA173B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</w:t>
      </w:r>
      <w:r w:rsidR="00B35982">
        <w:rPr>
          <w:sz w:val="28"/>
          <w:szCs w:val="28"/>
        </w:rPr>
        <w:t>по адресу</w:t>
      </w:r>
      <w:r w:rsidR="007C2C54">
        <w:rPr>
          <w:sz w:val="28"/>
          <w:szCs w:val="28"/>
        </w:rPr>
        <w:t xml:space="preserve"> адрес </w:t>
      </w:r>
      <w:r w:rsidR="00B35982">
        <w:rPr>
          <w:sz w:val="28"/>
          <w:szCs w:val="28"/>
        </w:rPr>
        <w:t xml:space="preserve"> нанес </w:t>
      </w:r>
      <w:r w:rsidR="007C2C54">
        <w:rPr>
          <w:sz w:val="28"/>
          <w:szCs w:val="28"/>
        </w:rPr>
        <w:t>ФИО</w:t>
      </w:r>
      <w:r w:rsidR="00B35982">
        <w:rPr>
          <w:sz w:val="28"/>
          <w:szCs w:val="28"/>
        </w:rPr>
        <w:t xml:space="preserve"> два удара в область головы, а именно в лицо правой рукой</w:t>
      </w:r>
      <w:r w:rsidR="00731CAA">
        <w:rPr>
          <w:sz w:val="28"/>
          <w:szCs w:val="28"/>
        </w:rPr>
        <w:t xml:space="preserve">, </w:t>
      </w:r>
      <w:r w:rsidR="00B35982">
        <w:rPr>
          <w:sz w:val="28"/>
          <w:szCs w:val="28"/>
        </w:rPr>
        <w:t>то есть нанес побои</w:t>
      </w:r>
      <w:r w:rsidRPr="00DA173B">
        <w:rPr>
          <w:sz w:val="28"/>
          <w:szCs w:val="28"/>
        </w:rPr>
        <w:t xml:space="preserve">, причинившие </w:t>
      </w:r>
      <w:r w:rsidRPr="00DA173B">
        <w:rPr>
          <w:sz w:val="28"/>
          <w:szCs w:val="28"/>
        </w:rPr>
        <w:t>физическую боль, но не повлекшие последствия, указанные в статье </w:t>
      </w:r>
      <w:hyperlink r:id="rId5" w:anchor="4/115" w:history="1">
        <w:r w:rsidRPr="00DA173B">
          <w:rPr>
            <w:rStyle w:val="Hyperlink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DA173B">
        <w:rPr>
          <w:sz w:val="28"/>
          <w:szCs w:val="28"/>
        </w:rPr>
        <w:t>, если эти действия не содержат уголовно наказуемого деяния.</w:t>
      </w:r>
    </w:p>
    <w:p w:rsidR="00960556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173B" w:rsidR="00DA173B">
        <w:rPr>
          <w:sz w:val="28"/>
          <w:szCs w:val="28"/>
        </w:rPr>
        <w:t>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дебном заседании </w:t>
      </w:r>
      <w:r w:rsidR="00B35982">
        <w:rPr>
          <w:sz w:val="28"/>
          <w:szCs w:val="28"/>
        </w:rPr>
        <w:t>Баула В.В.</w:t>
      </w:r>
      <w:r w:rsidR="00784D1A">
        <w:rPr>
          <w:sz w:val="28"/>
          <w:szCs w:val="28"/>
        </w:rPr>
        <w:t xml:space="preserve"> </w:t>
      </w:r>
      <w:r w:rsidR="00B35982">
        <w:rPr>
          <w:sz w:val="28"/>
          <w:szCs w:val="28"/>
        </w:rPr>
        <w:t>были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отводов и ходатайств не заявил, вину признал,</w:t>
      </w:r>
      <w:r>
        <w:rPr>
          <w:sz w:val="28"/>
          <w:szCs w:val="28"/>
        </w:rPr>
        <w:t xml:space="preserve"> фактические</w:t>
      </w:r>
      <w:r>
        <w:rPr>
          <w:sz w:val="28"/>
          <w:szCs w:val="28"/>
        </w:rPr>
        <w:t xml:space="preserve"> обстоятельства по делу не оспаривал.</w:t>
      </w:r>
    </w:p>
    <w:p w:rsidR="00DE286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5D5">
        <w:rPr>
          <w:sz w:val="28"/>
          <w:szCs w:val="28"/>
        </w:rPr>
        <w:t xml:space="preserve"> Потерпе</w:t>
      </w:r>
      <w:r w:rsidR="00B35982">
        <w:rPr>
          <w:sz w:val="28"/>
          <w:szCs w:val="28"/>
        </w:rPr>
        <w:t xml:space="preserve">вший </w:t>
      </w:r>
      <w:r w:rsidR="007C2C54">
        <w:rPr>
          <w:sz w:val="28"/>
          <w:szCs w:val="28"/>
        </w:rPr>
        <w:t>ФИО</w:t>
      </w:r>
      <w:r w:rsidR="00D875D5">
        <w:rPr>
          <w:sz w:val="28"/>
          <w:szCs w:val="28"/>
        </w:rPr>
        <w:t xml:space="preserve"> пояснил, </w:t>
      </w:r>
      <w:r>
        <w:rPr>
          <w:sz w:val="28"/>
          <w:szCs w:val="28"/>
        </w:rPr>
        <w:t>что претензий к Баула В.В. он в настоящее время не имеет, конфликт исчерпан, просит не привлекать Баула В.В. к административной ответственности, о чем представил также письм</w:t>
      </w:r>
      <w:r>
        <w:rPr>
          <w:sz w:val="28"/>
          <w:szCs w:val="28"/>
        </w:rPr>
        <w:t>енное заявление.</w:t>
      </w: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67DC">
        <w:rPr>
          <w:sz w:val="28"/>
          <w:szCs w:val="28"/>
        </w:rPr>
        <w:t xml:space="preserve"> </w:t>
      </w:r>
      <w:r w:rsidR="00F36852">
        <w:rPr>
          <w:sz w:val="28"/>
          <w:szCs w:val="28"/>
        </w:rPr>
        <w:t>Выслушав</w:t>
      </w:r>
      <w:r w:rsidR="00DE2862">
        <w:rPr>
          <w:sz w:val="28"/>
          <w:szCs w:val="28"/>
        </w:rPr>
        <w:t xml:space="preserve"> Баула В.В.</w:t>
      </w:r>
      <w:r w:rsidR="00F36852">
        <w:rPr>
          <w:sz w:val="28"/>
          <w:szCs w:val="28"/>
        </w:rPr>
        <w:t>,</w:t>
      </w:r>
      <w:r w:rsidR="00DE2862">
        <w:rPr>
          <w:sz w:val="28"/>
          <w:szCs w:val="28"/>
        </w:rPr>
        <w:t xml:space="preserve"> </w:t>
      </w:r>
      <w:r w:rsidR="007C2C54">
        <w:rPr>
          <w:sz w:val="28"/>
          <w:szCs w:val="28"/>
        </w:rPr>
        <w:t xml:space="preserve">ФИО, </w:t>
      </w:r>
      <w:r w:rsidR="00180838">
        <w:rPr>
          <w:sz w:val="28"/>
          <w:szCs w:val="28"/>
        </w:rPr>
        <w:t xml:space="preserve"> и</w:t>
      </w:r>
      <w:r>
        <w:rPr>
          <w:sz w:val="28"/>
          <w:szCs w:val="28"/>
        </w:rPr>
        <w:t>сследовав материалы дела</w:t>
      </w:r>
      <w:r w:rsidRPr="00DF67D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приходит к следующему. </w:t>
      </w:r>
    </w:p>
    <w:p w:rsidR="00DA173B" w:rsidRPr="00DD35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018">
        <w:rPr>
          <w:color w:val="000000"/>
          <w:sz w:val="28"/>
          <w:szCs w:val="28"/>
        </w:rPr>
        <w:t>В соответствии со статьё</w:t>
      </w:r>
      <w:r w:rsidRPr="00FA6C87">
        <w:rPr>
          <w:color w:val="000000"/>
          <w:sz w:val="28"/>
          <w:szCs w:val="28"/>
        </w:rPr>
        <w:t>й 6.1.1 КоАП РФ нанесение побоев или совершение иных насильственных действий, причинивших фи</w:t>
      </w:r>
      <w:r w:rsidRPr="00FA6C87">
        <w:rPr>
          <w:color w:val="000000"/>
          <w:sz w:val="28"/>
          <w:szCs w:val="28"/>
        </w:rPr>
        <w:t>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</w:t>
      </w:r>
      <w:r w:rsidRPr="00FA6C87">
        <w:rPr>
          <w:color w:val="000000"/>
          <w:sz w:val="28"/>
          <w:szCs w:val="28"/>
        </w:rPr>
        <w:t>ный арест на срок от десяти до пятнадцати суток, либо обязательные работы на срок от шестидесяти до ста двадцати часов.</w:t>
      </w:r>
    </w:p>
    <w:p w:rsidR="00DA173B" w:rsidRPr="00FA6C87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</w:t>
      </w:r>
      <w:r w:rsidRPr="00FA6C87">
        <w:rPr>
          <w:rFonts w:ascii="Times New Roman" w:hAnsi="Times New Roman" w:cs="Times New Roman"/>
          <w:sz w:val="28"/>
          <w:szCs w:val="28"/>
        </w:rPr>
        <w:t xml:space="preserve">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 w:rsidRPr="00FA6C87">
        <w:rPr>
          <w:rFonts w:ascii="Times New Roman" w:hAnsi="Times New Roman" w:cs="Times New Roman"/>
          <w:sz w:val="28"/>
          <w:szCs w:val="28"/>
        </w:rPr>
        <w:t>влекущие за собой временной утраты трудоспособности или незначительной стойкой утраты общей трудоспособности). Вместе с</w:t>
      </w:r>
      <w:r w:rsidRPr="00FA6C87">
        <w:rPr>
          <w:rFonts w:ascii="Times New Roman" w:hAnsi="Times New Roman" w:cs="Times New Roman"/>
          <w:sz w:val="28"/>
          <w:szCs w:val="28"/>
        </w:rPr>
        <w:t xml:space="preserve"> тем побои могут и не оставить после себя никаких объективно выявляемых повреждений.</w:t>
      </w:r>
    </w:p>
    <w:p w:rsidR="00DA173B" w:rsidRPr="00FA6C87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</w:t>
      </w:r>
      <w:r w:rsidRPr="00FA6C87">
        <w:rPr>
          <w:rFonts w:ascii="Times New Roman" w:hAnsi="Times New Roman" w:cs="Times New Roman"/>
          <w:sz w:val="28"/>
          <w:szCs w:val="28"/>
        </w:rPr>
        <w:t>торов и другие аналогичные действия.</w:t>
      </w:r>
    </w:p>
    <w:p w:rsidR="00DA173B" w:rsidRPr="00FA6C87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C87">
        <w:rPr>
          <w:rFonts w:ascii="Times New Roman" w:hAnsi="Times New Roman" w:cs="Times New Roman"/>
          <w:color w:val="000000"/>
          <w:sz w:val="28"/>
          <w:szCs w:val="28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674AE5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Совершение Баула В.В.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</w:t>
      </w:r>
      <w:r w:rsidR="000C7018">
        <w:rPr>
          <w:rFonts w:ascii="Times New Roman" w:hAnsi="Times New Roman" w:cs="Times New Roman"/>
          <w:color w:val="000000"/>
          <w:sz w:val="28"/>
          <w:szCs w:val="28"/>
        </w:rPr>
        <w:t>едующими доказательствами, оценё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>нными в соответствии со статьей 26.11 КоАП РФ:</w:t>
      </w:r>
    </w:p>
    <w:p w:rsidR="00F3685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7C2C54">
        <w:rPr>
          <w:sz w:val="28"/>
          <w:szCs w:val="28"/>
        </w:rPr>
        <w:t>номер</w:t>
      </w:r>
      <w:r w:rsidR="00DE2862">
        <w:rPr>
          <w:sz w:val="28"/>
          <w:szCs w:val="28"/>
        </w:rPr>
        <w:t xml:space="preserve"> от </w:t>
      </w:r>
      <w:r w:rsidR="007C2C54">
        <w:rPr>
          <w:sz w:val="28"/>
          <w:szCs w:val="28"/>
        </w:rPr>
        <w:t>дата</w:t>
      </w:r>
      <w:r>
        <w:rPr>
          <w:sz w:val="28"/>
          <w:szCs w:val="28"/>
        </w:rPr>
        <w:t xml:space="preserve"> (л.д. 2),</w:t>
      </w:r>
    </w:p>
    <w:p w:rsidR="000C410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7C2C54">
        <w:rPr>
          <w:sz w:val="28"/>
          <w:szCs w:val="28"/>
        </w:rPr>
        <w:t>ФИО</w:t>
      </w:r>
      <w:r w:rsidR="00180838">
        <w:rPr>
          <w:sz w:val="28"/>
          <w:szCs w:val="28"/>
        </w:rPr>
        <w:t xml:space="preserve"> в МО МВД России </w:t>
      </w:r>
      <w:r>
        <w:rPr>
          <w:sz w:val="28"/>
          <w:szCs w:val="28"/>
        </w:rPr>
        <w:t>«Красноперекопский» от 2</w:t>
      </w:r>
      <w:r>
        <w:rPr>
          <w:sz w:val="28"/>
          <w:szCs w:val="28"/>
        </w:rPr>
        <w:t>8.01.2021</w:t>
      </w:r>
      <w:r w:rsidR="00180838">
        <w:rPr>
          <w:sz w:val="28"/>
          <w:szCs w:val="28"/>
        </w:rPr>
        <w:t>, согласно которому про</w:t>
      </w:r>
      <w:r w:rsidR="00F36852">
        <w:rPr>
          <w:sz w:val="28"/>
          <w:szCs w:val="28"/>
        </w:rPr>
        <w:t xml:space="preserve">сит принять меры к </w:t>
      </w:r>
      <w:r>
        <w:rPr>
          <w:sz w:val="28"/>
          <w:szCs w:val="28"/>
        </w:rPr>
        <w:t xml:space="preserve">Баула В., который 28.01.2021 в послеобеденное время во дворе дома по адресу: </w:t>
      </w:r>
      <w:r w:rsidR="007C2C54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в ходе словесного конфликта причинил ему телесные повреждения (л.д. </w:t>
      </w:r>
      <w:r>
        <w:rPr>
          <w:sz w:val="28"/>
          <w:szCs w:val="28"/>
        </w:rPr>
        <w:t>5),</w:t>
      </w:r>
    </w:p>
    <w:p w:rsidR="000C410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ГБУЗ РК «ЦГБ г. Красноперекопска», согласно которой </w:t>
      </w:r>
      <w:r w:rsidR="007C2C54">
        <w:rPr>
          <w:sz w:val="28"/>
          <w:szCs w:val="28"/>
        </w:rPr>
        <w:t xml:space="preserve">ФИО </w:t>
      </w:r>
      <w:r>
        <w:rPr>
          <w:sz w:val="28"/>
          <w:szCs w:val="28"/>
        </w:rPr>
        <w:t>обращался в приемное отделение 28.01.2021, диагноз: ушибленная рана головы (л.д. 6),</w:t>
      </w:r>
    </w:p>
    <w:p w:rsidR="00A013A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объяснений </w:t>
      </w:r>
      <w:r w:rsidR="007C2C54">
        <w:rPr>
          <w:sz w:val="28"/>
          <w:szCs w:val="28"/>
        </w:rPr>
        <w:t>ФИО</w:t>
      </w:r>
      <w:r>
        <w:rPr>
          <w:sz w:val="28"/>
          <w:szCs w:val="28"/>
        </w:rPr>
        <w:t xml:space="preserve"> (л.д. 7),</w:t>
      </w:r>
    </w:p>
    <w:p w:rsidR="00A013A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Баула В.В. (л.д. 12),</w:t>
      </w:r>
    </w:p>
    <w:p w:rsidR="00A013A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заключением эксперта № номер</w:t>
      </w:r>
      <w:r w:rsidR="00A8061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A80618">
        <w:rPr>
          <w:sz w:val="28"/>
          <w:szCs w:val="28"/>
        </w:rPr>
        <w:t xml:space="preserve">, согласно которому у </w:t>
      </w:r>
      <w:r>
        <w:rPr>
          <w:sz w:val="28"/>
          <w:szCs w:val="28"/>
        </w:rPr>
        <w:t>ФИО</w:t>
      </w:r>
      <w:r w:rsidR="00A80618">
        <w:rPr>
          <w:sz w:val="28"/>
          <w:szCs w:val="28"/>
        </w:rPr>
        <w:t xml:space="preserve"> обнаружены повреждения: ссадина в центре теменной области головы, ушибленные раны – в правой теменно-височной области, в лобной области в проекции правого </w:t>
      </w:r>
      <w:r w:rsidR="00A80618">
        <w:rPr>
          <w:sz w:val="28"/>
          <w:szCs w:val="28"/>
        </w:rPr>
        <w:t xml:space="preserve">лобного бугра, в межбровной области с ушибом мягких тканей, ушиб мягких тканей – в лобной области справа на границе роста волос с ссадиной, кровоподтек – на верхней и нижнем веках левого глаза, судя по морфологическим особенностям повреждений не исключено </w:t>
      </w:r>
      <w:r w:rsidR="00A80618">
        <w:rPr>
          <w:sz w:val="28"/>
          <w:szCs w:val="28"/>
        </w:rPr>
        <w:t>их образование 19.01.2021, указанные повреждения образовались от действия тупого твердого предмета с ограниченной действующей поверхностью либо при падении и ударе о таковые, расцениваются как повреждения, не причинившие вреда здоровью (л.д. 13-14),</w:t>
      </w:r>
    </w:p>
    <w:p w:rsidR="00A013A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173B">
        <w:rPr>
          <w:sz w:val="28"/>
          <w:szCs w:val="28"/>
        </w:rPr>
        <w:t xml:space="preserve"> с</w:t>
      </w:r>
      <w:r>
        <w:rPr>
          <w:sz w:val="28"/>
          <w:szCs w:val="28"/>
        </w:rPr>
        <w:t>пра</w:t>
      </w:r>
      <w:r>
        <w:rPr>
          <w:sz w:val="28"/>
          <w:szCs w:val="28"/>
        </w:rPr>
        <w:t>вкой от  19.02.2021 в отношении Баула В.В.</w:t>
      </w:r>
      <w:r w:rsidR="0098026B">
        <w:rPr>
          <w:sz w:val="28"/>
          <w:szCs w:val="28"/>
        </w:rPr>
        <w:t>, согласно которой он</w:t>
      </w:r>
      <w:r w:rsidR="00DA173B">
        <w:rPr>
          <w:sz w:val="28"/>
          <w:szCs w:val="28"/>
        </w:rPr>
        <w:t xml:space="preserve"> ранее к </w:t>
      </w:r>
      <w:r w:rsidRPr="0034396C" w:rsidR="00DA173B">
        <w:rPr>
          <w:sz w:val="28"/>
          <w:szCs w:val="28"/>
        </w:rPr>
        <w:t>административно</w:t>
      </w:r>
      <w:r w:rsidR="00DA173B">
        <w:rPr>
          <w:sz w:val="28"/>
          <w:szCs w:val="28"/>
        </w:rPr>
        <w:t xml:space="preserve">й ответственности </w:t>
      </w:r>
      <w:r w:rsidR="0098026B">
        <w:rPr>
          <w:sz w:val="28"/>
          <w:szCs w:val="28"/>
        </w:rPr>
        <w:t>не привлекался</w:t>
      </w:r>
      <w:r w:rsidR="00A100B3">
        <w:rPr>
          <w:sz w:val="28"/>
          <w:szCs w:val="28"/>
        </w:rPr>
        <w:t xml:space="preserve"> </w:t>
      </w:r>
      <w:r w:rsidRPr="0034396C" w:rsidR="00DA173B">
        <w:rPr>
          <w:sz w:val="28"/>
          <w:szCs w:val="28"/>
        </w:rPr>
        <w:t xml:space="preserve">(л.д. </w:t>
      </w:r>
      <w:r w:rsidR="000C7018">
        <w:rPr>
          <w:sz w:val="28"/>
          <w:szCs w:val="28"/>
        </w:rPr>
        <w:t>1</w:t>
      </w:r>
      <w:r>
        <w:rPr>
          <w:sz w:val="28"/>
          <w:szCs w:val="28"/>
        </w:rPr>
        <w:t>5).</w:t>
      </w:r>
    </w:p>
    <w:p w:rsidR="00A100B3" w:rsidP="00A100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396C">
        <w:rPr>
          <w:sz w:val="28"/>
          <w:szCs w:val="28"/>
        </w:rPr>
        <w:t>Достоверность вышеуказанных доказательств у суда сомнений не вызывает, поскольку они последовательны, непротиворечивы</w:t>
      </w:r>
      <w:r w:rsidRPr="0034396C">
        <w:rPr>
          <w:sz w:val="28"/>
          <w:szCs w:val="28"/>
        </w:rPr>
        <w:t xml:space="preserve"> и согласуются между собой, составлены в соответствии с требованиями КоАП РФ и объективно фиксируют фактические данные, </w:t>
      </w:r>
      <w:r w:rsidRPr="0098026B">
        <w:rPr>
          <w:sz w:val="28"/>
          <w:szCs w:val="28"/>
        </w:rPr>
        <w:t>поэтому суд принимает их как допустимые доказательства.</w:t>
      </w:r>
    </w:p>
    <w:p w:rsidR="00FA090A" w:rsidRPr="00A013A1" w:rsidP="00A013A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026B" w:rsidR="00DA173B">
        <w:rPr>
          <w:sz w:val="28"/>
          <w:szCs w:val="28"/>
        </w:rPr>
        <w:t xml:space="preserve"> Д</w:t>
      </w:r>
      <w:r w:rsidRPr="0098026B" w:rsidR="0098026B">
        <w:rPr>
          <w:sz w:val="28"/>
          <w:szCs w:val="28"/>
        </w:rPr>
        <w:t xml:space="preserve">ействия </w:t>
      </w:r>
      <w:r w:rsidR="00A013A1">
        <w:rPr>
          <w:bCs/>
          <w:sz w:val="28"/>
          <w:szCs w:val="28"/>
        </w:rPr>
        <w:t xml:space="preserve">Баула </w:t>
      </w:r>
      <w:r w:rsidR="007C2C54">
        <w:rPr>
          <w:bCs/>
          <w:sz w:val="28"/>
          <w:szCs w:val="28"/>
        </w:rPr>
        <w:t>В.В.</w:t>
      </w:r>
      <w:r w:rsidRPr="0098026B" w:rsidR="00DA173B">
        <w:rPr>
          <w:sz w:val="28"/>
          <w:szCs w:val="28"/>
        </w:rPr>
        <w:t xml:space="preserve"> мировой судья квалифицирует по статье </w:t>
      </w:r>
      <w:hyperlink r:id="rId5" w:anchor="12/6.1.1" w:history="1">
        <w:r w:rsidRPr="0098026B" w:rsidR="00DA173B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Pr="0098026B" w:rsidR="00DA173B">
        <w:rPr>
          <w:sz w:val="28"/>
          <w:szCs w:val="28"/>
        </w:rPr>
        <w:t>, к</w:t>
      </w:r>
      <w:r w:rsidR="00A013A1">
        <w:rPr>
          <w:sz w:val="28"/>
          <w:szCs w:val="28"/>
        </w:rPr>
        <w:t>ак нанесение побоев</w:t>
      </w:r>
      <w:r w:rsidRPr="0098026B" w:rsidR="00DA173B">
        <w:rPr>
          <w:sz w:val="28"/>
          <w:szCs w:val="28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98026B" w:rsidR="00DA173B">
          <w:rPr>
            <w:rStyle w:val="Hyperlink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98026B" w:rsidR="00DA173B">
        <w:rPr>
          <w:sz w:val="28"/>
          <w:szCs w:val="28"/>
        </w:rPr>
        <w:t>, если эти действия не содержат уголовно наказуемого деяния.</w:t>
      </w:r>
    </w:p>
    <w:p w:rsidR="00FA090A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018">
        <w:rPr>
          <w:sz w:val="28"/>
          <w:szCs w:val="28"/>
        </w:rPr>
        <w:t xml:space="preserve"> Обстоятельств</w:t>
      </w:r>
      <w:r w:rsidR="00A013A1">
        <w:rPr>
          <w:sz w:val="28"/>
          <w:szCs w:val="28"/>
        </w:rPr>
        <w:t>ами</w:t>
      </w:r>
      <w:r>
        <w:rPr>
          <w:sz w:val="28"/>
          <w:szCs w:val="28"/>
        </w:rPr>
        <w:t>, смягчающим</w:t>
      </w:r>
      <w:r w:rsidR="00A013A1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</w:t>
      </w:r>
      <w:r w:rsidR="00A013A1">
        <w:rPr>
          <w:sz w:val="28"/>
          <w:szCs w:val="28"/>
        </w:rPr>
        <w:t>ную ответственность Баула В.В.</w:t>
      </w:r>
      <w:r>
        <w:rPr>
          <w:sz w:val="28"/>
          <w:szCs w:val="28"/>
        </w:rPr>
        <w:t xml:space="preserve">, мировой судья </w:t>
      </w:r>
      <w:r>
        <w:rPr>
          <w:sz w:val="28"/>
          <w:szCs w:val="28"/>
        </w:rPr>
        <w:t>признает совершение правонарушения впервые</w:t>
      </w:r>
      <w:r w:rsidR="00A013A1">
        <w:rPr>
          <w:sz w:val="28"/>
          <w:szCs w:val="28"/>
        </w:rPr>
        <w:t>, признание вины</w:t>
      </w:r>
      <w:r>
        <w:rPr>
          <w:sz w:val="28"/>
          <w:szCs w:val="28"/>
        </w:rPr>
        <w:t>.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</w:t>
      </w:r>
      <w:r w:rsidR="000C7018">
        <w:rPr>
          <w:sz w:val="28"/>
          <w:szCs w:val="28"/>
        </w:rPr>
        <w:t>о</w:t>
      </w:r>
      <w:r w:rsidRPr="0098026B">
        <w:rPr>
          <w:sz w:val="28"/>
          <w:szCs w:val="28"/>
        </w:rPr>
        <w:t>тягчающих административ</w:t>
      </w:r>
      <w:r w:rsidRPr="0098026B" w:rsidR="0098026B">
        <w:rPr>
          <w:sz w:val="28"/>
          <w:szCs w:val="28"/>
        </w:rPr>
        <w:t>ную ответственность</w:t>
      </w:r>
      <w:r w:rsidR="00A013A1">
        <w:rPr>
          <w:sz w:val="28"/>
          <w:szCs w:val="28"/>
        </w:rPr>
        <w:t xml:space="preserve"> Баула В.В.</w:t>
      </w:r>
      <w:r w:rsidRPr="0098026B">
        <w:rPr>
          <w:sz w:val="28"/>
          <w:szCs w:val="28"/>
        </w:rPr>
        <w:t>, мировым судьей по делу не установлено.</w:t>
      </w:r>
    </w:p>
    <w:p w:rsidR="00EA61BD" w:rsidRPr="00EA61BD" w:rsidP="00EA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>Вместе с тем имеются основания для призн</w:t>
      </w:r>
      <w:r w:rsidR="00A013A1">
        <w:rPr>
          <w:rFonts w:ascii="Times New Roman" w:eastAsia="Times New Roman" w:hAnsi="Times New Roman" w:cs="Times New Roman"/>
          <w:sz w:val="27"/>
          <w:szCs w:val="27"/>
        </w:rPr>
        <w:t xml:space="preserve">ания совершенного Баула В.В. 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админис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тративного правонарушения малозначительным.</w:t>
      </w:r>
    </w:p>
    <w:p w:rsidR="00EA61BD" w:rsidRPr="00EA61BD" w:rsidP="00EA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A61BD" w:rsidRPr="00EA61BD" w:rsidP="00EA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>Согласно пункту 21 постановления Пленума Верховного Суда Российской Фед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 xml:space="preserve">ерации от 24.03.2005 </w:t>
      </w:r>
      <w:r>
        <w:rPr>
          <w:rFonts w:ascii="Times New Roman" w:eastAsia="Times New Roman" w:hAnsi="Times New Roman" w:cs="Times New Roman"/>
          <w:sz w:val="27"/>
          <w:szCs w:val="27"/>
        </w:rPr>
        <w:t>№ 5 «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О некоторых вопросах, возникающих у судов при применении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правонарушениях»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, если при рассмотрении дела будет установлена малозначительность совершенного административного правонаруше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и производства по делу.</w:t>
      </w:r>
    </w:p>
    <w:p w:rsidR="00EA61BD" w:rsidRPr="00EA61BD" w:rsidP="00EA6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 xml:space="preserve">Малозначительным административным правонарушением является действие или </w:t>
      </w:r>
      <w:r w:rsidRPr="00EA61BD">
        <w:rPr>
          <w:rFonts w:ascii="Times New Roman" w:eastAsia="Times New Roman" w:hAnsi="Times New Roman" w:cs="Times New Roman"/>
          <w:sz w:val="28"/>
          <w:szCs w:val="28"/>
        </w:rPr>
        <w:t>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</w:t>
      </w:r>
      <w:r w:rsidRPr="00EA61BD">
        <w:rPr>
          <w:rFonts w:ascii="Times New Roman" w:eastAsia="Times New Roman" w:hAnsi="Times New Roman" w:cs="Times New Roman"/>
          <w:sz w:val="28"/>
          <w:szCs w:val="28"/>
        </w:rPr>
        <w:t>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A61BD" w:rsidRPr="00EA61BD" w:rsidP="00EA6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учетом изложенных обстоятельств, </w:t>
      </w:r>
      <w:r w:rsidR="00A013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позиции потерпевшего, который указал,что в настоящее время претензий к Баула В.В. не имеет и просит не привлекать его к административной ответственности, 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мировой судья считает возм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ожным </w:t>
      </w:r>
      <w:r w:rsidR="00A013A1">
        <w:rPr>
          <w:rFonts w:ascii="Times New Roman" w:eastAsia="Times New Roman" w:hAnsi="Times New Roman" w:cs="Times New Roman"/>
          <w:noProof/>
          <w:sz w:val="28"/>
          <w:szCs w:val="28"/>
        </w:rPr>
        <w:t>объявить Баула В.В.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замечание, производство по делу прекратить.</w:t>
      </w:r>
    </w:p>
    <w:p w:rsidR="00EA61BD" w:rsidRPr="00EA61BD" w:rsidP="00EA1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Руково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дствуясь ст. ст. 29.9, 29.10 Кодекса РФ об административных правонарушениях, мировой судья,</w:t>
      </w:r>
    </w:p>
    <w:p w:rsidR="00EA61BD" w:rsidRPr="00EA61BD" w:rsidP="007C2C5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постановил: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 </w:t>
      </w:r>
    </w:p>
    <w:p w:rsidR="00EA61BD" w:rsidRPr="00060526" w:rsidP="00EA61BD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A61BD">
        <w:rPr>
          <w:noProof/>
          <w:sz w:val="28"/>
          <w:szCs w:val="28"/>
        </w:rPr>
        <w:t xml:space="preserve"> </w:t>
      </w:r>
      <w:r w:rsidR="00A013A1">
        <w:rPr>
          <w:bCs/>
          <w:sz w:val="28"/>
          <w:szCs w:val="28"/>
        </w:rPr>
        <w:t xml:space="preserve">Баула </w:t>
      </w:r>
      <w:r w:rsidR="007C2C54">
        <w:rPr>
          <w:bCs/>
          <w:sz w:val="28"/>
          <w:szCs w:val="28"/>
        </w:rPr>
        <w:t>В.В.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D35E9A">
        <w:rPr>
          <w:rFonts w:eastAsia="Arial Unicode MS"/>
          <w:sz w:val="28"/>
          <w:szCs w:val="28"/>
        </w:rPr>
        <w:t xml:space="preserve">признать </w:t>
      </w:r>
      <w:r w:rsidRPr="00D35E9A">
        <w:rPr>
          <w:sz w:val="28"/>
          <w:szCs w:val="28"/>
        </w:rPr>
        <w:t>виновным в совершении административного право</w:t>
      </w:r>
      <w:r>
        <w:rPr>
          <w:sz w:val="28"/>
          <w:szCs w:val="28"/>
        </w:rPr>
        <w:t>нарушения, предусмотренного ст. 6.1.1</w:t>
      </w:r>
      <w:r w:rsidRPr="00D35E9A">
        <w:rPr>
          <w:sz w:val="28"/>
          <w:szCs w:val="28"/>
        </w:rPr>
        <w:t xml:space="preserve"> Кодекса РФ об адм</w:t>
      </w:r>
      <w:r>
        <w:rPr>
          <w:sz w:val="28"/>
          <w:szCs w:val="28"/>
        </w:rPr>
        <w:t xml:space="preserve">инистративных </w:t>
      </w:r>
      <w:r>
        <w:rPr>
          <w:sz w:val="28"/>
          <w:szCs w:val="28"/>
        </w:rPr>
        <w:t>правонарушениях,</w:t>
      </w:r>
      <w:r w:rsidRPr="00D35E9A">
        <w:rPr>
          <w:sz w:val="28"/>
          <w:szCs w:val="28"/>
        </w:rPr>
        <w:t xml:space="preserve"> </w:t>
      </w:r>
      <w:r w:rsidRPr="00060526">
        <w:rPr>
          <w:color w:val="000000"/>
          <w:sz w:val="28"/>
          <w:szCs w:val="28"/>
          <w:shd w:val="clear" w:color="auto" w:fill="FFFFFF"/>
        </w:rPr>
        <w:t>производство по делу прекратить, освободить его от административной ответственности на основании ст. 2.9 КоАП РФ, ограничившись устным  замечанием</w:t>
      </w:r>
      <w:r w:rsidRPr="00060526">
        <w:rPr>
          <w:sz w:val="28"/>
          <w:szCs w:val="28"/>
        </w:rPr>
        <w:t>.</w:t>
      </w:r>
    </w:p>
    <w:p w:rsidR="007C2C54" w:rsidP="007C2C54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060526">
        <w:rPr>
          <w:color w:val="000000"/>
          <w:sz w:val="28"/>
          <w:szCs w:val="28"/>
        </w:rPr>
        <w:t xml:space="preserve">          Постановление может быть обжаловано в течение 10 суток со дня вручения или получения копии постановления через миров</w:t>
      </w:r>
      <w:r>
        <w:rPr>
          <w:color w:val="000000"/>
          <w:sz w:val="28"/>
          <w:szCs w:val="28"/>
        </w:rPr>
        <w:t>ого судью судебного участка № 58</w:t>
      </w:r>
      <w:r w:rsidR="00A013A1">
        <w:rPr>
          <w:color w:val="000000"/>
          <w:sz w:val="28"/>
          <w:szCs w:val="28"/>
        </w:rPr>
        <w:t xml:space="preserve"> </w:t>
      </w:r>
      <w:r w:rsidRPr="00060526">
        <w:rPr>
          <w:color w:val="000000"/>
          <w:sz w:val="28"/>
          <w:szCs w:val="28"/>
        </w:rPr>
        <w:t xml:space="preserve">Красноперекопского судебного района </w:t>
      </w:r>
      <w:r>
        <w:rPr>
          <w:color w:val="000000"/>
          <w:sz w:val="28"/>
          <w:szCs w:val="28"/>
        </w:rPr>
        <w:t xml:space="preserve">либо непосредственно </w:t>
      </w:r>
      <w:r w:rsidRPr="00060526">
        <w:rPr>
          <w:color w:val="000000"/>
          <w:sz w:val="28"/>
          <w:szCs w:val="28"/>
        </w:rPr>
        <w:t xml:space="preserve">в Красноперекопский районный суд </w:t>
      </w:r>
      <w:r w:rsidRPr="00396F31">
        <w:rPr>
          <w:color w:val="000000"/>
          <w:sz w:val="28"/>
          <w:szCs w:val="28"/>
        </w:rPr>
        <w:t>Республ</w:t>
      </w:r>
      <w:r w:rsidRPr="00396F31">
        <w:rPr>
          <w:color w:val="000000"/>
          <w:sz w:val="28"/>
          <w:szCs w:val="28"/>
        </w:rPr>
        <w:t>ики Крым.</w:t>
      </w:r>
    </w:p>
    <w:p w:rsidR="00EA61BD" w:rsidRPr="007C2C54" w:rsidP="007C2C54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E9A">
        <w:rPr>
          <w:sz w:val="28"/>
          <w:szCs w:val="28"/>
        </w:rPr>
        <w:t>Мировой судья:                                                          М.В. Матюшенко</w:t>
      </w:r>
    </w:p>
    <w:p w:rsidR="00EA61BD" w:rsidRPr="00D35E9A" w:rsidP="00EA61B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A61BD" w:rsidRPr="00EA61BD" w:rsidP="00EA6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A61BD" w:rsidRPr="00EA61BD" w:rsidP="00EA6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A61BD" w:rsidRPr="00EA61B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C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C4109"/>
    <w:rsid w:val="000C7018"/>
    <w:rsid w:val="000D7066"/>
    <w:rsid w:val="000D7858"/>
    <w:rsid w:val="000F6D81"/>
    <w:rsid w:val="000F6F89"/>
    <w:rsid w:val="001026D7"/>
    <w:rsid w:val="00107BC5"/>
    <w:rsid w:val="00110F0E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80838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396C"/>
    <w:rsid w:val="00345F28"/>
    <w:rsid w:val="00347ADA"/>
    <w:rsid w:val="00356BDB"/>
    <w:rsid w:val="00361A02"/>
    <w:rsid w:val="00377DCF"/>
    <w:rsid w:val="0038103D"/>
    <w:rsid w:val="00396F31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2DE2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16FD"/>
    <w:rsid w:val="00613C40"/>
    <w:rsid w:val="00617C55"/>
    <w:rsid w:val="00630CA7"/>
    <w:rsid w:val="00636FD9"/>
    <w:rsid w:val="006560BC"/>
    <w:rsid w:val="00660F0C"/>
    <w:rsid w:val="006730A0"/>
    <w:rsid w:val="00673851"/>
    <w:rsid w:val="00674AE5"/>
    <w:rsid w:val="0068205D"/>
    <w:rsid w:val="006921BD"/>
    <w:rsid w:val="00692B62"/>
    <w:rsid w:val="0069547C"/>
    <w:rsid w:val="006B46AC"/>
    <w:rsid w:val="006C489A"/>
    <w:rsid w:val="006D2F92"/>
    <w:rsid w:val="006D4FE1"/>
    <w:rsid w:val="006E6932"/>
    <w:rsid w:val="006F2DEF"/>
    <w:rsid w:val="00700329"/>
    <w:rsid w:val="007277C4"/>
    <w:rsid w:val="00731CAA"/>
    <w:rsid w:val="00734D25"/>
    <w:rsid w:val="00735AE9"/>
    <w:rsid w:val="007374DC"/>
    <w:rsid w:val="00756CBC"/>
    <w:rsid w:val="007649DC"/>
    <w:rsid w:val="007750B0"/>
    <w:rsid w:val="00777DF1"/>
    <w:rsid w:val="007814F6"/>
    <w:rsid w:val="00782676"/>
    <w:rsid w:val="00784D1A"/>
    <w:rsid w:val="00785D5D"/>
    <w:rsid w:val="007903A1"/>
    <w:rsid w:val="007911A3"/>
    <w:rsid w:val="00797A37"/>
    <w:rsid w:val="007A5245"/>
    <w:rsid w:val="007B24B3"/>
    <w:rsid w:val="007B668A"/>
    <w:rsid w:val="007C2C54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26F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0556"/>
    <w:rsid w:val="009611C7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13A1"/>
    <w:rsid w:val="00A03116"/>
    <w:rsid w:val="00A062C1"/>
    <w:rsid w:val="00A073E2"/>
    <w:rsid w:val="00A100B3"/>
    <w:rsid w:val="00A321DD"/>
    <w:rsid w:val="00A36B30"/>
    <w:rsid w:val="00A373DC"/>
    <w:rsid w:val="00A376A0"/>
    <w:rsid w:val="00A53725"/>
    <w:rsid w:val="00A54405"/>
    <w:rsid w:val="00A705F3"/>
    <w:rsid w:val="00A7139A"/>
    <w:rsid w:val="00A80618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5982"/>
    <w:rsid w:val="00B367F7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35E9A"/>
    <w:rsid w:val="00D560F0"/>
    <w:rsid w:val="00D64DAE"/>
    <w:rsid w:val="00D66E0F"/>
    <w:rsid w:val="00D80A10"/>
    <w:rsid w:val="00D83295"/>
    <w:rsid w:val="00D86904"/>
    <w:rsid w:val="00D875D5"/>
    <w:rsid w:val="00D91AD8"/>
    <w:rsid w:val="00DA173B"/>
    <w:rsid w:val="00DB3E14"/>
    <w:rsid w:val="00DD3531"/>
    <w:rsid w:val="00DE0A78"/>
    <w:rsid w:val="00DE2862"/>
    <w:rsid w:val="00DE373B"/>
    <w:rsid w:val="00DF3626"/>
    <w:rsid w:val="00DF67DC"/>
    <w:rsid w:val="00E112CA"/>
    <w:rsid w:val="00E4114B"/>
    <w:rsid w:val="00E57F7D"/>
    <w:rsid w:val="00E70EC3"/>
    <w:rsid w:val="00E74E93"/>
    <w:rsid w:val="00E81B2E"/>
    <w:rsid w:val="00E82236"/>
    <w:rsid w:val="00E83899"/>
    <w:rsid w:val="00E92654"/>
    <w:rsid w:val="00EA09CD"/>
    <w:rsid w:val="00EA1EA4"/>
    <w:rsid w:val="00EA61BD"/>
    <w:rsid w:val="00EB2667"/>
    <w:rsid w:val="00EB2B0E"/>
    <w:rsid w:val="00EB3D91"/>
    <w:rsid w:val="00EC098D"/>
    <w:rsid w:val="00ED5602"/>
    <w:rsid w:val="00F001E0"/>
    <w:rsid w:val="00F01935"/>
    <w:rsid w:val="00F15C59"/>
    <w:rsid w:val="00F36852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090A"/>
    <w:rsid w:val="00FA49EC"/>
    <w:rsid w:val="00FA6C87"/>
    <w:rsid w:val="00FB4057"/>
    <w:rsid w:val="00FB6A1F"/>
    <w:rsid w:val="00FC5344"/>
    <w:rsid w:val="00FC6964"/>
    <w:rsid w:val="00FD2927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CDC7-3979-467D-AC53-546F5DC8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