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BC6C63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C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BC6C63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C6C6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C6C63" w:rsidR="00BC6C63">
        <w:rPr>
          <w:rFonts w:ascii="Times New Roman" w:eastAsia="Times New Roman" w:hAnsi="Times New Roman" w:cs="Times New Roman"/>
          <w:sz w:val="24"/>
          <w:szCs w:val="24"/>
          <w:lang w:eastAsia="ru-RU"/>
        </w:rPr>
        <w:t>304</w:t>
      </w:r>
      <w:r w:rsidRPr="00BC6C63" w:rsidR="00AC260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054C63" w:rsidRPr="00BC6C63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C63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BC6C63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BC6C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BC6C63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940ECE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BC6C63" w:rsidR="009B7DBF">
        <w:rPr>
          <w:rFonts w:ascii="Times New Roman" w:eastAsia="Times New Roman" w:hAnsi="Times New Roman" w:cs="Times New Roman"/>
          <w:sz w:val="24"/>
          <w:szCs w:val="24"/>
          <w:lang w:eastAsia="ru-RU"/>
        </w:rPr>
        <w:t>2026-</w:t>
      </w:r>
      <w:r w:rsidRPr="00BC6C63" w:rsidR="00BC6C63">
        <w:rPr>
          <w:rFonts w:ascii="Times New Roman" w:eastAsia="Times New Roman" w:hAnsi="Times New Roman" w:cs="Times New Roman"/>
          <w:sz w:val="24"/>
          <w:szCs w:val="24"/>
          <w:lang w:eastAsia="ru-RU"/>
        </w:rPr>
        <w:t>000976-10</w:t>
      </w:r>
    </w:p>
    <w:p w:rsidR="00901B84" w:rsidRPr="00BC6C63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BC6C63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C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BC6C63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C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BC6C63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BC6C63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C6C63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BC6C63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21 мая </w:t>
      </w:r>
      <w:r w:rsidRPr="00BC6C63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2026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BC6C63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BC6C63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BC6C63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BC6C63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BC6C63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BC6C63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BC6C63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BC6C63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BC6C63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район и </w:t>
      </w:r>
      <w:r w:rsidRPr="00BC6C63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республиканского значения </w:t>
      </w:r>
      <w:r w:rsidRPr="00BC6C63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Красноперекопск</w:t>
      </w:r>
      <w:r w:rsidRPr="00BC6C63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территорией</w:t>
      </w:r>
      <w:r w:rsidRPr="00BC6C63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C6C63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BC6C63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BC6C63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BC6C63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BC6C63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BC6C63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BC6C63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C6C63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BC6C63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BC6C63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BC6C63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BC6C63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BC6C63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BC6C63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BC6C63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BC6C63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BC6C63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BC6C63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920447" w:rsidRPr="00BC6C63" w:rsidP="00920447">
      <w:pPr>
        <w:pStyle w:val="BodyText"/>
        <w:ind w:firstLine="720"/>
      </w:pPr>
      <w:r w:rsidRPr="00BC6C63">
        <w:t xml:space="preserve">Герасимчука Александра Федоровича, </w:t>
      </w:r>
      <w:r w:rsidR="00940ECE">
        <w:t>«персональные данные»</w:t>
      </w:r>
      <w:r w:rsidRPr="00BC6C63">
        <w:t xml:space="preserve">, </w:t>
      </w:r>
    </w:p>
    <w:p w:rsidR="00D52D4A" w:rsidRPr="00BC6C63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BC6C63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BC6C63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BC6C63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C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BC6C63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Красноперекопского районного</w:t>
      </w:r>
      <w:r w:rsidRPr="00BC6C63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суда</w:t>
      </w:r>
      <w:r w:rsidRPr="00BC6C63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BC6C63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C6C63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09 сентября 2025 </w:t>
      </w:r>
      <w:r w:rsidRPr="00BC6C63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года</w:t>
      </w:r>
      <w:r w:rsidRPr="00BC6C63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C6C63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BC6C63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770/2025</w:t>
      </w:r>
      <w:r w:rsidRPr="00BC6C63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BC6C63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10.11.2025</w:t>
      </w:r>
      <w:r w:rsidRPr="00BC6C63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BC6C63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C6C63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BC6C63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BC6C63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BC6C63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3 года</w:t>
      </w:r>
      <w:r w:rsidRPr="00BC6C63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BC6C63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</w:t>
      </w:r>
      <w:r w:rsidRPr="00BC6C63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один раз</w:t>
      </w:r>
      <w:r w:rsidRPr="00BC6C63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месяц для регистрации; запрет выезда за пределы </w:t>
      </w:r>
      <w:r w:rsidRPr="00BC6C63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Красноперекопского муниципального округа </w:t>
      </w:r>
      <w:r w:rsidRPr="00BC6C63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Республики Крым; </w:t>
      </w:r>
      <w:r w:rsidRPr="00BC6C63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запрет пребывания вне жилого помещения или иного помещения, являющегося местом жительства либо пребывания в период с 22-00 час. до 06-00 час.</w:t>
      </w:r>
      <w:r w:rsidRPr="00BC6C63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следующего дня. </w:t>
      </w:r>
    </w:p>
    <w:p w:rsidR="00FE411B" w:rsidRPr="00BC6C63" w:rsidP="00FE411B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BC6C63">
        <w:t>05</w:t>
      </w:r>
      <w:r w:rsidRPr="00BC6C63" w:rsidR="00AC260D">
        <w:t xml:space="preserve"> апреля</w:t>
      </w:r>
      <w:r w:rsidRPr="00BC6C63" w:rsidR="00674637">
        <w:t xml:space="preserve"> 2026</w:t>
      </w:r>
      <w:r w:rsidRPr="00BC6C63">
        <w:t xml:space="preserve"> года в 22 час. 26 мин. </w:t>
      </w:r>
      <w:r w:rsidRPr="00BC6C63" w:rsidR="009B7DBF">
        <w:t>Герасимчук А.Ф.,</w:t>
      </w:r>
      <w:r w:rsidRPr="00BC6C63">
        <w:t xml:space="preserve"> будучи привлеченным в течение  года к административной ответственности, предусмотренной ч. </w:t>
      </w:r>
      <w:r w:rsidRPr="00BC6C63" w:rsidR="009B7DBF">
        <w:t>1</w:t>
      </w:r>
      <w:r w:rsidRPr="00BC6C63">
        <w:t xml:space="preserve"> ст. 19.24 КоАП РФ, нарушил установленное  ему ограничение в виде запрета пребывания </w:t>
      </w:r>
      <w:r w:rsidRPr="00BC6C63">
        <w:rPr>
          <w:rFonts w:eastAsia="Arial Unicode MS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940ECE">
        <w:rPr>
          <w:rFonts w:eastAsia="Arial Unicode MS"/>
        </w:rPr>
        <w:t xml:space="preserve">«адрес» </w:t>
      </w:r>
      <w:r w:rsidRPr="00BC6C63">
        <w:rPr>
          <w:rFonts w:eastAsia="Arial Unicode MS"/>
        </w:rPr>
        <w:t>в период с 22-00 час. до 06-00 час</w:t>
      </w:r>
      <w:r w:rsidRPr="00BC6C63">
        <w:t xml:space="preserve">., его действия не содержат уголовно наказуемого деяния. </w:t>
      </w:r>
    </w:p>
    <w:p w:rsidR="00A07641" w:rsidRPr="00BC6C63" w:rsidP="00A07641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BC6C63">
        <w:rPr>
          <w:rFonts w:ascii="Times New Roman" w:eastAsia="Calibri" w:hAnsi="Times New Roman" w:cs="Times New Roman"/>
          <w:sz w:val="24"/>
          <w:szCs w:val="24"/>
        </w:rPr>
        <w:t xml:space="preserve">Герасимчуку А.Ф. 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ходатайств не заявил, вину  признал, фактические обстоятельства по делу не оспаривал. </w:t>
      </w:r>
    </w:p>
    <w:p w:rsidR="00674637" w:rsidRPr="00BC6C63" w:rsidP="0067463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BC6C63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BC6C63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BC6C63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А.Ф.,</w:t>
      </w:r>
      <w:r w:rsidRPr="00BC6C63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BC6C63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BC6C63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BC6C63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BC6C63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BC6C63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C6C63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C6C63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BC6C63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BC6C63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BC6C63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358844</w:t>
      </w:r>
      <w:r w:rsidRPr="00BC6C63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BC6C63" w:rsid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06</w:t>
      </w:r>
      <w:r w:rsidRPr="00BC6C63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BC6C63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.2026, составленным в соответствии с положениями ст. 28.2 КоАП РФ в котором подробно изложена суть совершенного правонарушения</w:t>
      </w:r>
      <w:r w:rsidRPr="00BC6C63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BC6C63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BC6C63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  рапортом</w:t>
      </w:r>
      <w:r w:rsidRPr="00BC6C63" w:rsidR="008709D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ИДПС ОГАИ МО МВД России «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Красноперекопский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940ECE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ФИО</w:t>
      </w:r>
      <w:r w:rsidRPr="00BC6C63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06</w:t>
      </w:r>
      <w:r w:rsidRPr="00BC6C63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BC6C63" w:rsidR="005E5FA9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 о выявленном правонарушении</w:t>
      </w:r>
      <w:r w:rsidRPr="00BC6C63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BC6C63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BC6C63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BC6C63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актом посещения поднадзорного лица по месту жительства или пребывания от 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05</w:t>
      </w:r>
      <w:r w:rsidRPr="00BC6C63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BC6C63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установлено отсутствие Герасимчука А.Ф. по месту жительства (л.д.</w:t>
      </w:r>
      <w:r w:rsidRPr="00BC6C63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BC6C63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объяснениями </w:t>
      </w:r>
      <w:r w:rsidR="00940ECE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ФИО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05.04.2026 (л.д.7); </w:t>
      </w:r>
      <w:r w:rsidRPr="00BC6C63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признательными объяснениями Герасимчука А.Ф. от </w:t>
      </w:r>
      <w:r w:rsidRPr="00BC6C63" w:rsid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06</w:t>
      </w:r>
      <w:r w:rsidRPr="00BC6C63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8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решения Красноперекопского районного суда Республики Крым от 09.09.2025 по делу № 2а-770/2025, согласно которому в отношении Герасимчука А.Ф. установлен административный надзор</w:t>
      </w:r>
      <w:r w:rsidRPr="00BC6C63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, с апелляционным определением от 10.11.2025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14-21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постановления от 05.01.2026, вступившего в законную силу 16.01.2026,  согласно которому Герасимчук А.Ф. привлечен к административной ответственности, предусмотренной ч. 1 ст. 19.24 КоАП РФ (л.д.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10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заявления Герасимчука А.Ф.  от 10.11.2025, согласно которому он уведомлял о месте проживания (л.д.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12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предупреждения Герасимчука А.Ф. от 10.11.2025, согласно которому он ознакомлен с административными ограничениями, установленными в отношении него судом (л.д.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23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расписки от 10.11.2025, согласно которой Герасимчук А.Ф. ознакомлен со ст. 314.1 УК РФ, ст. 19.24 КоАП РФ (л.д.</w:t>
      </w:r>
      <w:r w:rsidRPr="00BC6C63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22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).   </w:t>
      </w:r>
    </w:p>
    <w:p w:rsidR="00BD1B4A" w:rsidRPr="00BC6C63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6C6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C6C63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BC6C63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6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C6C63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BC6C63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BC6C63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BC6C63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BC6C63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BC6C63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BC6C63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BC6C63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BC6C63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A07641" w:rsidRPr="00BC6C63" w:rsidP="00A076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C63">
        <w:rPr>
          <w:rFonts w:ascii="Times New Roman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 мировой судья в соответствии с ч. 2 ст. 4.2 КоАП РФ признает признание правонарушителем своей вины. </w:t>
      </w:r>
    </w:p>
    <w:p w:rsidR="00A07641" w:rsidRPr="00BC6C63" w:rsidP="00A0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6C63">
        <w:rPr>
          <w:rFonts w:ascii="Times New Roman" w:eastAsia="Calibri" w:hAnsi="Times New Roman" w:cs="Times New Roman"/>
          <w:sz w:val="24"/>
          <w:szCs w:val="24"/>
        </w:rPr>
        <w:t xml:space="preserve">       Обстоятельств, отягчающих административную ответственность, мировым судьей не установлено. </w:t>
      </w:r>
    </w:p>
    <w:p w:rsidR="00790B0F" w:rsidRPr="00BC6C63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6C63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C260D" w:rsidRPr="00BC6C63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C6C63">
        <w:rPr>
          <w:rFonts w:ascii="Times New Roman" w:hAnsi="Times New Roman"/>
          <w:sz w:val="24"/>
          <w:szCs w:val="24"/>
        </w:rPr>
        <w:t xml:space="preserve">Учитывая вышеизложенное, характер совершенного </w:t>
      </w:r>
      <w:r w:rsidRPr="00BC6C63">
        <w:rPr>
          <w:rFonts w:ascii="Times New Roman" w:eastAsia="Arial Unicode MS" w:hAnsi="Times New Roman"/>
          <w:sz w:val="24"/>
          <w:szCs w:val="24"/>
        </w:rPr>
        <w:t>Герасимчуком А.Ф.</w:t>
      </w:r>
      <w:r w:rsidRPr="00BC6C63">
        <w:rPr>
          <w:rFonts w:ascii="Times New Roman" w:hAnsi="Times New Roman"/>
          <w:sz w:val="24"/>
          <w:szCs w:val="24"/>
        </w:rPr>
        <w:t xml:space="preserve"> административного правонарушения, степень его вины и личности, который не женат, иждивенцев не имеет, официально не трудоустроен, исходя из принципа разумности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BC6C63">
        <w:rPr>
          <w:rFonts w:ascii="Times New Roman" w:hAnsi="Times New Roman"/>
          <w:color w:val="000000"/>
          <w:sz w:val="24"/>
          <w:szCs w:val="24"/>
        </w:rPr>
        <w:t>оказания на него индивидуально-профилактического воздействия, суд приходит к выводу, что в отношении него следует применить наказание в виде административного ареста, поскольку применение иных видов наказания не обеспечит реализации задач административной ответственности, и не будет соответствовать принципам разумности и справедливости.</w:t>
      </w:r>
    </w:p>
    <w:p w:rsidR="00653150" w:rsidRPr="00BC6C63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C63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</w:t>
      </w:r>
      <w:r w:rsidRPr="00BC6C63" w:rsidR="00AC260D">
        <w:rPr>
          <w:rFonts w:ascii="Times New Roman" w:hAnsi="Times New Roman" w:cs="Times New Roman"/>
          <w:sz w:val="24"/>
          <w:szCs w:val="24"/>
        </w:rPr>
        <w:t>административного ареста</w:t>
      </w:r>
      <w:r w:rsidRPr="00BC6C63">
        <w:rPr>
          <w:rFonts w:ascii="Times New Roman" w:hAnsi="Times New Roman" w:cs="Times New Roman"/>
          <w:sz w:val="24"/>
          <w:szCs w:val="24"/>
        </w:rPr>
        <w:t>, судом при рассмотрении настоящего дела не установлено.</w:t>
      </w:r>
    </w:p>
    <w:p w:rsidR="00B05A48" w:rsidRPr="00BC6C63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6C63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BC6C63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BC6C63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BC6C63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BC6C63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BC6C63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67C6E" w:rsidRPr="00BC6C63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BC6C63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6C63">
        <w:rPr>
          <w:rFonts w:ascii="Times New Roman" w:eastAsia="Calibri" w:hAnsi="Times New Roman" w:cs="Times New Roman"/>
          <w:sz w:val="24"/>
          <w:szCs w:val="24"/>
        </w:rPr>
        <w:t xml:space="preserve">п о с т а </w:t>
      </w:r>
      <w:r w:rsidRPr="00BC6C63" w:rsidR="008C2DC6">
        <w:rPr>
          <w:rFonts w:ascii="Times New Roman" w:eastAsia="Calibri" w:hAnsi="Times New Roman" w:cs="Times New Roman"/>
          <w:sz w:val="24"/>
          <w:szCs w:val="24"/>
        </w:rPr>
        <w:t>н о в и л</w:t>
      </w:r>
      <w:r w:rsidRPr="00BC6C6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2DC6" w:rsidRPr="00BC6C63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260D" w:rsidRPr="00BC6C63" w:rsidP="00AC260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</w:t>
      </w:r>
      <w:r w:rsidRPr="00BC6C63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C6C63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</w:t>
      </w:r>
      <w:r w:rsidRPr="00BC6C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назначить ему административное наказание в </w:t>
      </w:r>
      <w:r w:rsidRPr="00BC6C63">
        <w:rPr>
          <w:rFonts w:ascii="Times New Roman" w:hAnsi="Times New Roman"/>
          <w:sz w:val="24"/>
          <w:szCs w:val="24"/>
        </w:rPr>
        <w:t xml:space="preserve">виде </w:t>
      </w:r>
      <w:r w:rsidRPr="00BC6C63">
        <w:rPr>
          <w:rFonts w:ascii="Times New Roman" w:eastAsia="Calibri" w:hAnsi="Times New Roman"/>
          <w:sz w:val="24"/>
          <w:szCs w:val="24"/>
        </w:rPr>
        <w:t xml:space="preserve">административного ареста на срок 10 (десять)  суток. </w:t>
      </w:r>
    </w:p>
    <w:p w:rsidR="00AC260D" w:rsidRPr="00BC6C63" w:rsidP="00AC260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C6C63">
        <w:rPr>
          <w:rFonts w:ascii="Times New Roman" w:eastAsia="Calibri" w:hAnsi="Times New Roman"/>
          <w:sz w:val="24"/>
          <w:szCs w:val="24"/>
        </w:rPr>
        <w:tab/>
        <w:t>Исполнение административного ареста возложить на МО МВД России «Красноперекопский».</w:t>
      </w:r>
    </w:p>
    <w:p w:rsidR="00AC260D" w:rsidRPr="00BC6C63" w:rsidP="00AC260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BC6C63">
        <w:rPr>
          <w:rFonts w:ascii="Times New Roman" w:eastAsia="Calibri" w:hAnsi="Times New Roman"/>
          <w:sz w:val="24"/>
          <w:szCs w:val="24"/>
        </w:rPr>
        <w:t xml:space="preserve">Срок административного ареста исчислять с момента задержания Герасимчука Александра Федоровича. </w:t>
      </w:r>
    </w:p>
    <w:p w:rsidR="00AC260D" w:rsidRPr="00BC6C63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C6C63">
        <w:rPr>
          <w:rFonts w:ascii="Times New Roman" w:hAnsi="Times New Roman"/>
          <w:color w:val="000000"/>
          <w:sz w:val="24"/>
          <w:szCs w:val="24"/>
        </w:rPr>
        <w:t>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BC6C63">
        <w:rPr>
          <w:rFonts w:ascii="Times New Roman" w:hAnsi="Times New Roman"/>
          <w:sz w:val="24"/>
          <w:szCs w:val="24"/>
        </w:rPr>
        <w:t>.</w:t>
      </w:r>
    </w:p>
    <w:p w:rsidR="00AC260D" w:rsidRPr="00BC6C63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</w:p>
    <w:p w:rsidR="00AC260D" w:rsidRPr="00BC6C63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  <w:r w:rsidRPr="00BC6C63">
        <w:rPr>
          <w:rFonts w:ascii="Times New Roman" w:hAnsi="Times New Roman"/>
          <w:sz w:val="24"/>
          <w:szCs w:val="24"/>
        </w:rPr>
        <w:t xml:space="preserve">Мировой судья </w:t>
      </w:r>
      <w:r w:rsidRPr="00BC6C63">
        <w:rPr>
          <w:rFonts w:ascii="Times New Roman" w:hAnsi="Times New Roman"/>
          <w:sz w:val="24"/>
          <w:szCs w:val="24"/>
        </w:rPr>
        <w:tab/>
        <w:t xml:space="preserve">            </w:t>
      </w:r>
      <w:r w:rsidRPr="00BC6C63">
        <w:rPr>
          <w:rFonts w:ascii="Times New Roman" w:hAnsi="Times New Roman"/>
          <w:sz w:val="24"/>
          <w:szCs w:val="24"/>
        </w:rPr>
        <w:tab/>
      </w:r>
      <w:r w:rsidRPr="00BC6C63" w:rsidR="00BC6C63">
        <w:rPr>
          <w:rFonts w:ascii="Times New Roman" w:hAnsi="Times New Roman"/>
          <w:sz w:val="24"/>
          <w:szCs w:val="24"/>
        </w:rPr>
        <w:t>подпись</w:t>
      </w:r>
      <w:r w:rsidRPr="00BC6C63">
        <w:rPr>
          <w:rFonts w:ascii="Times New Roman" w:hAnsi="Times New Roman"/>
          <w:sz w:val="24"/>
          <w:szCs w:val="24"/>
        </w:rPr>
        <w:tab/>
      </w:r>
      <w:r w:rsidRPr="00BC6C63">
        <w:rPr>
          <w:rFonts w:ascii="Times New Roman" w:hAnsi="Times New Roman"/>
          <w:sz w:val="24"/>
          <w:szCs w:val="24"/>
        </w:rPr>
        <w:tab/>
        <w:t>А.С. Захарова</w:t>
      </w:r>
    </w:p>
    <w:p w:rsidR="00E05C60" w:rsidRPr="00BC6C63" w:rsidP="00AC2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E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73F3A"/>
    <w:rsid w:val="00080E22"/>
    <w:rsid w:val="000831AF"/>
    <w:rsid w:val="000866F9"/>
    <w:rsid w:val="000B538A"/>
    <w:rsid w:val="000B5C11"/>
    <w:rsid w:val="000E28F3"/>
    <w:rsid w:val="001076BF"/>
    <w:rsid w:val="0011312C"/>
    <w:rsid w:val="0012655E"/>
    <w:rsid w:val="00194AB3"/>
    <w:rsid w:val="001A499E"/>
    <w:rsid w:val="001A6C0E"/>
    <w:rsid w:val="001C1068"/>
    <w:rsid w:val="001C225C"/>
    <w:rsid w:val="001F157C"/>
    <w:rsid w:val="00200C7A"/>
    <w:rsid w:val="00227001"/>
    <w:rsid w:val="0023700D"/>
    <w:rsid w:val="00244866"/>
    <w:rsid w:val="00261E5E"/>
    <w:rsid w:val="00297E0F"/>
    <w:rsid w:val="002B1D1E"/>
    <w:rsid w:val="003159C1"/>
    <w:rsid w:val="00330B34"/>
    <w:rsid w:val="00351760"/>
    <w:rsid w:val="003720F4"/>
    <w:rsid w:val="0039525B"/>
    <w:rsid w:val="003B2F50"/>
    <w:rsid w:val="003B7593"/>
    <w:rsid w:val="003D3AD8"/>
    <w:rsid w:val="00401C10"/>
    <w:rsid w:val="00404751"/>
    <w:rsid w:val="00414A58"/>
    <w:rsid w:val="0046380B"/>
    <w:rsid w:val="004B6C52"/>
    <w:rsid w:val="004C0A66"/>
    <w:rsid w:val="004C17BE"/>
    <w:rsid w:val="004C3360"/>
    <w:rsid w:val="004F0A61"/>
    <w:rsid w:val="004F2B1B"/>
    <w:rsid w:val="004F6570"/>
    <w:rsid w:val="00504C17"/>
    <w:rsid w:val="0053477B"/>
    <w:rsid w:val="00541A37"/>
    <w:rsid w:val="00553F60"/>
    <w:rsid w:val="00590B9E"/>
    <w:rsid w:val="005A3497"/>
    <w:rsid w:val="005B6B34"/>
    <w:rsid w:val="005D4B9B"/>
    <w:rsid w:val="005E5FA9"/>
    <w:rsid w:val="005E6BB7"/>
    <w:rsid w:val="006254D2"/>
    <w:rsid w:val="006302AE"/>
    <w:rsid w:val="00636BA0"/>
    <w:rsid w:val="00653150"/>
    <w:rsid w:val="00654789"/>
    <w:rsid w:val="00672511"/>
    <w:rsid w:val="00674637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90B0F"/>
    <w:rsid w:val="007A1A73"/>
    <w:rsid w:val="007A309E"/>
    <w:rsid w:val="007C5E22"/>
    <w:rsid w:val="007C5F14"/>
    <w:rsid w:val="007E1ACF"/>
    <w:rsid w:val="007F5C46"/>
    <w:rsid w:val="00856F7F"/>
    <w:rsid w:val="00865178"/>
    <w:rsid w:val="008709DB"/>
    <w:rsid w:val="00886C34"/>
    <w:rsid w:val="008C2DC6"/>
    <w:rsid w:val="008D4587"/>
    <w:rsid w:val="008E68DA"/>
    <w:rsid w:val="008F0645"/>
    <w:rsid w:val="00901B84"/>
    <w:rsid w:val="00920447"/>
    <w:rsid w:val="00923ED8"/>
    <w:rsid w:val="00940ECE"/>
    <w:rsid w:val="00942972"/>
    <w:rsid w:val="00944CFC"/>
    <w:rsid w:val="009537E0"/>
    <w:rsid w:val="0097082A"/>
    <w:rsid w:val="00996E7E"/>
    <w:rsid w:val="009B7DBF"/>
    <w:rsid w:val="009C5DD3"/>
    <w:rsid w:val="009D11B2"/>
    <w:rsid w:val="009E1CB1"/>
    <w:rsid w:val="009F462B"/>
    <w:rsid w:val="009F5DD2"/>
    <w:rsid w:val="00A0456A"/>
    <w:rsid w:val="00A07641"/>
    <w:rsid w:val="00A27A71"/>
    <w:rsid w:val="00A637ED"/>
    <w:rsid w:val="00A674BE"/>
    <w:rsid w:val="00A72C90"/>
    <w:rsid w:val="00A845AA"/>
    <w:rsid w:val="00A92A65"/>
    <w:rsid w:val="00AA23C9"/>
    <w:rsid w:val="00AC173A"/>
    <w:rsid w:val="00AC1C48"/>
    <w:rsid w:val="00AC260D"/>
    <w:rsid w:val="00AF5604"/>
    <w:rsid w:val="00B05627"/>
    <w:rsid w:val="00B05A48"/>
    <w:rsid w:val="00B319CB"/>
    <w:rsid w:val="00B45EA2"/>
    <w:rsid w:val="00B64436"/>
    <w:rsid w:val="00B836E7"/>
    <w:rsid w:val="00BB1EDD"/>
    <w:rsid w:val="00BB68A6"/>
    <w:rsid w:val="00BC4447"/>
    <w:rsid w:val="00BC6C63"/>
    <w:rsid w:val="00BD1B4A"/>
    <w:rsid w:val="00C440A0"/>
    <w:rsid w:val="00C60A5E"/>
    <w:rsid w:val="00C77626"/>
    <w:rsid w:val="00C86505"/>
    <w:rsid w:val="00CC0D94"/>
    <w:rsid w:val="00CE2426"/>
    <w:rsid w:val="00CE550B"/>
    <w:rsid w:val="00D05714"/>
    <w:rsid w:val="00D16C1E"/>
    <w:rsid w:val="00D372DC"/>
    <w:rsid w:val="00D52D4A"/>
    <w:rsid w:val="00D546AA"/>
    <w:rsid w:val="00D565DA"/>
    <w:rsid w:val="00D5709E"/>
    <w:rsid w:val="00D62A14"/>
    <w:rsid w:val="00D70607"/>
    <w:rsid w:val="00DA11E2"/>
    <w:rsid w:val="00DA7977"/>
    <w:rsid w:val="00DB289B"/>
    <w:rsid w:val="00DC7894"/>
    <w:rsid w:val="00DE2C76"/>
    <w:rsid w:val="00DF3658"/>
    <w:rsid w:val="00E05C60"/>
    <w:rsid w:val="00E131FF"/>
    <w:rsid w:val="00E22722"/>
    <w:rsid w:val="00E3059F"/>
    <w:rsid w:val="00E434F3"/>
    <w:rsid w:val="00E44C93"/>
    <w:rsid w:val="00E45C2B"/>
    <w:rsid w:val="00E56B45"/>
    <w:rsid w:val="00E75DD3"/>
    <w:rsid w:val="00E77611"/>
    <w:rsid w:val="00E9712D"/>
    <w:rsid w:val="00EA47F3"/>
    <w:rsid w:val="00EB7986"/>
    <w:rsid w:val="00EF67EB"/>
    <w:rsid w:val="00F02648"/>
    <w:rsid w:val="00F03FED"/>
    <w:rsid w:val="00F1032C"/>
    <w:rsid w:val="00F1229C"/>
    <w:rsid w:val="00F35078"/>
    <w:rsid w:val="00F47E65"/>
    <w:rsid w:val="00F82293"/>
    <w:rsid w:val="00FA5785"/>
    <w:rsid w:val="00FB4863"/>
    <w:rsid w:val="00FC3389"/>
    <w:rsid w:val="00FD5D62"/>
    <w:rsid w:val="00FE41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FBD72-412F-48BB-ABCE-65758168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