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4750" w:rsidRPr="00684750" w:rsidP="0068475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84750">
        <w:rPr>
          <w:rFonts w:ascii="Times New Roman" w:eastAsia="Times New Roman" w:hAnsi="Times New Roman"/>
          <w:bCs/>
          <w:sz w:val="24"/>
          <w:szCs w:val="24"/>
        </w:rPr>
        <w:t>Дело № 5-58-307/2021</w:t>
      </w:r>
    </w:p>
    <w:p w:rsidR="00684750" w:rsidRPr="00684750" w:rsidP="0068475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84750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684750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684750">
        <w:rPr>
          <w:rFonts w:ascii="Times New Roman" w:eastAsia="Times New Roman" w:hAnsi="Times New Roman"/>
          <w:bCs/>
          <w:sz w:val="24"/>
          <w:szCs w:val="24"/>
        </w:rPr>
        <w:t>0058-01-2021-000805-55</w:t>
      </w:r>
    </w:p>
    <w:p w:rsidR="00684750" w:rsidRPr="00684750" w:rsidP="0068475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84750" w:rsidRPr="00684750" w:rsidP="006847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84750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684750" w:rsidRPr="00684750" w:rsidP="006847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84750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684750" w:rsidRPr="00684750" w:rsidP="006847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84750" w:rsidRPr="00684750" w:rsidP="00684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4750">
        <w:rPr>
          <w:rFonts w:ascii="Times New Roman" w:eastAsia="Times New Roman" w:hAnsi="Times New Roman"/>
          <w:sz w:val="24"/>
          <w:szCs w:val="24"/>
        </w:rPr>
        <w:t xml:space="preserve"> 16 июля 2021 года</w:t>
      </w:r>
      <w:r w:rsidRPr="00684750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684750">
        <w:rPr>
          <w:rFonts w:ascii="Times New Roman" w:eastAsia="Times New Roman" w:hAnsi="Times New Roman"/>
          <w:sz w:val="24"/>
          <w:szCs w:val="24"/>
        </w:rPr>
        <w:tab/>
      </w:r>
      <w:r w:rsidRPr="00684750">
        <w:rPr>
          <w:rFonts w:ascii="Times New Roman" w:eastAsia="Times New Roman" w:hAnsi="Times New Roman"/>
          <w:sz w:val="24"/>
          <w:szCs w:val="24"/>
        </w:rPr>
        <w:tab/>
      </w:r>
      <w:r w:rsidRPr="00684750">
        <w:rPr>
          <w:rFonts w:ascii="Times New Roman" w:eastAsia="Times New Roman" w:hAnsi="Times New Roman"/>
          <w:sz w:val="24"/>
          <w:szCs w:val="24"/>
        </w:rPr>
        <w:tab/>
      </w:r>
      <w:r w:rsidRPr="00684750">
        <w:rPr>
          <w:rFonts w:ascii="Times New Roman" w:eastAsia="Times New Roman" w:hAnsi="Times New Roman"/>
          <w:sz w:val="24"/>
          <w:szCs w:val="24"/>
        </w:rPr>
        <w:tab/>
      </w:r>
      <w:r w:rsidRPr="00684750">
        <w:rPr>
          <w:rFonts w:ascii="Times New Roman" w:eastAsia="Times New Roman" w:hAnsi="Times New Roman"/>
          <w:sz w:val="24"/>
          <w:szCs w:val="24"/>
        </w:rPr>
        <w:tab/>
      </w:r>
      <w:r w:rsidRPr="00684750">
        <w:rPr>
          <w:rFonts w:ascii="Times New Roman" w:eastAsia="Times New Roman" w:hAnsi="Times New Roman"/>
          <w:sz w:val="24"/>
          <w:szCs w:val="24"/>
        </w:rPr>
        <w:tab/>
      </w:r>
      <w:r w:rsidRPr="00684750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684750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684750" w:rsidRPr="00684750" w:rsidP="00684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84750" w:rsidRPr="00684750" w:rsidP="0068475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84750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Мировой судья судебного участка № 58 </w:t>
      </w:r>
      <w:r w:rsidRPr="00684750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684750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 </w:t>
      </w:r>
      <w:r w:rsidRPr="00684750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684750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- КоАП РФ) в отношении </w:t>
      </w:r>
    </w:p>
    <w:p w:rsidR="00684750" w:rsidRPr="00684750" w:rsidP="0068475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Масалевой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В. Е.</w:t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684750" w:rsidRPr="00684750" w:rsidP="0068475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84750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</w:t>
      </w:r>
      <w:r w:rsidR="0097341D">
        <w:rPr>
          <w:rFonts w:ascii="Times New Roman" w:eastAsia="Times New Roman" w:hAnsi="Times New Roman"/>
          <w:bCs/>
          <w:sz w:val="24"/>
          <w:szCs w:val="24"/>
        </w:rPr>
        <w:t xml:space="preserve">             </w:t>
      </w:r>
      <w:r w:rsidRPr="00684750">
        <w:rPr>
          <w:rFonts w:ascii="Times New Roman" w:eastAsia="Times New Roman" w:hAnsi="Times New Roman"/>
          <w:bCs/>
          <w:sz w:val="24"/>
          <w:szCs w:val="24"/>
        </w:rPr>
        <w:t xml:space="preserve">     УСТАНОВИЛ:</w:t>
      </w:r>
    </w:p>
    <w:p w:rsidR="00684750" w:rsidRPr="00684750" w:rsidP="006847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84750" w:rsidRPr="00684750" w:rsidP="00684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4750">
        <w:rPr>
          <w:rFonts w:ascii="Times New Roman" w:eastAsia="Times New Roman" w:hAnsi="Times New Roman"/>
          <w:sz w:val="24"/>
          <w:szCs w:val="24"/>
        </w:rPr>
        <w:t xml:space="preserve">          Должностное лицо –</w:t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7341D">
        <w:rPr>
          <w:rFonts w:ascii="Times New Roman" w:eastAsia="Times New Roman" w:hAnsi="Times New Roman"/>
          <w:color w:val="000000"/>
          <w:sz w:val="24"/>
          <w:szCs w:val="24"/>
        </w:rPr>
        <w:t>генеральный директор ООО «наименование предприятия</w:t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>» (юридический</w:t>
      </w:r>
      <w:r w:rsidR="0097341D">
        <w:rPr>
          <w:rFonts w:ascii="Times New Roman" w:eastAsia="Times New Roman" w:hAnsi="Times New Roman"/>
          <w:color w:val="000000"/>
          <w:sz w:val="24"/>
          <w:szCs w:val="24"/>
        </w:rPr>
        <w:t xml:space="preserve"> адрес: адрес</w:t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>Масалева</w:t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 xml:space="preserve"> В.Е. </w:t>
      </w:r>
      <w:r w:rsidRPr="00684750">
        <w:rPr>
          <w:rFonts w:ascii="Times New Roman" w:eastAsia="Times New Roman" w:hAnsi="Times New Roman"/>
          <w:sz w:val="24"/>
          <w:szCs w:val="24"/>
        </w:rPr>
        <w:t>нарушила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правил предоставления сведений о каждом работающем у страхователя застрахованном лице по форме СЗВ-М за январь 2021 года.</w:t>
      </w:r>
    </w:p>
    <w:p w:rsidR="00684750" w:rsidRPr="00684750" w:rsidP="00684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4750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684750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684750">
        <w:rPr>
          <w:rFonts w:ascii="Times New Roman" w:eastAsia="Times New Roman" w:hAnsi="Times New Roman"/>
          <w:sz w:val="24"/>
          <w:szCs w:val="24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684750" w:rsidRPr="00684750" w:rsidP="00684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4750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684750" w:rsidRPr="00684750" w:rsidP="00684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4750">
        <w:rPr>
          <w:rFonts w:ascii="Times New Roman" w:eastAsia="Times New Roman" w:hAnsi="Times New Roman"/>
          <w:sz w:val="24"/>
          <w:szCs w:val="24"/>
        </w:rPr>
        <w:t xml:space="preserve">        Так, отчет по форме СЗВ-М (</w:t>
      </w:r>
      <w:r w:rsidRPr="00684750">
        <w:rPr>
          <w:rFonts w:ascii="Times New Roman" w:eastAsia="Times New Roman" w:hAnsi="Times New Roman"/>
          <w:sz w:val="24"/>
          <w:szCs w:val="24"/>
        </w:rPr>
        <w:t>ИСХ</w:t>
      </w:r>
      <w:r w:rsidRPr="00684750">
        <w:rPr>
          <w:rFonts w:ascii="Times New Roman" w:eastAsia="Times New Roman" w:hAnsi="Times New Roman"/>
          <w:sz w:val="24"/>
          <w:szCs w:val="24"/>
        </w:rPr>
        <w:t>) и СЗВ-М (ДОП) за январь 2021 г. необходимо было предоставить до 16 февраля 2021 года.</w:t>
      </w:r>
    </w:p>
    <w:p w:rsidR="00684750" w:rsidRPr="00684750" w:rsidP="00684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4750">
        <w:rPr>
          <w:rFonts w:ascii="Times New Roman" w:eastAsia="Times New Roman" w:hAnsi="Times New Roman"/>
          <w:sz w:val="24"/>
          <w:szCs w:val="24"/>
        </w:rPr>
        <w:t xml:space="preserve">         Сведения по форме СЗВ-М (</w:t>
      </w:r>
      <w:r w:rsidRPr="00684750">
        <w:rPr>
          <w:rFonts w:ascii="Times New Roman" w:eastAsia="Times New Roman" w:hAnsi="Times New Roman"/>
          <w:sz w:val="24"/>
          <w:szCs w:val="24"/>
        </w:rPr>
        <w:t>ИСХ</w:t>
      </w:r>
      <w:r w:rsidRPr="00684750">
        <w:rPr>
          <w:rFonts w:ascii="Times New Roman" w:eastAsia="Times New Roman" w:hAnsi="Times New Roman"/>
          <w:sz w:val="24"/>
          <w:szCs w:val="24"/>
        </w:rPr>
        <w:t xml:space="preserve">) за январь 2021 года представлены </w:t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>Масалевой</w:t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 xml:space="preserve"> В.Е. </w:t>
      </w:r>
      <w:r w:rsidR="0097341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97341D">
        <w:rPr>
          <w:rFonts w:ascii="Times New Roman" w:eastAsia="Times New Roman" w:hAnsi="Times New Roman"/>
          <w:sz w:val="24"/>
          <w:szCs w:val="24"/>
        </w:rPr>
        <w:t>дата</w:t>
      </w:r>
      <w:r w:rsidR="0097341D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684750">
        <w:rPr>
          <w:rFonts w:ascii="Times New Roman" w:eastAsia="Times New Roman" w:hAnsi="Times New Roman"/>
          <w:sz w:val="24"/>
          <w:szCs w:val="24"/>
        </w:rPr>
        <w:t xml:space="preserve"> в электронном виде по ТКС в отношении 1 застрахованного лица, то есть не своевременно, с нарушением законодательно установленного срока.</w:t>
      </w:r>
    </w:p>
    <w:p w:rsidR="00684750" w:rsidRPr="00684750" w:rsidP="0068475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4750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</w:t>
      </w:r>
      <w:r w:rsidRPr="00684750">
        <w:rPr>
          <w:rFonts w:ascii="Times New Roman" w:eastAsia="Times New Roman" w:hAnsi="Times New Roman"/>
          <w:sz w:val="24"/>
          <w:szCs w:val="24"/>
          <w:lang w:eastAsia="ru-RU"/>
        </w:rPr>
        <w:t>Масалева</w:t>
      </w:r>
      <w:r w:rsidRPr="00684750">
        <w:rPr>
          <w:rFonts w:ascii="Times New Roman" w:eastAsia="Times New Roman" w:hAnsi="Times New Roman"/>
          <w:sz w:val="24"/>
          <w:szCs w:val="24"/>
          <w:lang w:eastAsia="ru-RU"/>
        </w:rPr>
        <w:t xml:space="preserve"> В.Е. не явилась, </w:t>
      </w:r>
      <w:r w:rsidRPr="00684750">
        <w:rPr>
          <w:rFonts w:ascii="Times New Roman" w:hAnsi="Times New Roman"/>
          <w:sz w:val="24"/>
          <w:szCs w:val="24"/>
        </w:rPr>
        <w:t>извещалась по месту жительства</w:t>
      </w:r>
      <w:r w:rsidRPr="00684750">
        <w:rPr>
          <w:rFonts w:ascii="Times New Roman" w:eastAsia="Times New Roman" w:hAnsi="Times New Roman"/>
          <w:sz w:val="24"/>
          <w:szCs w:val="24"/>
        </w:rPr>
        <w:t>,</w:t>
      </w:r>
      <w:r w:rsidRPr="00684750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правонарушении.  С указанного адреса места жительства </w:t>
      </w:r>
      <w:r w:rsidRPr="00684750">
        <w:rPr>
          <w:rFonts w:ascii="Times New Roman" w:hAnsi="Times New Roman"/>
          <w:sz w:val="24"/>
          <w:szCs w:val="24"/>
        </w:rPr>
        <w:t>Масалевой</w:t>
      </w:r>
      <w:r w:rsidRPr="00684750">
        <w:rPr>
          <w:rFonts w:ascii="Times New Roman" w:hAnsi="Times New Roman"/>
          <w:sz w:val="24"/>
          <w:szCs w:val="24"/>
        </w:rPr>
        <w:t xml:space="preserve"> В.Е. </w:t>
      </w:r>
      <w:r w:rsidRPr="00684750">
        <w:rPr>
          <w:rFonts w:ascii="Times New Roman" w:eastAsia="Times New Roman" w:hAnsi="Times New Roman"/>
          <w:sz w:val="24"/>
          <w:szCs w:val="24"/>
        </w:rPr>
        <w:t>вернулся конверт</w:t>
      </w:r>
      <w:r w:rsidRPr="00684750">
        <w:rPr>
          <w:rFonts w:ascii="Times New Roman" w:hAnsi="Times New Roman"/>
          <w:sz w:val="24"/>
          <w:szCs w:val="24"/>
        </w:rPr>
        <w:t xml:space="preserve"> с судебной повесткой с отметкой</w:t>
      </w:r>
      <w:r w:rsidRPr="00684750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</w:t>
      </w:r>
      <w:r w:rsidRPr="00684750">
        <w:rPr>
          <w:rFonts w:ascii="Times New Roman" w:eastAsia="Times New Roman" w:hAnsi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684750">
        <w:rPr>
          <w:rFonts w:ascii="Times New Roman" w:hAnsi="Times New Roman"/>
          <w:sz w:val="24"/>
          <w:szCs w:val="24"/>
        </w:rPr>
        <w:t xml:space="preserve">ации № 5 от 24 марта 2005 года </w:t>
      </w:r>
      <w:r w:rsidRPr="00684750">
        <w:rPr>
          <w:rFonts w:ascii="Times New Roman" w:eastAsia="Times New Roman" w:hAnsi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684750">
        <w:rPr>
          <w:rFonts w:ascii="Times New Roman" w:eastAsia="Times New Roman" w:hAnsi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684750">
        <w:rPr>
          <w:rFonts w:ascii="Times New Roman" w:hAnsi="Times New Roman"/>
          <w:sz w:val="24"/>
          <w:szCs w:val="24"/>
        </w:rPr>
        <w:t>Масалевой</w:t>
      </w:r>
      <w:r w:rsidRPr="00684750">
        <w:rPr>
          <w:rFonts w:ascii="Times New Roman" w:hAnsi="Times New Roman"/>
          <w:sz w:val="24"/>
          <w:szCs w:val="24"/>
        </w:rPr>
        <w:t xml:space="preserve"> </w:t>
      </w:r>
      <w:r w:rsidRPr="00684750">
        <w:rPr>
          <w:rFonts w:ascii="Times New Roman" w:hAnsi="Times New Roman"/>
          <w:sz w:val="24"/>
          <w:szCs w:val="24"/>
        </w:rPr>
        <w:t>В.Е.</w:t>
      </w:r>
      <w:r w:rsidRPr="00684750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684750">
        <w:rPr>
          <w:rFonts w:ascii="Times New Roman" w:eastAsia="Times New Roman" w:hAnsi="Times New Roman"/>
          <w:sz w:val="24"/>
          <w:szCs w:val="24"/>
        </w:rPr>
        <w:t>изложенным</w:t>
      </w:r>
      <w:r w:rsidRPr="00684750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68475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84750">
        <w:rPr>
          <w:rFonts w:ascii="Times New Roman" w:hAnsi="Times New Roman"/>
          <w:sz w:val="24"/>
          <w:szCs w:val="24"/>
        </w:rPr>
        <w:t>Масалевой</w:t>
      </w:r>
      <w:r w:rsidRPr="00684750">
        <w:rPr>
          <w:rFonts w:ascii="Times New Roman" w:hAnsi="Times New Roman"/>
          <w:sz w:val="24"/>
          <w:szCs w:val="24"/>
        </w:rPr>
        <w:t xml:space="preserve"> В.Е.</w:t>
      </w:r>
    </w:p>
    <w:p w:rsidR="00684750" w:rsidRPr="00684750" w:rsidP="00684750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84750">
        <w:rPr>
          <w:rFonts w:ascii="Times New Roman" w:hAnsi="Times New Roman"/>
          <w:sz w:val="24"/>
          <w:szCs w:val="24"/>
        </w:rPr>
        <w:t xml:space="preserve">         И</w:t>
      </w:r>
      <w:r w:rsidRPr="00684750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место, и его подтверждают материалы дела: протокол об административ</w:t>
      </w:r>
      <w:r w:rsidR="0097341D">
        <w:rPr>
          <w:rFonts w:ascii="Times New Roman" w:eastAsia="Times New Roman" w:hAnsi="Times New Roman"/>
          <w:sz w:val="24"/>
          <w:szCs w:val="24"/>
        </w:rPr>
        <w:t xml:space="preserve">ном правонарушении </w:t>
      </w:r>
      <w:r w:rsidR="0097341D">
        <w:rPr>
          <w:rFonts w:ascii="Times New Roman" w:eastAsia="Times New Roman" w:hAnsi="Times New Roman"/>
          <w:sz w:val="24"/>
          <w:szCs w:val="24"/>
        </w:rPr>
        <w:t>от</w:t>
      </w:r>
      <w:r w:rsidR="0097341D">
        <w:rPr>
          <w:rFonts w:ascii="Times New Roman" w:eastAsia="Times New Roman" w:hAnsi="Times New Roman"/>
          <w:sz w:val="24"/>
          <w:szCs w:val="24"/>
        </w:rPr>
        <w:t xml:space="preserve"> </w:t>
      </w:r>
      <w:r w:rsidR="0097341D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97341D">
        <w:rPr>
          <w:rFonts w:ascii="Times New Roman" w:eastAsia="Times New Roman" w:hAnsi="Times New Roman"/>
          <w:sz w:val="24"/>
          <w:szCs w:val="24"/>
        </w:rPr>
        <w:t>дата</w:t>
      </w:r>
      <w:r w:rsidR="0097341D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97341D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97341D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97341D">
        <w:rPr>
          <w:rFonts w:ascii="Times New Roman" w:eastAsia="Times New Roman" w:hAnsi="Times New Roman"/>
          <w:sz w:val="24"/>
          <w:szCs w:val="24"/>
        </w:rPr>
        <w:t>номер</w:t>
      </w:r>
      <w:r w:rsidR="0097341D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684750">
        <w:rPr>
          <w:rFonts w:ascii="Times New Roman" w:eastAsia="Times New Roman" w:hAnsi="Times New Roman"/>
          <w:sz w:val="24"/>
          <w:szCs w:val="24"/>
        </w:rPr>
        <w:t xml:space="preserve">, в объяснении к которому </w:t>
      </w:r>
      <w:r w:rsidRPr="00684750">
        <w:rPr>
          <w:rFonts w:ascii="Times New Roman" w:eastAsia="Times New Roman" w:hAnsi="Times New Roman"/>
          <w:sz w:val="24"/>
          <w:szCs w:val="24"/>
        </w:rPr>
        <w:t>Масалева</w:t>
      </w:r>
      <w:r w:rsidRPr="00684750">
        <w:rPr>
          <w:rFonts w:ascii="Times New Roman" w:eastAsia="Times New Roman" w:hAnsi="Times New Roman"/>
          <w:sz w:val="24"/>
          <w:szCs w:val="24"/>
        </w:rPr>
        <w:t xml:space="preserve"> В.Е. указала: «с правонарушением согласна, отчет предоставлен позже предельного срока» (</w:t>
      </w:r>
      <w:r w:rsidRPr="00684750">
        <w:rPr>
          <w:rFonts w:ascii="Times New Roman" w:eastAsia="Times New Roman" w:hAnsi="Times New Roman"/>
          <w:sz w:val="24"/>
          <w:szCs w:val="24"/>
        </w:rPr>
        <w:t>л.д</w:t>
      </w:r>
      <w:r w:rsidRPr="00684750">
        <w:rPr>
          <w:rFonts w:ascii="Times New Roman" w:eastAsia="Times New Roman" w:hAnsi="Times New Roman"/>
          <w:sz w:val="24"/>
          <w:szCs w:val="24"/>
        </w:rPr>
        <w:t>. 1-2); копия уведомления о составлении протокола об административном правонарушении (</w:t>
      </w:r>
      <w:r w:rsidRPr="00684750">
        <w:rPr>
          <w:rFonts w:ascii="Times New Roman" w:eastAsia="Times New Roman" w:hAnsi="Times New Roman"/>
          <w:sz w:val="24"/>
          <w:szCs w:val="24"/>
        </w:rPr>
        <w:t>л.д</w:t>
      </w:r>
      <w:r w:rsidRPr="00684750">
        <w:rPr>
          <w:rFonts w:ascii="Times New Roman" w:eastAsia="Times New Roman" w:hAnsi="Times New Roman"/>
          <w:sz w:val="24"/>
          <w:szCs w:val="24"/>
        </w:rPr>
        <w:t>. 4), копия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</w:t>
      </w:r>
      <w:r w:rsidR="0097341D">
        <w:rPr>
          <w:rFonts w:ascii="Times New Roman" w:eastAsia="Times New Roman" w:hAnsi="Times New Roman"/>
          <w:sz w:val="24"/>
          <w:szCs w:val="24"/>
        </w:rPr>
        <w:t xml:space="preserve">онного страхования от </w:t>
      </w:r>
      <w:r w:rsidR="0097341D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97341D">
        <w:rPr>
          <w:rFonts w:ascii="Times New Roman" w:eastAsia="Times New Roman" w:hAnsi="Times New Roman"/>
          <w:sz w:val="24"/>
          <w:szCs w:val="24"/>
        </w:rPr>
        <w:t>дата</w:t>
      </w:r>
      <w:r w:rsidR="0097341D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68475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684750">
        <w:rPr>
          <w:rFonts w:ascii="Times New Roman" w:eastAsia="Times New Roman" w:hAnsi="Times New Roman"/>
          <w:sz w:val="24"/>
          <w:szCs w:val="24"/>
        </w:rPr>
        <w:t>л.д</w:t>
      </w:r>
      <w:r w:rsidRPr="00684750">
        <w:rPr>
          <w:rFonts w:ascii="Times New Roman" w:eastAsia="Times New Roman" w:hAnsi="Times New Roman"/>
          <w:sz w:val="24"/>
          <w:szCs w:val="24"/>
        </w:rPr>
        <w:t>. 5), копия отчета по форме СЗВ-М (</w:t>
      </w:r>
      <w:r w:rsidRPr="00684750">
        <w:rPr>
          <w:rFonts w:ascii="Times New Roman" w:eastAsia="Times New Roman" w:hAnsi="Times New Roman"/>
          <w:sz w:val="24"/>
          <w:szCs w:val="24"/>
        </w:rPr>
        <w:t>ИСХ</w:t>
      </w:r>
      <w:r w:rsidRPr="00684750">
        <w:rPr>
          <w:rFonts w:ascii="Times New Roman" w:eastAsia="Times New Roman" w:hAnsi="Times New Roman"/>
          <w:sz w:val="24"/>
          <w:szCs w:val="24"/>
        </w:rPr>
        <w:t>) (</w:t>
      </w:r>
      <w:r w:rsidRPr="00684750">
        <w:rPr>
          <w:rFonts w:ascii="Times New Roman" w:eastAsia="Times New Roman" w:hAnsi="Times New Roman"/>
          <w:sz w:val="24"/>
          <w:szCs w:val="24"/>
        </w:rPr>
        <w:t>л.д</w:t>
      </w:r>
      <w:r w:rsidRPr="00684750">
        <w:rPr>
          <w:rFonts w:ascii="Times New Roman" w:eastAsia="Times New Roman" w:hAnsi="Times New Roman"/>
          <w:sz w:val="24"/>
          <w:szCs w:val="24"/>
        </w:rPr>
        <w:t>. 6), сведения о ЭЦП (</w:t>
      </w:r>
      <w:r w:rsidRPr="00684750">
        <w:rPr>
          <w:rFonts w:ascii="Times New Roman" w:eastAsia="Times New Roman" w:hAnsi="Times New Roman"/>
          <w:sz w:val="24"/>
          <w:szCs w:val="24"/>
        </w:rPr>
        <w:t>л.д</w:t>
      </w:r>
      <w:r w:rsidRPr="00684750">
        <w:rPr>
          <w:rFonts w:ascii="Times New Roman" w:eastAsia="Times New Roman" w:hAnsi="Times New Roman"/>
          <w:sz w:val="24"/>
          <w:szCs w:val="24"/>
        </w:rPr>
        <w:t>. 7), копия выписки из Единого государственного реестра юридиче</w:t>
      </w:r>
      <w:r w:rsidR="0097341D">
        <w:rPr>
          <w:rFonts w:ascii="Times New Roman" w:eastAsia="Times New Roman" w:hAnsi="Times New Roman"/>
          <w:sz w:val="24"/>
          <w:szCs w:val="24"/>
        </w:rPr>
        <w:t>ских лиц в отношении ООО «наименование предприятия</w:t>
      </w:r>
      <w:r w:rsidRPr="00684750">
        <w:rPr>
          <w:rFonts w:ascii="Times New Roman" w:eastAsia="Times New Roman" w:hAnsi="Times New Roman"/>
          <w:sz w:val="24"/>
          <w:szCs w:val="24"/>
        </w:rPr>
        <w:t>» (</w:t>
      </w:r>
      <w:r w:rsidRPr="00684750">
        <w:rPr>
          <w:rFonts w:ascii="Times New Roman" w:eastAsia="Times New Roman" w:hAnsi="Times New Roman"/>
          <w:sz w:val="24"/>
          <w:szCs w:val="24"/>
        </w:rPr>
        <w:t>л.д</w:t>
      </w:r>
      <w:r w:rsidRPr="00684750">
        <w:rPr>
          <w:rFonts w:ascii="Times New Roman" w:eastAsia="Times New Roman" w:hAnsi="Times New Roman"/>
          <w:sz w:val="24"/>
          <w:szCs w:val="24"/>
        </w:rPr>
        <w:t>. 8-10).</w:t>
      </w:r>
    </w:p>
    <w:p w:rsidR="00684750" w:rsidRPr="00684750" w:rsidP="006847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4750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684750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 должностного</w:t>
      </w:r>
      <w:r w:rsidR="0097341D">
        <w:rPr>
          <w:rFonts w:ascii="Times New Roman" w:eastAsia="Times New Roman" w:hAnsi="Times New Roman"/>
          <w:color w:val="000000"/>
          <w:sz w:val="24"/>
          <w:szCs w:val="24"/>
        </w:rPr>
        <w:t xml:space="preserve"> лица </w:t>
      </w:r>
      <w:r w:rsidR="0097341D">
        <w:rPr>
          <w:rFonts w:ascii="Times New Roman" w:eastAsia="Times New Roman" w:hAnsi="Times New Roman"/>
          <w:color w:val="000000"/>
          <w:sz w:val="24"/>
          <w:szCs w:val="24"/>
        </w:rPr>
        <w:t>Масалевой</w:t>
      </w:r>
      <w:r w:rsidR="0097341D">
        <w:rPr>
          <w:rFonts w:ascii="Times New Roman" w:eastAsia="Times New Roman" w:hAnsi="Times New Roman"/>
          <w:color w:val="000000"/>
          <w:sz w:val="24"/>
          <w:szCs w:val="24"/>
        </w:rPr>
        <w:t xml:space="preserve"> В. Е.</w:t>
      </w:r>
      <w:r w:rsidRPr="00684750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684750">
        <w:rPr>
          <w:rFonts w:ascii="Times New Roman" w:eastAsia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84750" w:rsidRPr="00684750" w:rsidP="0068475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84750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84750" w:rsidRPr="00684750" w:rsidP="0068475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84750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84750" w:rsidRPr="00684750" w:rsidP="0068475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84750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684750">
        <w:rPr>
          <w:rFonts w:ascii="Times New Roman" w:hAnsi="Times New Roman"/>
          <w:sz w:val="24"/>
          <w:szCs w:val="24"/>
        </w:rPr>
        <w:t>Масалевой</w:t>
      </w:r>
      <w:r w:rsidRPr="00684750">
        <w:rPr>
          <w:rFonts w:ascii="Times New Roman" w:hAnsi="Times New Roman"/>
          <w:sz w:val="24"/>
          <w:szCs w:val="24"/>
        </w:rPr>
        <w:t xml:space="preserve"> В.Е.</w:t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84750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виновной, ее семейное и материальное положение, обстоятельства, смягчающие и отягчающие административную ответственность.</w:t>
      </w:r>
    </w:p>
    <w:p w:rsidR="00684750" w:rsidRPr="00684750" w:rsidP="0068475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84750">
        <w:rPr>
          <w:rFonts w:ascii="Times New Roman" w:hAnsi="Times New Roman"/>
          <w:sz w:val="24"/>
          <w:szCs w:val="24"/>
        </w:rPr>
        <w:t>Обстоятельством, смягчающим ответственность, мировой судья признает признание вины.</w:t>
      </w:r>
    </w:p>
    <w:p w:rsidR="00684750" w:rsidRPr="00684750" w:rsidP="00684750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4750">
        <w:rPr>
          <w:rFonts w:ascii="Times New Roman" w:hAnsi="Times New Roman"/>
          <w:sz w:val="24"/>
          <w:szCs w:val="24"/>
        </w:rPr>
        <w:t xml:space="preserve">         Обстоятельств, отягчающих ответственность</w:t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684750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684750" w:rsidRPr="00684750" w:rsidP="0068475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84750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84750" w:rsidRPr="00684750" w:rsidP="0068475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84750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684750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684750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684750">
        <w:rPr>
          <w:rFonts w:ascii="Times New Roman" w:eastAsia="Times New Roman" w:hAnsi="Times New Roman"/>
          <w:sz w:val="24"/>
          <w:szCs w:val="24"/>
        </w:rPr>
        <w:t>ст.ст</w:t>
      </w:r>
      <w:r w:rsidRPr="00684750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684750" w:rsidRPr="00684750" w:rsidP="0068475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7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684750" w:rsidRPr="00684750" w:rsidP="0068475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750" w:rsidRPr="00684750" w:rsidP="0068475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7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6847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4750">
        <w:rPr>
          <w:rFonts w:ascii="Times New Roman" w:eastAsia="Times New Roman" w:hAnsi="Times New Roman"/>
          <w:sz w:val="24"/>
          <w:szCs w:val="24"/>
        </w:rPr>
        <w:t xml:space="preserve"> </w:t>
      </w:r>
      <w:r w:rsidR="0097341D">
        <w:rPr>
          <w:rFonts w:ascii="Times New Roman" w:eastAsia="Times New Roman" w:hAnsi="Times New Roman"/>
          <w:color w:val="000000"/>
          <w:sz w:val="24"/>
          <w:szCs w:val="24"/>
        </w:rPr>
        <w:t>Масалеву</w:t>
      </w:r>
      <w:r w:rsidR="0097341D">
        <w:rPr>
          <w:rFonts w:ascii="Times New Roman" w:eastAsia="Times New Roman" w:hAnsi="Times New Roman"/>
          <w:color w:val="000000"/>
          <w:sz w:val="24"/>
          <w:szCs w:val="24"/>
        </w:rPr>
        <w:t xml:space="preserve"> В. Е.</w:t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84750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684750" w:rsidRPr="00684750" w:rsidP="006847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7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684750">
        <w:rPr>
          <w:rFonts w:ascii="Times New Roman" w:hAnsi="Times New Roman"/>
          <w:sz w:val="24"/>
          <w:szCs w:val="24"/>
        </w:rPr>
        <w:t>получатель: 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684750" w:rsidRPr="00684750" w:rsidP="006847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84750">
        <w:rPr>
          <w:rFonts w:ascii="Times New Roman" w:eastAsia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684750">
        <w:rPr>
          <w:rFonts w:ascii="Times New Roman" w:eastAsia="Times New Roman" w:hAnsi="Times New Roman"/>
          <w:sz w:val="24"/>
          <w:szCs w:val="24"/>
        </w:rPr>
        <w:t>Красноперекопского</w:t>
      </w:r>
      <w:r w:rsidRPr="00684750">
        <w:rPr>
          <w:rFonts w:ascii="Times New Roman" w:eastAsia="Times New Roman" w:hAnsi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684750" w:rsidRPr="00684750" w:rsidP="006847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84750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84750" w:rsidRPr="00684750" w:rsidP="006847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84750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84750" w:rsidRPr="00684750" w:rsidP="0068475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84750" w:rsidRPr="00684750" w:rsidP="006847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 xml:space="preserve">Мировой судья:  </w:t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84750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М.В. Матюшенко</w:t>
      </w:r>
    </w:p>
    <w:p w:rsidR="000618C6" w:rsidRPr="00684750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FC"/>
    <w:rsid w:val="000618C6"/>
    <w:rsid w:val="004E27FC"/>
    <w:rsid w:val="00684750"/>
    <w:rsid w:val="009734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75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7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34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