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5BD" w:rsidRPr="00AB2450" w:rsidP="00F23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2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5-58-313/2020</w:t>
      </w:r>
    </w:p>
    <w:p w:rsidR="00F235BD" w:rsidRPr="00AB2450" w:rsidP="00F23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2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B24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B2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0059-01-2020-001243-30</w:t>
      </w:r>
    </w:p>
    <w:p w:rsidR="00F235BD" w:rsidRPr="00AB2450" w:rsidP="00F23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35BD" w:rsidRPr="00AB2450" w:rsidP="00F235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450">
        <w:rPr>
          <w:rFonts w:ascii="Times New Roman" w:hAnsi="Times New Roman"/>
          <w:b/>
          <w:bCs/>
          <w:sz w:val="24"/>
          <w:szCs w:val="24"/>
        </w:rPr>
        <w:t>П</w:t>
      </w:r>
      <w:r w:rsidRPr="00AB245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235BD" w:rsidRPr="00AB2450" w:rsidP="00F235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450">
        <w:rPr>
          <w:rFonts w:ascii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F235BD" w:rsidRPr="00AB2450" w:rsidP="00F23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35BD" w:rsidRPr="00AB2450" w:rsidP="00F235B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       23 сентября 2020 года                                                  г. Красноперекопск</w:t>
      </w:r>
    </w:p>
    <w:p w:rsidR="00F235BD" w:rsidRPr="00AB2450" w:rsidP="00F235BD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2450">
        <w:rPr>
          <w:rFonts w:ascii="Times New Roman" w:hAnsi="Times New Roman"/>
          <w:color w:val="000000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Матюшенко М.В., рассмотрев в порядке подготовки материалы дела об административном правонарушении, предусмотренном ч. 1 ст. 6.9 Кодекса Российской Федерации об административных правонарушениях (далее - КоАП РФ) в отношении </w:t>
      </w:r>
    </w:p>
    <w:p w:rsidR="00F235BD" w:rsidRPr="00AB2450" w:rsidP="00F235BD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B2450">
        <w:rPr>
          <w:rFonts w:ascii="Times New Roman" w:hAnsi="Times New Roman"/>
          <w:sz w:val="24"/>
          <w:szCs w:val="24"/>
        </w:rPr>
        <w:t>Калюжного В. В.</w:t>
      </w:r>
      <w:r w:rsidRPr="00AB2450">
        <w:rPr>
          <w:rFonts w:ascii="Times New Roman" w:hAnsi="Times New Roman"/>
          <w:sz w:val="24"/>
          <w:szCs w:val="24"/>
        </w:rPr>
        <w:t xml:space="preserve">, </w:t>
      </w:r>
      <w:r w:rsidR="00AB2450">
        <w:rPr>
          <w:rFonts w:ascii="Times New Roman" w:hAnsi="Times New Roman"/>
          <w:sz w:val="24"/>
          <w:szCs w:val="24"/>
          <w:lang w:val="en-US"/>
        </w:rPr>
        <w:t>&lt;</w:t>
      </w:r>
      <w:r w:rsidR="00AB2450">
        <w:rPr>
          <w:rFonts w:ascii="Times New Roman" w:hAnsi="Times New Roman"/>
          <w:sz w:val="24"/>
          <w:szCs w:val="24"/>
        </w:rPr>
        <w:t>персональные данные</w:t>
      </w:r>
      <w:r w:rsidR="00AB2450">
        <w:rPr>
          <w:rFonts w:ascii="Times New Roman" w:hAnsi="Times New Roman"/>
          <w:sz w:val="24"/>
          <w:szCs w:val="24"/>
          <w:lang w:val="en-US"/>
        </w:rPr>
        <w:t>&gt;</w:t>
      </w:r>
      <w:r w:rsidRPr="00AB2450">
        <w:rPr>
          <w:rFonts w:ascii="Times New Roman" w:hAnsi="Times New Roman"/>
          <w:sz w:val="24"/>
          <w:szCs w:val="24"/>
        </w:rPr>
        <w:t>,</w:t>
      </w:r>
    </w:p>
    <w:p w:rsidR="00F235BD" w:rsidRPr="00AB2450" w:rsidP="00F235BD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35BD" w:rsidRPr="00AB2450" w:rsidP="00F235B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B2450">
        <w:rPr>
          <w:rFonts w:ascii="Times New Roman" w:hAnsi="Times New Roman"/>
          <w:bCs/>
          <w:sz w:val="24"/>
          <w:szCs w:val="24"/>
        </w:rPr>
        <w:t xml:space="preserve">у с т а н о в и </w:t>
      </w:r>
      <w:r w:rsidRPr="00AB2450">
        <w:rPr>
          <w:rFonts w:ascii="Times New Roman" w:hAnsi="Times New Roman"/>
          <w:bCs/>
          <w:sz w:val="24"/>
          <w:szCs w:val="24"/>
        </w:rPr>
        <w:t>л</w:t>
      </w:r>
      <w:r w:rsidRPr="00AB2450">
        <w:rPr>
          <w:rFonts w:ascii="Times New Roman" w:hAnsi="Times New Roman"/>
          <w:bCs/>
          <w:sz w:val="24"/>
          <w:szCs w:val="24"/>
        </w:rPr>
        <w:t>:</w:t>
      </w:r>
    </w:p>
    <w:p w:rsidR="00F235BD" w:rsidRPr="00AB2450" w:rsidP="00F235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>23.09.2020 мировому судье судебного участка № 58</w:t>
      </w:r>
      <w:r w:rsidRPr="00AB2450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поступило дело об административном правонарушении, предусмотренном ч. 1 ст. 6.9 КоАП РФ в отношении </w:t>
      </w:r>
      <w:r w:rsidRPr="00AB2450">
        <w:rPr>
          <w:rFonts w:ascii="Times New Roman" w:hAnsi="Times New Roman"/>
          <w:sz w:val="24"/>
          <w:szCs w:val="24"/>
        </w:rPr>
        <w:t>Калюж</w:t>
      </w:r>
      <w:r w:rsidR="00AB2450">
        <w:rPr>
          <w:rFonts w:ascii="Times New Roman" w:hAnsi="Times New Roman"/>
          <w:sz w:val="24"/>
          <w:szCs w:val="24"/>
        </w:rPr>
        <w:t>ного В. В</w:t>
      </w:r>
      <w:r w:rsidRPr="00AB2450">
        <w:rPr>
          <w:rFonts w:ascii="Times New Roman" w:hAnsi="Times New Roman"/>
          <w:sz w:val="24"/>
          <w:szCs w:val="24"/>
        </w:rPr>
        <w:t>.</w:t>
      </w: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Согласно ч. 2 ст. 29.4 КоАП РФ при подготовке к рассмотрению дела об административном правонарушении при наличии обстоятельств, предусмотренных </w:t>
      </w:r>
      <w:hyperlink r:id="rId4" w:history="1">
        <w:r w:rsidRPr="00AB2450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24.5</w:t>
        </w:r>
      </w:hyperlink>
      <w:r w:rsidRPr="00AB2450">
        <w:rPr>
          <w:rFonts w:ascii="Times New Roman" w:hAnsi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 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2450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5" w:history="1">
        <w:r w:rsidRPr="00AB2450">
          <w:rPr>
            <w:rFonts w:ascii="Times New Roman" w:hAnsi="Times New Roman"/>
            <w:color w:val="000000"/>
            <w:sz w:val="24"/>
            <w:szCs w:val="24"/>
            <w:u w:val="single"/>
          </w:rPr>
          <w:t>п. 6 ч. 1 ст. 24.5</w:t>
        </w:r>
      </w:hyperlink>
      <w:r w:rsidRPr="00AB2450">
        <w:rPr>
          <w:rFonts w:ascii="Times New Roman" w:hAnsi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6" w:history="1">
        <w:r w:rsidRPr="00AB2450">
          <w:rPr>
            <w:rFonts w:ascii="Times New Roman" w:hAnsi="Times New Roman"/>
            <w:color w:val="000000"/>
            <w:sz w:val="24"/>
            <w:szCs w:val="24"/>
            <w:u w:val="single"/>
          </w:rPr>
          <w:t>статьей 4.5</w:t>
        </w:r>
      </w:hyperlink>
      <w:r w:rsidRPr="00AB2450">
        <w:rPr>
          <w:rFonts w:ascii="Times New Roman" w:hAnsi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 1 ст. 6.9 КоАП РФ составляет один год</w:t>
      </w:r>
      <w:r w:rsidRPr="00AB2450">
        <w:rPr>
          <w:rFonts w:ascii="Times New Roman" w:hAnsi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>Судом установлено, что Калюжному В.В. вменяется соверш</w:t>
      </w:r>
      <w:r w:rsidR="00AB2450">
        <w:rPr>
          <w:rFonts w:ascii="Times New Roman" w:hAnsi="Times New Roman"/>
          <w:sz w:val="24"/>
          <w:szCs w:val="24"/>
        </w:rPr>
        <w:t xml:space="preserve">ение правонарушения </w:t>
      </w:r>
      <w:r w:rsidRPr="00AB2450" w:rsidR="00AB245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AB2450" w:rsidR="00AB245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B2450" w:rsidR="00AB245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2450" w:rsidR="00AB245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B2450">
        <w:rPr>
          <w:rFonts w:ascii="Times New Roman" w:hAnsi="Times New Roman"/>
          <w:sz w:val="24"/>
          <w:szCs w:val="24"/>
        </w:rPr>
        <w:t xml:space="preserve"> года. Таким образом, на момент поступления дела в суд 23 сентября 2020 года истекло более года со дня совершения административного правонарушения.</w:t>
      </w:r>
    </w:p>
    <w:p w:rsidR="00F235BD" w:rsidRPr="00AB2450" w:rsidP="00F23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AB2450">
        <w:rPr>
          <w:rFonts w:ascii="Times New Roman" w:hAnsi="Times New Roman"/>
          <w:color w:val="000000"/>
          <w:sz w:val="24"/>
          <w:szCs w:val="24"/>
        </w:rPr>
        <w:t xml:space="preserve">Калюжного В.В. </w:t>
      </w:r>
      <w:r w:rsidRPr="00AB2450">
        <w:rPr>
          <w:rFonts w:ascii="Times New Roman" w:eastAsia="Arial Unicode MS" w:hAnsi="Times New Roman"/>
          <w:sz w:val="24"/>
          <w:szCs w:val="24"/>
        </w:rPr>
        <w:t xml:space="preserve">в связи с </w:t>
      </w:r>
      <w:r w:rsidRPr="00AB2450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С учётом </w:t>
      </w:r>
      <w:r w:rsidRPr="00AB2450">
        <w:rPr>
          <w:rFonts w:ascii="Times New Roman" w:hAnsi="Times New Roman"/>
          <w:sz w:val="24"/>
          <w:szCs w:val="24"/>
        </w:rPr>
        <w:t>изложенного</w:t>
      </w:r>
      <w:r w:rsidRPr="00AB2450">
        <w:rPr>
          <w:rFonts w:ascii="Times New Roman" w:hAnsi="Times New Roman"/>
          <w:sz w:val="24"/>
          <w:szCs w:val="24"/>
        </w:rPr>
        <w:t xml:space="preserve">, руководствуясь </w:t>
      </w:r>
      <w:r w:rsidRPr="00AB2450">
        <w:rPr>
          <w:rFonts w:ascii="Times New Roman" w:hAnsi="Times New Roman"/>
          <w:sz w:val="24"/>
          <w:szCs w:val="24"/>
        </w:rPr>
        <w:t>ст.ст</w:t>
      </w:r>
      <w:r w:rsidRPr="00AB2450">
        <w:rPr>
          <w:rFonts w:ascii="Times New Roman" w:hAnsi="Times New Roman"/>
          <w:sz w:val="24"/>
          <w:szCs w:val="24"/>
        </w:rPr>
        <w:t>. 24.5, 29.9-29.11 КоАП РФ, мировой судья</w:t>
      </w:r>
    </w:p>
    <w:p w:rsidR="00F235BD" w:rsidRPr="00AB2450" w:rsidP="00F235B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B2450">
        <w:rPr>
          <w:rFonts w:ascii="Times New Roman" w:hAnsi="Times New Roman"/>
          <w:bCs/>
          <w:sz w:val="24"/>
          <w:szCs w:val="24"/>
        </w:rPr>
        <w:t>п</w:t>
      </w:r>
      <w:r w:rsidRPr="00AB2450">
        <w:rPr>
          <w:rFonts w:ascii="Times New Roman" w:hAnsi="Times New Roman"/>
          <w:bCs/>
          <w:sz w:val="24"/>
          <w:szCs w:val="24"/>
        </w:rPr>
        <w:t xml:space="preserve"> о с т а н о в и л:</w:t>
      </w:r>
    </w:p>
    <w:p w:rsidR="00F235BD" w:rsidRPr="00AB2450" w:rsidP="00AB245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 ст. 6.9 Кодекса РФ об административных правонарушениях, в отношении Калюжног</w:t>
      </w:r>
      <w:r w:rsidR="00AB2450">
        <w:rPr>
          <w:rFonts w:ascii="Times New Roman" w:hAnsi="Times New Roman"/>
          <w:sz w:val="24"/>
          <w:szCs w:val="24"/>
        </w:rPr>
        <w:t>о В. В.</w:t>
      </w:r>
      <w:r w:rsidRPr="00AB2450">
        <w:rPr>
          <w:rFonts w:ascii="Times New Roman" w:eastAsia="Arial Unicode MS" w:hAnsi="Times New Roman"/>
          <w:sz w:val="24"/>
          <w:szCs w:val="24"/>
        </w:rPr>
        <w:t xml:space="preserve"> прекратить в связи с </w:t>
      </w:r>
      <w:r w:rsidRPr="00AB2450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AB2450">
        <w:rPr>
          <w:rFonts w:ascii="Times New Roman" w:eastAsia="Arial Unicode MS" w:hAnsi="Times New Roman"/>
          <w:sz w:val="24"/>
          <w:szCs w:val="24"/>
        </w:rPr>
        <w:t>.</w:t>
      </w: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судебного участка № 58 </w:t>
      </w:r>
      <w:r w:rsidRPr="00AB2450">
        <w:rPr>
          <w:rFonts w:ascii="Times New Roman" w:hAnsi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AB2450">
        <w:rPr>
          <w:rFonts w:ascii="Times New Roman" w:hAnsi="Times New Roman"/>
          <w:sz w:val="24"/>
          <w:szCs w:val="24"/>
        </w:rPr>
        <w:t xml:space="preserve">. </w:t>
      </w: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5BD" w:rsidRPr="00AB2450" w:rsidP="00F235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450">
        <w:rPr>
          <w:rFonts w:ascii="Times New Roman" w:hAnsi="Times New Roman"/>
          <w:sz w:val="24"/>
          <w:szCs w:val="24"/>
        </w:rPr>
        <w:t xml:space="preserve">          Мировой судья</w:t>
      </w:r>
      <w:r w:rsidRPr="00AB2450">
        <w:rPr>
          <w:rFonts w:ascii="Times New Roman" w:hAnsi="Times New Roman"/>
          <w:sz w:val="24"/>
          <w:szCs w:val="24"/>
        </w:rPr>
        <w:tab/>
        <w:t xml:space="preserve">                                                        М.В. Матюшенко</w:t>
      </w:r>
      <w:r w:rsidRPr="00AB2450">
        <w:rPr>
          <w:rFonts w:ascii="Times New Roman" w:hAnsi="Times New Roman"/>
          <w:sz w:val="24"/>
          <w:szCs w:val="24"/>
        </w:rPr>
        <w:tab/>
      </w:r>
      <w:r w:rsidRPr="00AB2450">
        <w:rPr>
          <w:rFonts w:ascii="Times New Roman" w:hAnsi="Times New Roman"/>
          <w:sz w:val="24"/>
          <w:szCs w:val="24"/>
        </w:rPr>
        <w:tab/>
      </w:r>
      <w:r w:rsidRPr="00AB2450">
        <w:rPr>
          <w:rFonts w:ascii="Times New Roman" w:hAnsi="Times New Roman"/>
          <w:sz w:val="24"/>
          <w:szCs w:val="24"/>
        </w:rPr>
        <w:tab/>
      </w:r>
    </w:p>
    <w:p w:rsidR="00F235BD" w:rsidRPr="00AB2450" w:rsidP="00F235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5BD" w:rsidRPr="00AB2450" w:rsidP="00F235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35BD" w:rsidRPr="00AB2450" w:rsidP="00F23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1B60" w:rsidRPr="00AB245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AB2450"/>
    <w:rsid w:val="00C64D2D"/>
    <w:rsid w:val="00D8403F"/>
    <w:rsid w:val="00DD7316"/>
    <w:rsid w:val="00E01136"/>
    <w:rsid w:val="00E04AC6"/>
    <w:rsid w:val="00E53B72"/>
    <w:rsid w:val="00F235BD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BEF63838011425435E21DE3E67C6976B94DDE6B13AA56382EDD9C14410E80F2A012BB60E876A3CRFr0N" TargetMode="External" /><Relationship Id="rId5" Type="http://schemas.openxmlformats.org/officeDocument/2006/relationships/hyperlink" Target="consultantplus://offline/ref=C6997E134400B34C25F31879EEC3C9EA8CF75BCF9447933DA839BC1C835BE0E3EFCE973325577125S4V5H" TargetMode="External" /><Relationship Id="rId6" Type="http://schemas.openxmlformats.org/officeDocument/2006/relationships/hyperlink" Target="consultantplus://offline/ref=C6997E134400B34C25F31879EEC3C9EA8CF75BCF9447933DA839BC1C835BE0E3EFCE97332555722BS4V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