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1585B" w:rsidRPr="00682110" w:rsidP="00821C4B">
      <w:pPr>
        <w:spacing w:line="240" w:lineRule="auto"/>
        <w:contextualSpacing/>
        <w:jc w:val="right"/>
      </w:pPr>
      <w:r w:rsidRPr="00682110">
        <w:t>Дело № 5-58-333/2018</w:t>
      </w:r>
    </w:p>
    <w:p w:rsidR="0011585B" w:rsidRPr="00682110" w:rsidP="00821C4B">
      <w:pPr>
        <w:spacing w:line="240" w:lineRule="auto"/>
        <w:contextualSpacing/>
        <w:jc w:val="center"/>
      </w:pPr>
    </w:p>
    <w:p w:rsidR="0011585B" w:rsidRPr="00682110" w:rsidP="00821C4B">
      <w:pPr>
        <w:spacing w:line="240" w:lineRule="auto"/>
        <w:contextualSpacing/>
        <w:jc w:val="center"/>
        <w:rPr>
          <w:b/>
        </w:rPr>
      </w:pPr>
      <w:r w:rsidRPr="00682110">
        <w:rPr>
          <w:b/>
        </w:rPr>
        <w:t>ПОСТАНОВЛЕНИЕ</w:t>
      </w:r>
    </w:p>
    <w:p w:rsidR="00821C4B" w:rsidRPr="00682110" w:rsidP="00821C4B">
      <w:pPr>
        <w:spacing w:line="240" w:lineRule="auto"/>
        <w:contextualSpacing/>
        <w:jc w:val="center"/>
        <w:rPr>
          <w:b/>
        </w:rPr>
      </w:pPr>
      <w:r w:rsidRPr="00682110">
        <w:rPr>
          <w:b/>
        </w:rPr>
        <w:t>о назначении административного наказания</w:t>
      </w:r>
    </w:p>
    <w:p w:rsidR="000F2A3C" w:rsidRPr="00682110" w:rsidP="001C671B">
      <w:pPr>
        <w:spacing w:line="240" w:lineRule="auto"/>
        <w:contextualSpacing/>
        <w:rPr>
          <w:b/>
        </w:rPr>
      </w:pPr>
    </w:p>
    <w:p w:rsidR="0011585B" w:rsidRPr="00682110" w:rsidP="00821C4B">
      <w:pPr>
        <w:spacing w:line="240" w:lineRule="auto"/>
        <w:contextualSpacing/>
      </w:pPr>
      <w:r w:rsidRPr="00682110">
        <w:rPr>
          <w:rFonts w:eastAsia="Arial Unicode MS"/>
        </w:rPr>
        <w:tab/>
      </w:r>
      <w:r w:rsidRPr="00682110" w:rsidR="00821C4B">
        <w:rPr>
          <w:rFonts w:eastAsia="Arial Unicode MS"/>
        </w:rPr>
        <w:t>31 октября 2018</w:t>
      </w:r>
      <w:r w:rsidRPr="00682110" w:rsidR="00BE7B03">
        <w:rPr>
          <w:rFonts w:eastAsia="Arial Unicode MS"/>
        </w:rPr>
        <w:t xml:space="preserve"> </w:t>
      </w:r>
      <w:r w:rsidRPr="00682110" w:rsidR="00BE7B03">
        <w:rPr>
          <w:rFonts w:eastAsia="Arial Unicode MS"/>
        </w:rPr>
        <w:t xml:space="preserve">года  </w:t>
      </w:r>
      <w:r w:rsidRPr="00682110" w:rsidR="00BE7B03">
        <w:rPr>
          <w:rFonts w:eastAsia="Arial Unicode MS"/>
        </w:rPr>
        <w:tab/>
      </w:r>
      <w:r w:rsidRPr="00682110" w:rsidR="00BE7B03">
        <w:rPr>
          <w:rFonts w:eastAsia="Arial Unicode MS"/>
        </w:rPr>
        <w:tab/>
      </w:r>
      <w:r w:rsidRPr="00682110" w:rsidR="00BE7B03">
        <w:rPr>
          <w:rFonts w:eastAsia="Arial Unicode MS"/>
        </w:rPr>
        <w:tab/>
      </w:r>
      <w:r w:rsidRPr="00682110" w:rsidR="00BE7B03">
        <w:rPr>
          <w:rFonts w:eastAsia="Arial Unicode MS"/>
        </w:rPr>
        <w:tab/>
      </w:r>
      <w:r w:rsidRPr="00682110" w:rsidR="000F2A3C">
        <w:rPr>
          <w:rFonts w:eastAsia="Arial Unicode MS"/>
        </w:rPr>
        <w:t xml:space="preserve">                  </w:t>
      </w:r>
      <w:r w:rsidRPr="00682110">
        <w:rPr>
          <w:rFonts w:eastAsia="Arial Unicode MS"/>
        </w:rPr>
        <w:t xml:space="preserve">г. Красноперекопск </w:t>
      </w:r>
    </w:p>
    <w:p w:rsidR="0011585B" w:rsidRPr="00682110" w:rsidP="00821C4B">
      <w:pPr>
        <w:spacing w:line="240" w:lineRule="auto"/>
        <w:contextualSpacing/>
        <w:rPr>
          <w:rFonts w:eastAsia="Arial Unicode MS"/>
        </w:rPr>
      </w:pPr>
      <w:r w:rsidRPr="00682110">
        <w:rPr>
          <w:rFonts w:eastAsia="Arial Unicode MS"/>
        </w:rPr>
        <w:t> </w:t>
      </w:r>
      <w:r w:rsidRPr="00682110">
        <w:rPr>
          <w:rFonts w:eastAsia="Arial Unicode MS"/>
        </w:rPr>
        <w:tab/>
        <w:t xml:space="preserve">Мировой судья судебного участка № 58 Красноперекопского судебного района Республики Крым (Республика Крым, г. Красноперекопск, микрорайон 10, д. 4) Матюшенко М.В., </w:t>
      </w:r>
      <w:r w:rsidRPr="00682110" w:rsidR="00826E41">
        <w:rPr>
          <w:rFonts w:eastAsia="Arial Unicode MS"/>
        </w:rPr>
        <w:t xml:space="preserve">при секретаре Алиевой З.И., </w:t>
      </w:r>
      <w:r w:rsidRPr="00682110">
        <w:rPr>
          <w:rFonts w:eastAsia="Arial Unicode MS"/>
        </w:rPr>
        <w:t xml:space="preserve">рассмотрев </w:t>
      </w:r>
      <w:r w:rsidRPr="00682110" w:rsidR="00821C4B">
        <w:rPr>
          <w:rFonts w:eastAsia="Arial Unicode MS"/>
        </w:rPr>
        <w:t xml:space="preserve">в открытом судебном заседании дело </w:t>
      </w:r>
      <w:r w:rsidRPr="00682110" w:rsidR="00821C4B">
        <w:rPr>
          <w:rFonts w:eastAsia="Arial Unicode MS"/>
        </w:rPr>
        <w:t xml:space="preserve">об </w:t>
      </w:r>
      <w:r w:rsidRPr="00682110">
        <w:rPr>
          <w:rFonts w:eastAsia="Arial Unicode MS"/>
        </w:rPr>
        <w:t xml:space="preserve"> а</w:t>
      </w:r>
      <w:r w:rsidRPr="00682110" w:rsidR="00821C4B">
        <w:rPr>
          <w:rFonts w:eastAsia="Arial Unicode MS"/>
        </w:rPr>
        <w:t>дминистративном</w:t>
      </w:r>
      <w:r w:rsidRPr="00682110" w:rsidR="00821C4B">
        <w:rPr>
          <w:rFonts w:eastAsia="Arial Unicode MS"/>
        </w:rPr>
        <w:t xml:space="preserve"> правонарушении, предусмотренном</w:t>
      </w:r>
      <w:r w:rsidRPr="00682110" w:rsidR="00885D43">
        <w:rPr>
          <w:rFonts w:eastAsia="Arial Unicode MS"/>
        </w:rPr>
        <w:t xml:space="preserve"> ч. 3</w:t>
      </w:r>
      <w:r w:rsidRPr="00682110">
        <w:rPr>
          <w:rFonts w:eastAsia="Arial Unicode MS"/>
        </w:rPr>
        <w:t xml:space="preserve"> ст. 12.27 Кодекса РФ об административных правонарушениях в отношении </w:t>
      </w:r>
    </w:p>
    <w:p w:rsidR="00170694" w:rsidRPr="00682110" w:rsidP="004251BF">
      <w:pPr>
        <w:pStyle w:val="BodyTextIndent2"/>
        <w:spacing w:after="0" w:line="240" w:lineRule="auto"/>
        <w:ind w:left="0" w:firstLine="540"/>
        <w:contextualSpacing/>
        <w:jc w:val="both"/>
        <w:rPr>
          <w:sz w:val="22"/>
          <w:szCs w:val="22"/>
        </w:rPr>
      </w:pPr>
      <w:r w:rsidRPr="00682110">
        <w:rPr>
          <w:rFonts w:eastAsia="Arial Unicode MS"/>
          <w:sz w:val="22"/>
          <w:szCs w:val="22"/>
        </w:rPr>
        <w:tab/>
      </w:r>
      <w:r w:rsidRPr="00682110" w:rsidR="00821C4B">
        <w:rPr>
          <w:sz w:val="22"/>
          <w:szCs w:val="22"/>
        </w:rPr>
        <w:t xml:space="preserve">                              Выдрина </w:t>
      </w:r>
      <w:r w:rsidRPr="00682110" w:rsidR="00682110">
        <w:rPr>
          <w:sz w:val="22"/>
          <w:szCs w:val="22"/>
        </w:rPr>
        <w:t>В.С.,</w:t>
      </w:r>
      <w:r w:rsidRPr="00682110" w:rsidR="00821C4B">
        <w:rPr>
          <w:sz w:val="22"/>
          <w:szCs w:val="22"/>
        </w:rPr>
        <w:t xml:space="preserve"> </w:t>
      </w:r>
      <w:r w:rsidRPr="00682110" w:rsidR="00682110">
        <w:rPr>
          <w:sz w:val="22"/>
          <w:szCs w:val="22"/>
        </w:rPr>
        <w:t>персональные данные</w:t>
      </w:r>
      <w:r w:rsidRPr="00682110" w:rsidR="00821C4B">
        <w:rPr>
          <w:sz w:val="22"/>
          <w:szCs w:val="22"/>
        </w:rPr>
        <w:t>,</w:t>
      </w:r>
    </w:p>
    <w:p w:rsidR="00170694" w:rsidRPr="00682110" w:rsidP="00821C4B">
      <w:pPr>
        <w:pStyle w:val="BodyTextIndent2"/>
        <w:spacing w:after="0" w:line="240" w:lineRule="auto"/>
        <w:ind w:left="0" w:firstLine="540"/>
        <w:contextualSpacing/>
        <w:jc w:val="both"/>
        <w:rPr>
          <w:sz w:val="22"/>
          <w:szCs w:val="22"/>
        </w:rPr>
      </w:pPr>
      <w:r w:rsidRPr="00682110">
        <w:rPr>
          <w:sz w:val="22"/>
          <w:szCs w:val="22"/>
        </w:rPr>
        <w:t xml:space="preserve">                                                   УСТАНОВИЛ:</w:t>
      </w:r>
    </w:p>
    <w:p w:rsidR="00170694" w:rsidRPr="00682110" w:rsidP="00821C4B">
      <w:pPr>
        <w:pStyle w:val="BodyTextIndent2"/>
        <w:spacing w:after="0" w:line="240" w:lineRule="auto"/>
        <w:ind w:left="0" w:firstLine="540"/>
        <w:contextualSpacing/>
        <w:jc w:val="both"/>
        <w:rPr>
          <w:sz w:val="22"/>
          <w:szCs w:val="22"/>
        </w:rPr>
      </w:pPr>
    </w:p>
    <w:p w:rsidR="00170694" w:rsidRPr="00682110" w:rsidP="00170694">
      <w:pPr>
        <w:pStyle w:val="ConsPlusNormal"/>
        <w:ind w:firstLine="540"/>
        <w:contextualSpacing/>
        <w:jc w:val="both"/>
        <w:rPr>
          <w:sz w:val="22"/>
          <w:szCs w:val="22"/>
        </w:rPr>
      </w:pPr>
      <w:r w:rsidRPr="00682110">
        <w:rPr>
          <w:sz w:val="22"/>
          <w:szCs w:val="22"/>
        </w:rPr>
        <w:t xml:space="preserve">   10.09.2018 года в 00-20 час. на ул. Проектной г. Красноперекопска Выдрин В.С. не выполнил требования </w:t>
      </w:r>
      <w:r>
        <w:fldChar w:fldCharType="begin"/>
      </w:r>
      <w:r>
        <w:instrText xml:space="preserve"> HYPERLINK "consultantplus://offline/ref=90ECB258AE11EE6B93E1E97F036B15D9F5A6A5390BA9FC42F81B78D24CB7ACE420EC1EA95A083EB9GBtCG" </w:instrText>
      </w:r>
      <w:r>
        <w:fldChar w:fldCharType="separate"/>
      </w:r>
      <w:r w:rsidRPr="00682110">
        <w:rPr>
          <w:color w:val="000000" w:themeColor="text1"/>
          <w:sz w:val="22"/>
          <w:szCs w:val="22"/>
        </w:rPr>
        <w:t>Правил</w:t>
      </w:r>
      <w:r>
        <w:fldChar w:fldCharType="end"/>
      </w:r>
      <w:r w:rsidRPr="00682110">
        <w:rPr>
          <w:color w:val="000000" w:themeColor="text1"/>
          <w:sz w:val="22"/>
          <w:szCs w:val="22"/>
        </w:rPr>
        <w:t xml:space="preserve"> </w:t>
      </w:r>
      <w:r w:rsidRPr="00682110">
        <w:rPr>
          <w:sz w:val="22"/>
          <w:szCs w:val="22"/>
        </w:rPr>
        <w:t xml:space="preserve">дорожного движения о запрещении водителю употреблять алкогольные напитки после дорожно-транспортного происшествия, </w:t>
      </w:r>
      <w:r w:rsidRPr="00682110" w:rsidR="00A173A2">
        <w:rPr>
          <w:sz w:val="22"/>
          <w:szCs w:val="22"/>
        </w:rPr>
        <w:t>имевшего</w:t>
      </w:r>
      <w:r w:rsidRPr="00682110">
        <w:rPr>
          <w:sz w:val="22"/>
          <w:szCs w:val="22"/>
        </w:rPr>
        <w:t xml:space="preserve"> место 09.09.2018 года около 20-00 час., к которому он причастен, до проведения уполномоченным должностным лицом освидетельствования в целях установления состояния опьянения или до принятия решения об освобождении от прохождения такого освидетельствования.</w:t>
      </w:r>
    </w:p>
    <w:p w:rsidR="004251BF" w:rsidRPr="00682110" w:rsidP="00170694">
      <w:pPr>
        <w:pStyle w:val="1"/>
        <w:contextualSpacing/>
      </w:pPr>
      <w:r w:rsidRPr="00682110">
        <w:t xml:space="preserve">            </w:t>
      </w:r>
      <w:r w:rsidRPr="00682110">
        <w:rPr>
          <w:rFonts w:eastAsia="Calibri"/>
        </w:rPr>
        <w:t>В судебном заседании Выдрин В.С.</w:t>
      </w:r>
      <w:r w:rsidRPr="00682110">
        <w:t xml:space="preserve"> вину признал частично, не отрицал, что он употреблял спиртные напитки, при этом указал, что водителем транспортного средства в момент ДТП не являлся.</w:t>
      </w:r>
    </w:p>
    <w:p w:rsidR="00170694" w:rsidRPr="00682110" w:rsidP="00170694">
      <w:pPr>
        <w:pStyle w:val="1"/>
        <w:contextualSpacing/>
      </w:pPr>
      <w:r w:rsidRPr="00682110">
        <w:t xml:space="preserve">            Выслушав Выдрина В.С., исследовав материалы дела, мировой судья считает, что событие правонарушения подтверждают материалы дела: протокол об администрати</w:t>
      </w:r>
      <w:r w:rsidRPr="00682110" w:rsidR="004251BF">
        <w:t xml:space="preserve">вном правонарушении </w:t>
      </w:r>
      <w:r w:rsidRPr="00682110" w:rsidR="00682110">
        <w:t>номер</w:t>
      </w:r>
      <w:r w:rsidRPr="00682110" w:rsidR="004251BF">
        <w:t xml:space="preserve">  от </w:t>
      </w:r>
      <w:r w:rsidRPr="00682110" w:rsidR="00682110">
        <w:t>дата</w:t>
      </w:r>
      <w:r w:rsidRPr="00682110">
        <w:t xml:space="preserve"> года (</w:t>
      </w:r>
      <w:r w:rsidRPr="00682110">
        <w:t>л.д</w:t>
      </w:r>
      <w:r w:rsidRPr="00682110">
        <w:t>. 3), бумажный носитель результата газоанализатора «Драгер» «</w:t>
      </w:r>
      <w:r w:rsidRPr="00682110">
        <w:t>Алко</w:t>
      </w:r>
      <w:r w:rsidRPr="00682110" w:rsidR="004251BF">
        <w:t>тест</w:t>
      </w:r>
      <w:r w:rsidRPr="00682110" w:rsidR="004251BF">
        <w:t xml:space="preserve"> 6810» с</w:t>
      </w:r>
      <w:r w:rsidRPr="00682110">
        <w:t xml:space="preserve"> результатом</w:t>
      </w:r>
      <w:r w:rsidRPr="00682110" w:rsidR="004251BF">
        <w:t xml:space="preserve"> 0,63</w:t>
      </w:r>
      <w:r w:rsidRPr="00682110">
        <w:t xml:space="preserve"> мг/л</w:t>
      </w:r>
      <w:r w:rsidRPr="00682110" w:rsidR="004251BF">
        <w:t xml:space="preserve"> абсолютного этилового спирта</w:t>
      </w:r>
      <w:r w:rsidRPr="00682110">
        <w:t xml:space="preserve"> в выдыхаемом воздухе  (л.д.4), протокол об отстранении от управления транспортным средством </w:t>
      </w:r>
      <w:r w:rsidRPr="00682110" w:rsidR="004251BF">
        <w:t xml:space="preserve"> </w:t>
      </w:r>
      <w:r w:rsidRPr="00682110" w:rsidR="00682110">
        <w:t>номер</w:t>
      </w:r>
      <w:r w:rsidRPr="00682110" w:rsidR="004251BF">
        <w:t xml:space="preserve"> (л.д.5), акт </w:t>
      </w:r>
      <w:r w:rsidRPr="00682110" w:rsidR="00682110">
        <w:t>номер</w:t>
      </w:r>
      <w:r w:rsidRPr="00682110">
        <w:t xml:space="preserve"> освидетельствования на состояние</w:t>
      </w:r>
      <w:r w:rsidRPr="00682110" w:rsidR="004251BF">
        <w:t xml:space="preserve"> алкогольного опьянения (</w:t>
      </w:r>
      <w:r w:rsidRPr="00682110" w:rsidR="004251BF">
        <w:t>л.д</w:t>
      </w:r>
      <w:r w:rsidRPr="00682110" w:rsidR="004251BF">
        <w:t>. 6</w:t>
      </w:r>
      <w:r w:rsidRPr="00682110">
        <w:t xml:space="preserve">), </w:t>
      </w:r>
      <w:r w:rsidRPr="00682110" w:rsidR="004251BF">
        <w:t>схема места дорожно-транспортного правонарушения (</w:t>
      </w:r>
      <w:r w:rsidRPr="00682110" w:rsidR="004251BF">
        <w:t>л.д</w:t>
      </w:r>
      <w:r w:rsidRPr="00682110" w:rsidR="004251BF">
        <w:t>. 12), диск с видеозаписью (</w:t>
      </w:r>
      <w:r w:rsidRPr="00682110" w:rsidR="004251BF">
        <w:t>л.д</w:t>
      </w:r>
      <w:r w:rsidRPr="00682110" w:rsidR="004251BF">
        <w:t>. 14), справка ГИБДД по нарушениям (</w:t>
      </w:r>
      <w:r w:rsidRPr="00682110" w:rsidR="004251BF">
        <w:t>л.д</w:t>
      </w:r>
      <w:r w:rsidRPr="00682110" w:rsidR="004251BF">
        <w:t>. 15</w:t>
      </w:r>
      <w:r w:rsidRPr="00682110">
        <w:t>)</w:t>
      </w:r>
      <w:r w:rsidRPr="00682110" w:rsidR="004251BF">
        <w:t xml:space="preserve">, рапорт ИДПС </w:t>
      </w:r>
      <w:r w:rsidRPr="00682110" w:rsidR="00682110">
        <w:t>ФИО</w:t>
      </w:r>
      <w:r w:rsidRPr="00682110" w:rsidR="004251BF">
        <w:t xml:space="preserve"> (</w:t>
      </w:r>
      <w:r w:rsidRPr="00682110" w:rsidR="004251BF">
        <w:t>л.д</w:t>
      </w:r>
      <w:r w:rsidRPr="00682110" w:rsidR="004251BF">
        <w:t xml:space="preserve">. 20), копия постановления мирового судьи судебного участка № 58 Красноперекопского судебного района РК от </w:t>
      </w:r>
      <w:r w:rsidRPr="00682110" w:rsidR="00682110">
        <w:t>дата</w:t>
      </w:r>
      <w:r w:rsidRPr="00682110" w:rsidR="004251BF">
        <w:t xml:space="preserve"> года о привлечении Выдрина В.С. к административной ответственности по ч. 2 ст. 12.27 КоАП РФ, вступившего в законную силу 29.10.2018 года</w:t>
      </w:r>
      <w:r w:rsidRPr="00682110">
        <w:t xml:space="preserve">.  </w:t>
      </w:r>
    </w:p>
    <w:p w:rsidR="00A173A2" w:rsidRPr="00682110" w:rsidP="00A173A2">
      <w:pPr>
        <w:spacing w:line="240" w:lineRule="auto"/>
        <w:ind w:firstLine="709"/>
        <w:contextualSpacing/>
        <w:rPr>
          <w:iCs/>
        </w:rPr>
      </w:pPr>
      <w:r w:rsidRPr="00682110">
        <w:rPr>
          <w:iCs/>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170694" w:rsidRPr="00682110" w:rsidP="00A173A2">
      <w:pPr>
        <w:pStyle w:val="ConsPlusNormal"/>
        <w:contextualSpacing/>
        <w:jc w:val="both"/>
        <w:rPr>
          <w:sz w:val="22"/>
          <w:szCs w:val="22"/>
        </w:rPr>
      </w:pPr>
      <w:r w:rsidRPr="00682110">
        <w:rPr>
          <w:rFonts w:eastAsia="Times New Roman"/>
          <w:sz w:val="22"/>
          <w:szCs w:val="22"/>
        </w:rPr>
        <w:t xml:space="preserve">        </w:t>
      </w:r>
      <w:r w:rsidRPr="00682110">
        <w:rPr>
          <w:sz w:val="22"/>
          <w:szCs w:val="22"/>
        </w:rPr>
        <w:t xml:space="preserve">   Действия Выдрина </w:t>
      </w:r>
      <w:r w:rsidRPr="00682110" w:rsidR="00682110">
        <w:rPr>
          <w:sz w:val="22"/>
          <w:szCs w:val="22"/>
        </w:rPr>
        <w:t>В.С.</w:t>
      </w:r>
      <w:r w:rsidRPr="00682110">
        <w:rPr>
          <w:sz w:val="22"/>
          <w:szCs w:val="22"/>
        </w:rPr>
        <w:t xml:space="preserve"> мировой судья квалифицирует по ч. 3 ст. 12.27 Кодекса РФ об административных правонарушениях, как невыполнение требования </w:t>
      </w:r>
      <w:r>
        <w:fldChar w:fldCharType="begin"/>
      </w:r>
      <w:r>
        <w:instrText xml:space="preserve"> HYPERLINK "consultantplus://offline/ref=90ECB258AE11EE6B93E1E97F036B15D9F5A6A5390BA9FC42F81B78D24CB7ACE420EC1EA95A083EB9GBtCG" </w:instrText>
      </w:r>
      <w:r>
        <w:fldChar w:fldCharType="separate"/>
      </w:r>
      <w:r w:rsidRPr="00682110">
        <w:rPr>
          <w:color w:val="000000" w:themeColor="text1"/>
          <w:sz w:val="22"/>
          <w:szCs w:val="22"/>
        </w:rPr>
        <w:t>Правил</w:t>
      </w:r>
      <w:r>
        <w:fldChar w:fldCharType="end"/>
      </w:r>
      <w:r w:rsidRPr="00682110">
        <w:rPr>
          <w:color w:val="000000" w:themeColor="text1"/>
          <w:sz w:val="22"/>
          <w:szCs w:val="22"/>
        </w:rPr>
        <w:t xml:space="preserve"> </w:t>
      </w:r>
      <w:r w:rsidRPr="00682110">
        <w:rPr>
          <w:sz w:val="22"/>
          <w:szCs w:val="22"/>
        </w:rPr>
        <w:t>дорожного движения о запрещении водителю употреблять алкогольные напитки после дорожно-транспортного происшествия, к которому он причастен.</w:t>
      </w:r>
    </w:p>
    <w:p w:rsidR="00A173A2" w:rsidRPr="00682110" w:rsidP="00170694">
      <w:pPr>
        <w:pStyle w:val="ConsPlusNormal"/>
        <w:ind w:firstLine="540"/>
        <w:contextualSpacing/>
        <w:jc w:val="both"/>
        <w:rPr>
          <w:sz w:val="22"/>
          <w:szCs w:val="22"/>
        </w:rPr>
      </w:pPr>
      <w:r w:rsidRPr="00682110">
        <w:rPr>
          <w:sz w:val="22"/>
          <w:szCs w:val="22"/>
        </w:rPr>
        <w:t xml:space="preserve">   Довод Выдрина В.С. о том, что он не являлся водителем транспортного средства в момент ДТП, опровергается собранными по делу доказательствами, суд его расценивает как способ защиты.</w:t>
      </w:r>
    </w:p>
    <w:p w:rsidR="00170694" w:rsidRPr="00682110" w:rsidP="00170694">
      <w:pPr>
        <w:autoSpaceDE w:val="0"/>
        <w:autoSpaceDN w:val="0"/>
        <w:adjustRightInd w:val="0"/>
        <w:spacing w:line="240" w:lineRule="auto"/>
        <w:ind w:firstLine="540"/>
        <w:contextualSpacing/>
      </w:pPr>
      <w:r w:rsidRPr="00682110">
        <w:tab/>
        <w:t xml:space="preserve">При назначении административного наказания физическому лицу </w:t>
      </w:r>
      <w:r w:rsidRPr="00682110">
        <w:t>мировой  судья</w:t>
      </w:r>
      <w:r w:rsidRPr="00682110">
        <w:t xml:space="preserve">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170694" w:rsidRPr="00682110" w:rsidP="00170694">
      <w:pPr>
        <w:spacing w:line="240" w:lineRule="auto"/>
        <w:contextualSpacing/>
      </w:pPr>
      <w:r w:rsidRPr="00682110">
        <w:t xml:space="preserve">           Обстоятельств, в соответствии </w:t>
      </w:r>
      <w:r w:rsidRPr="00682110" w:rsidR="004251BF">
        <w:t>со ст. 4.2 КоАП РФ - смягчающих</w:t>
      </w:r>
      <w:r w:rsidRPr="00682110">
        <w:t xml:space="preserve"> ответственность </w:t>
      </w:r>
      <w:r w:rsidRPr="00682110" w:rsidR="004251BF">
        <w:t>Выдрина В.С., мировым</w:t>
      </w:r>
      <w:r w:rsidRPr="00682110">
        <w:t xml:space="preserve"> </w:t>
      </w:r>
      <w:r w:rsidRPr="00682110" w:rsidR="004251BF">
        <w:t>судьей не установлено</w:t>
      </w:r>
      <w:r w:rsidRPr="00682110">
        <w:t>.</w:t>
      </w:r>
    </w:p>
    <w:p w:rsidR="00170694" w:rsidRPr="00682110" w:rsidP="00170694">
      <w:pPr>
        <w:spacing w:line="240" w:lineRule="auto"/>
        <w:contextualSpacing/>
      </w:pPr>
      <w:r w:rsidRPr="00682110">
        <w:t xml:space="preserve">           Обстоятельств, в соответствии со ст. 4.3 КоАП РФ, отягчающих ответственность </w:t>
      </w:r>
      <w:r w:rsidRPr="00682110" w:rsidR="004251BF">
        <w:t>Выдрина В.С.</w:t>
      </w:r>
      <w:r w:rsidRPr="00682110">
        <w:t>, мировым судьей не установлено.</w:t>
      </w:r>
    </w:p>
    <w:p w:rsidR="00170694" w:rsidRPr="00682110" w:rsidP="00170694">
      <w:pPr>
        <w:spacing w:line="240" w:lineRule="auto"/>
        <w:contextualSpacing/>
      </w:pPr>
      <w:r w:rsidRPr="00682110">
        <w:t xml:space="preserve">            Обстоятельств, предусмотренных ст. 24.5 КоАП РФ, исключающих производство по делу, мировым судьей не установлено.</w:t>
      </w:r>
    </w:p>
    <w:p w:rsidR="00170694" w:rsidRPr="00682110" w:rsidP="00170694">
      <w:pPr>
        <w:spacing w:line="240" w:lineRule="auto"/>
        <w:contextualSpacing/>
      </w:pPr>
      <w:r w:rsidRPr="00682110">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w:t>
      </w:r>
      <w:r w:rsidRPr="00682110">
        <w:t>применяется в целях предупреждения совершения новых правонарушений, как самим правонарушителем, так и другими лицами.</w:t>
      </w:r>
    </w:p>
    <w:p w:rsidR="0011585B" w:rsidRPr="00682110" w:rsidP="00170694">
      <w:pPr>
        <w:pStyle w:val="NormalWeb"/>
        <w:spacing w:before="0" w:beforeAutospacing="0" w:after="0" w:afterAutospacing="0"/>
        <w:ind w:firstLine="720"/>
        <w:contextualSpacing/>
        <w:rPr>
          <w:rFonts w:eastAsia="Arial Unicode MS"/>
          <w:sz w:val="22"/>
          <w:szCs w:val="22"/>
        </w:rPr>
      </w:pPr>
      <w:r w:rsidRPr="00682110">
        <w:rPr>
          <w:sz w:val="22"/>
          <w:szCs w:val="22"/>
        </w:rPr>
        <w:t xml:space="preserve"> Руководствуясь </w:t>
      </w:r>
      <w:r w:rsidRPr="00682110">
        <w:rPr>
          <w:sz w:val="22"/>
          <w:szCs w:val="22"/>
        </w:rPr>
        <w:t>ст.ст</w:t>
      </w:r>
      <w:r w:rsidRPr="00682110">
        <w:rPr>
          <w:sz w:val="22"/>
          <w:szCs w:val="22"/>
        </w:rPr>
        <w:t xml:space="preserve">. 4.1, 29.9, 29.10, 30.3 Кодекса </w:t>
      </w:r>
      <w:r w:rsidRPr="00682110" w:rsidR="00C673E7">
        <w:rPr>
          <w:sz w:val="22"/>
          <w:szCs w:val="22"/>
        </w:rPr>
        <w:t xml:space="preserve">РФ </w:t>
      </w:r>
      <w:r w:rsidRPr="00682110">
        <w:rPr>
          <w:sz w:val="22"/>
          <w:szCs w:val="22"/>
        </w:rPr>
        <w:t>об адм</w:t>
      </w:r>
      <w:r w:rsidRPr="00682110" w:rsidR="00C673E7">
        <w:rPr>
          <w:sz w:val="22"/>
          <w:szCs w:val="22"/>
        </w:rPr>
        <w:t>инистративных правонарушениях</w:t>
      </w:r>
      <w:r w:rsidRPr="00682110">
        <w:rPr>
          <w:sz w:val="22"/>
          <w:szCs w:val="22"/>
        </w:rPr>
        <w:t xml:space="preserve">, </w:t>
      </w:r>
      <w:r w:rsidRPr="00682110" w:rsidR="00C673E7">
        <w:rPr>
          <w:sz w:val="22"/>
          <w:szCs w:val="22"/>
        </w:rPr>
        <w:t xml:space="preserve">мировой </w:t>
      </w:r>
      <w:r w:rsidRPr="00682110">
        <w:rPr>
          <w:sz w:val="22"/>
          <w:szCs w:val="22"/>
        </w:rPr>
        <w:t>суд</w:t>
      </w:r>
      <w:r w:rsidRPr="00682110" w:rsidR="00C673E7">
        <w:rPr>
          <w:sz w:val="22"/>
          <w:szCs w:val="22"/>
        </w:rPr>
        <w:t>ья</w:t>
      </w:r>
      <w:r w:rsidRPr="00682110">
        <w:rPr>
          <w:sz w:val="22"/>
          <w:szCs w:val="22"/>
        </w:rPr>
        <w:t xml:space="preserve"> </w:t>
      </w:r>
    </w:p>
    <w:p w:rsidR="0011585B" w:rsidRPr="00682110" w:rsidP="00821C4B">
      <w:pPr>
        <w:spacing w:line="240" w:lineRule="auto"/>
        <w:contextualSpacing/>
      </w:pPr>
    </w:p>
    <w:p w:rsidR="0011585B" w:rsidRPr="00682110" w:rsidP="00821C4B">
      <w:pPr>
        <w:spacing w:line="240" w:lineRule="auto"/>
        <w:contextualSpacing/>
        <w:jc w:val="center"/>
        <w:rPr>
          <w:b/>
        </w:rPr>
      </w:pPr>
      <w:r w:rsidRPr="00682110">
        <w:rPr>
          <w:b/>
        </w:rPr>
        <w:t>ПОСТАНОВИЛ:</w:t>
      </w:r>
    </w:p>
    <w:p w:rsidR="0011585B" w:rsidRPr="00682110" w:rsidP="00821C4B">
      <w:pPr>
        <w:spacing w:line="240" w:lineRule="auto"/>
        <w:contextualSpacing/>
        <w:jc w:val="center"/>
        <w:rPr>
          <w:b/>
        </w:rPr>
      </w:pPr>
    </w:p>
    <w:p w:rsidR="00085051" w:rsidRPr="00682110" w:rsidP="00821C4B">
      <w:pPr>
        <w:spacing w:line="240" w:lineRule="auto"/>
        <w:contextualSpacing/>
      </w:pPr>
      <w:r w:rsidRPr="00682110">
        <w:t xml:space="preserve">              Признать </w:t>
      </w:r>
      <w:r w:rsidRPr="00682110" w:rsidR="00826E41">
        <w:rPr>
          <w:rFonts w:eastAsia="Arial Unicode MS"/>
        </w:rPr>
        <w:t xml:space="preserve">Выдрина </w:t>
      </w:r>
      <w:r w:rsidRPr="00682110" w:rsidR="00682110">
        <w:rPr>
          <w:rFonts w:eastAsia="Arial Unicode MS"/>
        </w:rPr>
        <w:t>В.С.</w:t>
      </w:r>
      <w:r w:rsidRPr="00682110" w:rsidR="00951B74">
        <w:t xml:space="preserve"> </w:t>
      </w:r>
      <w:r w:rsidRPr="00682110">
        <w:t>виновным в совершении админист</w:t>
      </w:r>
      <w:r w:rsidRPr="00682110" w:rsidR="00951B74">
        <w:t>ративного правонарушения по ч. 3</w:t>
      </w:r>
      <w:r w:rsidRPr="00682110">
        <w:t xml:space="preserve"> ст. 12.</w:t>
      </w:r>
      <w:r w:rsidRPr="00682110" w:rsidR="00951B74">
        <w:t>27</w:t>
      </w:r>
      <w:r w:rsidRPr="00682110">
        <w:t xml:space="preserve"> Кодекса РФ об административных правонарушениях и назначить ему наказание в виде штрафа в размере 30 000 (тридцати тысяч) рублей с </w:t>
      </w:r>
      <w:r w:rsidRPr="00682110">
        <w:t>лишением  права</w:t>
      </w:r>
      <w:r w:rsidRPr="00682110">
        <w:t xml:space="preserve"> управления транспортными средствами на срок 1 год 6 месяцев. </w:t>
      </w:r>
    </w:p>
    <w:p w:rsidR="00085051" w:rsidRPr="00682110" w:rsidP="00821C4B">
      <w:pPr>
        <w:spacing w:line="240" w:lineRule="auto"/>
        <w:contextualSpacing/>
      </w:pPr>
      <w:r w:rsidRPr="00682110">
        <w:t xml:space="preserve">         </w:t>
      </w:r>
      <w:r w:rsidRPr="00682110">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w:t>
      </w:r>
      <w:r w:rsidRPr="00682110">
        <w:t>»)</w:t>
      </w:r>
      <w:r w:rsidRPr="00682110" w:rsidR="00C673E7">
        <w:t>Л</w:t>
      </w:r>
      <w:r w:rsidRPr="00682110" w:rsidR="00C673E7">
        <w:t>/С 04751А92390</w:t>
      </w:r>
      <w:r w:rsidRPr="00682110">
        <w:t xml:space="preserve">, Банк получателя – Отделение по Республике Крым </w:t>
      </w:r>
      <w:r w:rsidRPr="00682110" w:rsidR="00C673E7">
        <w:t xml:space="preserve">ЮГУ </w:t>
      </w:r>
      <w:r w:rsidRPr="00682110">
        <w:t>ЦБ РФ, банковский идентификационный код - 043510001, КБК 18811630020016000140, КПП 910601001, ОКТМО 35718000, ИНН 9106000078</w:t>
      </w:r>
      <w:r w:rsidRPr="00682110" w:rsidR="00826E41">
        <w:t>, УИН - 18810491182100003435</w:t>
      </w:r>
      <w:r w:rsidRPr="00682110">
        <w:t>.</w:t>
      </w:r>
    </w:p>
    <w:p w:rsidR="00085051" w:rsidRPr="00682110" w:rsidP="00821C4B">
      <w:pPr>
        <w:spacing w:line="240" w:lineRule="auto"/>
        <w:ind w:firstLine="708"/>
        <w:contextualSpacing/>
      </w:pPr>
      <w:r w:rsidRPr="00682110">
        <w:t>Квитанция об уплате шт</w:t>
      </w:r>
      <w:r w:rsidRPr="00682110" w:rsidR="00C673E7">
        <w:t xml:space="preserve">рафа должна быть представлена мировому судье судебного участка № </w:t>
      </w:r>
      <w:r w:rsidRPr="00682110" w:rsidR="00826E41">
        <w:t>58</w:t>
      </w:r>
      <w:r w:rsidRPr="00682110" w:rsidR="00C673E7">
        <w:t xml:space="preserve"> Красноперекопского судебного района</w:t>
      </w:r>
      <w:r w:rsidRPr="00682110">
        <w:t xml:space="preserve"> Республики Крым до истечения срока уплаты штрафа. </w:t>
      </w:r>
    </w:p>
    <w:p w:rsidR="00085051" w:rsidRPr="00682110" w:rsidP="00821C4B">
      <w:pPr>
        <w:spacing w:line="240" w:lineRule="auto"/>
        <w:ind w:firstLine="708"/>
        <w:contextualSpacing/>
      </w:pPr>
      <w:r w:rsidRPr="00682110">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85051" w:rsidRPr="00682110" w:rsidP="00821C4B">
      <w:pPr>
        <w:spacing w:line="240" w:lineRule="auto"/>
        <w:ind w:firstLine="708"/>
        <w:contextualSpacing/>
      </w:pPr>
      <w:r w:rsidRPr="00682110">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85051" w:rsidRPr="00682110" w:rsidP="00821C4B">
      <w:pPr>
        <w:spacing w:line="240" w:lineRule="auto"/>
        <w:contextualSpacing/>
      </w:pPr>
      <w:r w:rsidRPr="00682110">
        <w:t xml:space="preserve">              Разъяснить правонарушителю, что в соответстви</w:t>
      </w:r>
      <w:r w:rsidRPr="00682110">
        <w:t xml:space="preserve">и с </w:t>
      </w:r>
      <w:r w:rsidRPr="00682110">
        <w:t>ч.ч</w:t>
      </w:r>
      <w:r w:rsidRPr="00682110">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085051" w:rsidRPr="00682110" w:rsidP="00821C4B">
      <w:pPr>
        <w:spacing w:line="240" w:lineRule="auto"/>
        <w:ind w:firstLine="708"/>
        <w:contextualSpacing/>
      </w:pPr>
      <w:r w:rsidRPr="00682110">
        <w:t xml:space="preserve">Постановление может быть обжаловано в течение 10 суток со дня </w:t>
      </w:r>
      <w:r w:rsidRPr="00682110">
        <w:rPr>
          <w:lang w:eastAsia="ru-RU"/>
        </w:rPr>
        <w:t>вручения или получения копии постановления</w:t>
      </w:r>
      <w:r w:rsidRPr="00682110">
        <w:t xml:space="preserve"> </w:t>
      </w:r>
      <w:r w:rsidRPr="00682110">
        <w:t xml:space="preserve">через </w:t>
      </w:r>
      <w:r w:rsidRPr="00682110" w:rsidR="00C673E7">
        <w:t>мирового судью</w:t>
      </w:r>
      <w:r w:rsidRPr="00682110" w:rsidR="00C673E7">
        <w:t xml:space="preserve"> в </w:t>
      </w:r>
      <w:r w:rsidRPr="00682110">
        <w:t xml:space="preserve">Красноперекопский районный суд Республики Крым. </w:t>
      </w:r>
    </w:p>
    <w:p w:rsidR="00170694" w:rsidRPr="00682110" w:rsidP="00821C4B">
      <w:pPr>
        <w:spacing w:line="240" w:lineRule="auto"/>
        <w:ind w:firstLine="708"/>
        <w:contextualSpacing/>
      </w:pPr>
      <w:r w:rsidRPr="00682110">
        <w:t>Полный текст постановления изготовлен 31.10.2018 года.</w:t>
      </w:r>
    </w:p>
    <w:p w:rsidR="00085051" w:rsidRPr="00682110" w:rsidP="00821C4B">
      <w:pPr>
        <w:spacing w:line="240" w:lineRule="auto"/>
        <w:ind w:firstLine="708"/>
        <w:contextualSpacing/>
      </w:pPr>
    </w:p>
    <w:p w:rsidR="00085051" w:rsidRPr="00682110" w:rsidP="00821C4B">
      <w:pPr>
        <w:spacing w:line="240" w:lineRule="auto"/>
        <w:ind w:firstLine="708"/>
        <w:contextualSpacing/>
      </w:pPr>
      <w:r w:rsidRPr="00682110">
        <w:t xml:space="preserve">Мировой </w:t>
      </w:r>
      <w:r w:rsidRPr="00682110">
        <w:t xml:space="preserve">судья:   </w:t>
      </w:r>
      <w:r w:rsidRPr="00682110">
        <w:t xml:space="preserve">                                                                    М.В. Матюшенко</w:t>
      </w:r>
    </w:p>
    <w:p w:rsidR="0011585B" w:rsidRPr="00682110" w:rsidP="00821C4B">
      <w:pPr>
        <w:spacing w:line="240" w:lineRule="auto"/>
        <w:contextualSpacing/>
      </w:pPr>
    </w:p>
    <w:p w:rsidR="0011585B" w:rsidRPr="00682110" w:rsidP="00821C4B">
      <w:pPr>
        <w:spacing w:line="240" w:lineRule="auto"/>
        <w:contextualSpacing/>
      </w:pPr>
    </w:p>
    <w:p w:rsidR="005256CC" w:rsidRPr="00682110" w:rsidP="00821C4B">
      <w:pPr>
        <w:spacing w:line="240" w:lineRule="auto"/>
        <w:contextualSpacing/>
      </w:pPr>
    </w:p>
    <w:sectPr w:rsidSect="00FA7EC8">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2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65682"/>
      <w:docPartObj>
        <w:docPartGallery w:val="Page Numbers (Bottom of Page)"/>
        <w:docPartUnique/>
      </w:docPartObj>
    </w:sdtPr>
    <w:sdtContent>
      <w:p w:rsidR="000F2A3C">
        <w:pPr>
          <w:pStyle w:val="Footer"/>
          <w:jc w:val="right"/>
        </w:pPr>
        <w:r>
          <w:fldChar w:fldCharType="begin"/>
        </w:r>
        <w:r w:rsidR="00F13706">
          <w:instrText xml:space="preserve"> PAGE   \* MERGEFORMAT </w:instrText>
        </w:r>
        <w:r>
          <w:fldChar w:fldCharType="separate"/>
        </w:r>
        <w:r w:rsidR="00682110">
          <w:rPr>
            <w:noProof/>
          </w:rPr>
          <w:t>2</w:t>
        </w:r>
        <w:r>
          <w:rPr>
            <w:noProof/>
          </w:rPr>
          <w:fldChar w:fldCharType="end"/>
        </w:r>
      </w:p>
    </w:sdtContent>
  </w:sdt>
  <w:p w:rsidR="000F2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2A3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2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2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2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5B"/>
    <w:rsid w:val="00084BD1"/>
    <w:rsid w:val="00085051"/>
    <w:rsid w:val="000F2A3C"/>
    <w:rsid w:val="0011585B"/>
    <w:rsid w:val="0016455E"/>
    <w:rsid w:val="00170694"/>
    <w:rsid w:val="001C269A"/>
    <w:rsid w:val="001C671B"/>
    <w:rsid w:val="001E2733"/>
    <w:rsid w:val="002764DC"/>
    <w:rsid w:val="00281726"/>
    <w:rsid w:val="002A6EF1"/>
    <w:rsid w:val="00334DDC"/>
    <w:rsid w:val="003E1269"/>
    <w:rsid w:val="00400228"/>
    <w:rsid w:val="00403AA7"/>
    <w:rsid w:val="004251BF"/>
    <w:rsid w:val="00480BBF"/>
    <w:rsid w:val="005256CC"/>
    <w:rsid w:val="00583F86"/>
    <w:rsid w:val="00600504"/>
    <w:rsid w:val="006676BF"/>
    <w:rsid w:val="00667F88"/>
    <w:rsid w:val="00682110"/>
    <w:rsid w:val="006965CB"/>
    <w:rsid w:val="00705426"/>
    <w:rsid w:val="007471FA"/>
    <w:rsid w:val="00757FC9"/>
    <w:rsid w:val="007E2255"/>
    <w:rsid w:val="00821C4B"/>
    <w:rsid w:val="00826E41"/>
    <w:rsid w:val="00826F29"/>
    <w:rsid w:val="00885D43"/>
    <w:rsid w:val="008A06F1"/>
    <w:rsid w:val="00951B74"/>
    <w:rsid w:val="00963568"/>
    <w:rsid w:val="00965D71"/>
    <w:rsid w:val="00A173A2"/>
    <w:rsid w:val="00BE7B03"/>
    <w:rsid w:val="00C062E8"/>
    <w:rsid w:val="00C17670"/>
    <w:rsid w:val="00C554F5"/>
    <w:rsid w:val="00C673E7"/>
    <w:rsid w:val="00CB0419"/>
    <w:rsid w:val="00CE4E71"/>
    <w:rsid w:val="00D14429"/>
    <w:rsid w:val="00D5782A"/>
    <w:rsid w:val="00ED06B2"/>
    <w:rsid w:val="00EF1B7F"/>
    <w:rsid w:val="00F13706"/>
    <w:rsid w:val="00F611A8"/>
    <w:rsid w:val="00FC060F"/>
    <w:rsid w:val="00FD27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FA4DD33-E0C5-4006-A5FA-B81C4F99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85B"/>
    <w:pPr>
      <w:spacing w:after="0"/>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1585B"/>
    <w:pPr>
      <w:spacing w:before="100" w:beforeAutospacing="1" w:after="100" w:afterAutospacing="1" w:line="240" w:lineRule="auto"/>
      <w:jc w:val="left"/>
    </w:pPr>
    <w:rPr>
      <w:rFonts w:eastAsia="Calibri"/>
      <w:sz w:val="24"/>
      <w:szCs w:val="24"/>
      <w:lang w:eastAsia="ru-RU"/>
    </w:rPr>
  </w:style>
  <w:style w:type="paragraph" w:styleId="NoSpacing">
    <w:name w:val="No Spacing"/>
    <w:uiPriority w:val="1"/>
    <w:qFormat/>
    <w:rsid w:val="0011585B"/>
    <w:pPr>
      <w:spacing w:after="0" w:line="240" w:lineRule="auto"/>
      <w:jc w:val="both"/>
    </w:pPr>
    <w:rPr>
      <w:rFonts w:ascii="Times New Roman" w:eastAsia="Calibri" w:hAnsi="Times New Roman" w:cs="Times New Roman"/>
    </w:rPr>
  </w:style>
  <w:style w:type="paragraph" w:customStyle="1" w:styleId="1">
    <w:name w:val="Без интервала1"/>
    <w:semiHidden/>
    <w:rsid w:val="0011585B"/>
    <w:pPr>
      <w:spacing w:after="0" w:line="240" w:lineRule="auto"/>
      <w:jc w:val="both"/>
    </w:pPr>
    <w:rPr>
      <w:rFonts w:ascii="Times New Roman" w:eastAsia="Times New Roman" w:hAnsi="Times New Roman" w:cs="Times New Roman"/>
    </w:rPr>
  </w:style>
  <w:style w:type="paragraph" w:customStyle="1" w:styleId="ConsPlusNormal">
    <w:name w:val="ConsPlusNormal"/>
    <w:rsid w:val="001C269A"/>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a"/>
    <w:uiPriority w:val="99"/>
    <w:semiHidden/>
    <w:unhideWhenUsed/>
    <w:rsid w:val="000F2A3C"/>
    <w:pPr>
      <w:tabs>
        <w:tab w:val="center" w:pos="4677"/>
        <w:tab w:val="right" w:pos="9355"/>
      </w:tabs>
      <w:spacing w:line="240" w:lineRule="auto"/>
    </w:pPr>
  </w:style>
  <w:style w:type="character" w:customStyle="1" w:styleId="a">
    <w:name w:val="Верхний колонтитул Знак"/>
    <w:basedOn w:val="DefaultParagraphFont"/>
    <w:link w:val="Header"/>
    <w:uiPriority w:val="99"/>
    <w:semiHidden/>
    <w:rsid w:val="000F2A3C"/>
    <w:rPr>
      <w:rFonts w:ascii="Times New Roman" w:eastAsia="Times New Roman" w:hAnsi="Times New Roman" w:cs="Times New Roman"/>
    </w:rPr>
  </w:style>
  <w:style w:type="paragraph" w:styleId="Footer">
    <w:name w:val="footer"/>
    <w:basedOn w:val="Normal"/>
    <w:link w:val="a0"/>
    <w:uiPriority w:val="99"/>
    <w:unhideWhenUsed/>
    <w:rsid w:val="000F2A3C"/>
    <w:pPr>
      <w:tabs>
        <w:tab w:val="center" w:pos="4677"/>
        <w:tab w:val="right" w:pos="9355"/>
      </w:tabs>
      <w:spacing w:line="240" w:lineRule="auto"/>
    </w:pPr>
  </w:style>
  <w:style w:type="character" w:customStyle="1" w:styleId="a0">
    <w:name w:val="Нижний колонтитул Знак"/>
    <w:basedOn w:val="DefaultParagraphFont"/>
    <w:link w:val="Footer"/>
    <w:uiPriority w:val="99"/>
    <w:rsid w:val="000F2A3C"/>
    <w:rPr>
      <w:rFonts w:ascii="Times New Roman" w:eastAsia="Times New Roman" w:hAnsi="Times New Roman" w:cs="Times New Roman"/>
    </w:rPr>
  </w:style>
  <w:style w:type="paragraph" w:styleId="BodyTextIndent2">
    <w:name w:val="Body Text Indent 2"/>
    <w:basedOn w:val="Normal"/>
    <w:link w:val="2"/>
    <w:rsid w:val="00821C4B"/>
    <w:pPr>
      <w:spacing w:after="120" w:line="480" w:lineRule="auto"/>
      <w:ind w:left="283"/>
      <w:jc w:val="left"/>
    </w:pPr>
    <w:rPr>
      <w:sz w:val="24"/>
      <w:szCs w:val="24"/>
      <w:lang w:eastAsia="ru-RU"/>
    </w:rPr>
  </w:style>
  <w:style w:type="character" w:customStyle="1" w:styleId="2">
    <w:name w:val="Основной текст с отступом 2 Знак"/>
    <w:basedOn w:val="DefaultParagraphFont"/>
    <w:link w:val="BodyTextIndent2"/>
    <w:rsid w:val="00821C4B"/>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82110"/>
    <w:pPr>
      <w:spacing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821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CF20-66C4-4E99-9156-8AA1E1F4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