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76BE" w:rsidRPr="001276BE" w:rsidP="001276B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>Дело № 5-58-354/2019</w:t>
      </w:r>
    </w:p>
    <w:p w:rsidR="001276BE" w:rsidRPr="001276BE" w:rsidP="001276B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УИД 91</w:t>
      </w:r>
      <w:r w:rsidRPr="001276BE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>0058-01-2019-000730-54</w:t>
      </w:r>
    </w:p>
    <w:p w:rsidR="001276BE" w:rsidRPr="001276BE" w:rsidP="001276B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6BE" w:rsidRPr="001276BE" w:rsidP="001276BE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1276BE" w:rsidRPr="001276BE" w:rsidP="001276BE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прекращении производства по делу об административном правонарушении</w:t>
      </w:r>
    </w:p>
    <w:p w:rsidR="001276BE" w:rsidRPr="001276BE" w:rsidP="001276BE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6BE" w:rsidRPr="001276BE" w:rsidP="001276BE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>31 октября 2019 года                                             г. Красноперекопск</w:t>
      </w:r>
    </w:p>
    <w:p w:rsidR="001276BE" w:rsidRPr="001276BE" w:rsidP="001276BE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М.В., рассмотрев материалы дела об административном правонарушении в отношении </w:t>
      </w:r>
    </w:p>
    <w:p w:rsidR="001276BE" w:rsidRPr="001276BE" w:rsidP="001276BE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Керимова З. 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E1238" w:rsidR="00AE1238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AE1238" w:rsidR="00AE1238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276BE" w:rsidRPr="001276BE" w:rsidP="001276BE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совершении административного правонарушения, ответственность за которое предусмотрена ст. 7.17 Кодекса  Российской Федерации об административных правонарушениях (далее - КоАП РФ),</w:t>
      </w:r>
    </w:p>
    <w:p w:rsidR="001276BE" w:rsidRPr="001276BE" w:rsidP="001276BE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6BE" w:rsidRPr="001276BE" w:rsidP="001276BE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1276BE" w:rsidRPr="001276BE" w:rsidP="001276BE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6BE" w:rsidRPr="001276BE" w:rsidP="001276BE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>30.10.2019 мировому судье судебного участка № 58 Красноперекопского судебного района Республики Крым поступил административный материал в отношении Керимова З.З. по ст. 7.17 КоАП РФ.</w:t>
      </w:r>
    </w:p>
    <w:p w:rsidR="001276BE" w:rsidRPr="001276BE" w:rsidP="00127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ч. 2 ст. 29.4 КоАП РФ при наличии обстоятельств, предусмотренных ст. 24.5 КоАП РФ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правонарушении. </w:t>
      </w:r>
    </w:p>
    <w:p w:rsidR="001276BE" w:rsidRPr="001276BE" w:rsidP="00127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4.5 КоАП РФ срок давности привлечения к административной ответственности за административное правонарушение, предусмотренное ст. 7.17 КоАП РФ, составляет 3 месяца. </w:t>
      </w:r>
    </w:p>
    <w:p w:rsidR="001276BE" w:rsidRPr="001276BE" w:rsidP="00127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6 ч. 1 ст.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1276BE" w:rsidRPr="001276BE" w:rsidP="00127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следует из материалов дела, а именно из протокола об административ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правонарушении от </w:t>
      </w:r>
      <w:r w:rsidRPr="00AE1238" w:rsidR="00AE1238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AE1238" w:rsidR="00AE1238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AE1238" w:rsidR="00AE1238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AE1238" w:rsidR="00AE1238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E1238" w:rsidR="00AE1238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AE1238" w:rsidR="00AE1238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E1238" w:rsidR="00AE1238">
        <w:rPr>
          <w:rFonts w:ascii="Times New Roman" w:eastAsia="Times New Roman" w:hAnsi="Times New Roman"/>
          <w:sz w:val="28"/>
          <w:szCs w:val="28"/>
          <w:lang w:eastAsia="ru-RU"/>
        </w:rPr>
        <w:t xml:space="preserve"> &lt;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AE1238" w:rsidR="00AE1238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установлено, что Керимов З.З. выгнал стадо крупного рогатого скота в количестве 8 голов в поле № 6 бригады  №1 в селе Рисовом Красноперекопского района, пр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 xml:space="preserve">инадлежащее ООО </w:t>
      </w:r>
      <w:r w:rsidRPr="00AE1238" w:rsidR="00AE1238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>наименование предприятия</w:t>
      </w:r>
      <w:r w:rsidRPr="00AE1238" w:rsidR="00AE1238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>, повредив посевы подсолнечника, тем самым нанес материальный ущерб на сумму 1187,87 рублей.</w:t>
      </w:r>
    </w:p>
    <w:p w:rsidR="001276BE" w:rsidRPr="001276BE" w:rsidP="00127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>Поскольку обстоятельства, послужившие основанием для возбуждения дела об административном правонарушении в отношении Керимова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 xml:space="preserve"> З.З. имели место </w:t>
      </w:r>
      <w:r w:rsidRPr="00AE1238" w:rsidR="00AE1238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AE1238" w:rsidR="00AE1238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а на момент поступления дела к судье 30 октября 2019 года срок давности привлечения к административной ответственности по данному факту истек, в соответствии с п. 6 ч. 1 ст. 24.5 КоАП РФ производство по делу об административном правонарушении не может быть</w:t>
      </w: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>начато</w:t>
      </w: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, а начатое производство подлежит прекращению, в связи с </w:t>
      </w: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>истечением срока давности привлечения к административной ответственности.</w:t>
      </w:r>
    </w:p>
    <w:p w:rsidR="001276BE" w:rsidRPr="001276BE" w:rsidP="001276B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>. 24.5, 29.9, 29.10 КоАП РФ, мировой судья</w:t>
      </w:r>
    </w:p>
    <w:p w:rsidR="001276BE" w:rsidRPr="001276BE" w:rsidP="00127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6BE" w:rsidRPr="001276BE" w:rsidP="00127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1276BE" w:rsidRPr="001276BE" w:rsidP="00127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6BE" w:rsidRPr="001276BE" w:rsidP="00127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>производство по делу об административном правонарушении, предусмотренного ст. 7.17 КоАП</w:t>
      </w:r>
      <w:r w:rsidR="00AE123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отношении Керимова З. З.</w:t>
      </w: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прекратить в связи с истечением срока давности привлечения к административной ответственности.  </w:t>
      </w:r>
    </w:p>
    <w:p w:rsidR="001276BE" w:rsidRPr="001276BE" w:rsidP="00127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B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вручения или    получения копии постановления через мирового судью в Красноперекопский районный суд Республики Крым. </w:t>
      </w:r>
    </w:p>
    <w:p w:rsidR="001276BE" w:rsidRPr="001276BE" w:rsidP="00127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6BE" w:rsidRPr="001276BE" w:rsidP="00127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6BE">
        <w:rPr>
          <w:rFonts w:ascii="Times New Roman" w:hAnsi="Times New Roman"/>
          <w:sz w:val="28"/>
          <w:szCs w:val="28"/>
        </w:rPr>
        <w:t xml:space="preserve">           Мировой судья:                                                              М.В. Матюшенко</w:t>
      </w:r>
    </w:p>
    <w:p w:rsidR="001276BE" w:rsidRPr="001276BE" w:rsidP="00127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6BE" w:rsidRPr="001276BE" w:rsidP="00127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6BE" w:rsidRPr="001276BE" w:rsidP="001276BE">
      <w:pPr>
        <w:shd w:val="clear" w:color="auto" w:fill="FFFFFF"/>
        <w:spacing w:after="87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6BE" w:rsidRPr="001276BE" w:rsidP="001276B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1276BE"/>
    <w:rsid w:val="002B378D"/>
    <w:rsid w:val="006A38E2"/>
    <w:rsid w:val="007B1B60"/>
    <w:rsid w:val="008949BB"/>
    <w:rsid w:val="00AE1238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