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398-38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0C7E9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7E9F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17 августа 2022</w:t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C7E9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8E56BE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Османова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Э.</w:t>
      </w:r>
      <w:r w:rsidRPr="000C7E9F" w:rsidR="00EB2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C7E9F" w:rsidR="00A8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5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8E5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04990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Османов О.Э.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0C7E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DE6C21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58 Красноперекоского судебного района Республ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ики Крым по делу № 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ившим в законную силу 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Османов О.Э. признан виновным в совершении административного правонарушения, предусмотренного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14.1 КоАП РФ, и ему назначено наказание в виде 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550 руб.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EB26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дресу: </w:t>
      </w:r>
      <w:r w:rsidRP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EB26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Османов О.Э.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срок, установленный ч.1 ст.32.2 КоАП РФ, не позднее </w:t>
      </w:r>
      <w:r w:rsidRPr="000C7E9F" w:rsidR="00EB26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дней со дня вступления постановления в законную силу штраф не уплатил. </w:t>
      </w:r>
      <w:r w:rsidRPr="000C7E9F" w:rsidR="00A836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BF0F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Османову О.Э.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Османов О.Э.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рассмотрении дела в мае 2022 г. не участвовал, находился на лечении, копию постановления не получил. Ш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уплатил из-за отсутствия реквизитов. Штраф списан с его карточки судебными приставами. </w:t>
      </w:r>
      <w:r w:rsidRPr="000C7E9F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Османова О.Э.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>Османова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О.Э.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E56BE" w:rsidR="008E56B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назначении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наказания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Османова О.Э.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14.1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постановления о возбуждении исполнительного производства (л.д.3), письменными объяснениями Османова О.Э.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.4,5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7E9F" w:rsidR="00604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вручена Османову О.Э., его </w:t>
      </w:r>
      <w:r w:rsidRPr="000C7E9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Османова О.Э. 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C7E9F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ом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7DBA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0C7E9F">
        <w:rPr>
          <w:rFonts w:ascii="Times New Roman" w:eastAsia="Calibri" w:hAnsi="Times New Roman" w:cs="Times New Roman"/>
          <w:sz w:val="24"/>
          <w:szCs w:val="24"/>
        </w:rPr>
        <w:t>х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0C7E9F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0C7E9F">
        <w:rPr>
          <w:rFonts w:ascii="Times New Roman" w:eastAsia="Calibri" w:hAnsi="Times New Roman" w:cs="Times New Roman"/>
          <w:sz w:val="24"/>
          <w:szCs w:val="24"/>
        </w:rPr>
        <w:t>ым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C7E9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Османов О.Э.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го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E9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604990" w:rsidRPr="000C7E9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 О. Э.</w:t>
      </w:r>
      <w:r w:rsidRPr="000C7E9F" w:rsidR="00EB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0C7E9F" w:rsidR="00EB2608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0C7E9F" w:rsidR="00EB2608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</w:t>
      </w:r>
      <w:r w:rsidRPr="000C7E9F" w:rsidR="00EB2608">
        <w:rPr>
          <w:rFonts w:ascii="Times New Roman" w:eastAsia="Calibri" w:hAnsi="Times New Roman" w:cs="Times New Roman"/>
          <w:sz w:val="24"/>
          <w:szCs w:val="24"/>
        </w:rPr>
        <w:t xml:space="preserve">штрафа в размере 1100 (одна тысяча сто) рублей. </w:t>
      </w:r>
    </w:p>
    <w:p w:rsidR="000C7E9F" w:rsidRPr="000C7E9F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4"/>
          <w:szCs w:val="24"/>
        </w:rPr>
      </w:pPr>
      <w:r w:rsidRPr="000C7E9F">
        <w:t xml:space="preserve">Штраф подлежит уплате по следующим реквизитам: </w:t>
      </w:r>
      <w:r w:rsidRPr="000C7E9F">
        <w:rPr>
          <w:rFonts w:eastAsia="Calibri"/>
        </w:rPr>
        <w:t xml:space="preserve">получатель: </w:t>
      </w:r>
      <w:r w:rsidRPr="000C7E9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0C7E9F">
        <w:rPr>
          <w:color w:val="000000"/>
          <w:shd w:val="clear" w:color="auto" w:fill="FFFFFF"/>
        </w:rPr>
        <w:t>УИН 0410760300585003602220134.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C7E9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C7E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0C7E9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0C7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C7E9F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E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9B4"/>
    <w:rsid w:val="0003057A"/>
    <w:rsid w:val="00032AB1"/>
    <w:rsid w:val="00043232"/>
    <w:rsid w:val="0004557A"/>
    <w:rsid w:val="00055CA9"/>
    <w:rsid w:val="00097526"/>
    <w:rsid w:val="000A4771"/>
    <w:rsid w:val="000B588A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1312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6C11"/>
    <w:rsid w:val="008C2BB2"/>
    <w:rsid w:val="008E56BE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6D73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2608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