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683A9E" w:rsidP="002E4331">
      <w:pPr>
        <w:ind w:firstLine="709"/>
        <w:jc w:val="right"/>
        <w:rPr>
          <w:color w:val="000000" w:themeColor="text1"/>
          <w:sz w:val="16"/>
          <w:szCs w:val="16"/>
        </w:rPr>
      </w:pPr>
      <w:r w:rsidRPr="00683A9E">
        <w:rPr>
          <w:color w:val="000000" w:themeColor="text1"/>
          <w:sz w:val="16"/>
          <w:szCs w:val="16"/>
        </w:rPr>
        <w:t>Дело №</w:t>
      </w:r>
      <w:r w:rsidRPr="00683A9E" w:rsidR="00B13F7F">
        <w:rPr>
          <w:color w:val="000000" w:themeColor="text1"/>
          <w:sz w:val="16"/>
          <w:szCs w:val="16"/>
        </w:rPr>
        <w:t xml:space="preserve"> </w:t>
      </w:r>
      <w:r w:rsidRPr="00683A9E">
        <w:rPr>
          <w:color w:val="000000" w:themeColor="text1"/>
          <w:sz w:val="16"/>
          <w:szCs w:val="16"/>
        </w:rPr>
        <w:t>5-</w:t>
      </w:r>
      <w:r w:rsidRPr="00683A9E" w:rsidR="00C86C4E">
        <w:rPr>
          <w:color w:val="000000" w:themeColor="text1"/>
          <w:sz w:val="16"/>
          <w:szCs w:val="16"/>
        </w:rPr>
        <w:t>58-</w:t>
      </w:r>
      <w:r w:rsidRPr="00683A9E" w:rsidR="008144F4">
        <w:rPr>
          <w:color w:val="000000" w:themeColor="text1"/>
          <w:sz w:val="16"/>
          <w:szCs w:val="16"/>
        </w:rPr>
        <w:t>372</w:t>
      </w:r>
      <w:r w:rsidRPr="00683A9E" w:rsidR="00C86C4E">
        <w:rPr>
          <w:color w:val="000000" w:themeColor="text1"/>
          <w:sz w:val="16"/>
          <w:szCs w:val="16"/>
        </w:rPr>
        <w:t>/2024</w:t>
      </w:r>
    </w:p>
    <w:p w:rsidR="00C97A13" w:rsidRPr="00683A9E" w:rsidP="002E4331">
      <w:pPr>
        <w:ind w:firstLine="709"/>
        <w:jc w:val="right"/>
        <w:rPr>
          <w:color w:val="000000" w:themeColor="text1"/>
          <w:sz w:val="16"/>
          <w:szCs w:val="16"/>
        </w:rPr>
      </w:pPr>
      <w:r w:rsidRPr="00683A9E">
        <w:rPr>
          <w:color w:val="000000" w:themeColor="text1"/>
          <w:sz w:val="16"/>
          <w:szCs w:val="16"/>
        </w:rPr>
        <w:t>УИД: 91</w:t>
      </w:r>
      <w:r w:rsidRPr="00683A9E" w:rsidR="00C86C4E">
        <w:rPr>
          <w:color w:val="000000" w:themeColor="text1"/>
          <w:sz w:val="16"/>
          <w:szCs w:val="16"/>
          <w:lang w:val="en-US"/>
        </w:rPr>
        <w:t>R</w:t>
      </w:r>
      <w:r w:rsidRPr="00683A9E">
        <w:rPr>
          <w:color w:val="000000" w:themeColor="text1"/>
          <w:sz w:val="16"/>
          <w:szCs w:val="16"/>
          <w:lang w:val="en-US"/>
        </w:rPr>
        <w:t>S</w:t>
      </w:r>
      <w:r w:rsidRPr="00683A9E" w:rsidR="00C86C4E">
        <w:rPr>
          <w:color w:val="000000" w:themeColor="text1"/>
          <w:sz w:val="16"/>
          <w:szCs w:val="16"/>
        </w:rPr>
        <w:t>0022-01-2024-</w:t>
      </w:r>
      <w:r w:rsidRPr="00683A9E" w:rsidR="008144F4">
        <w:rPr>
          <w:color w:val="000000" w:themeColor="text1"/>
          <w:sz w:val="16"/>
          <w:szCs w:val="16"/>
        </w:rPr>
        <w:t>003881-81</w:t>
      </w:r>
    </w:p>
    <w:p w:rsidR="0065197D" w:rsidRPr="00683A9E" w:rsidP="001C1189">
      <w:pPr>
        <w:jc w:val="center"/>
        <w:rPr>
          <w:b/>
          <w:color w:val="000000" w:themeColor="text1"/>
          <w:sz w:val="16"/>
          <w:szCs w:val="16"/>
        </w:rPr>
      </w:pPr>
      <w:r w:rsidRPr="00683A9E">
        <w:rPr>
          <w:b/>
          <w:color w:val="000000" w:themeColor="text1"/>
          <w:sz w:val="16"/>
          <w:szCs w:val="16"/>
        </w:rPr>
        <w:t>П</w:t>
      </w:r>
      <w:r w:rsidRPr="00683A9E" w:rsidR="00B13F7F">
        <w:rPr>
          <w:b/>
          <w:color w:val="000000" w:themeColor="text1"/>
          <w:sz w:val="16"/>
          <w:szCs w:val="16"/>
        </w:rPr>
        <w:t xml:space="preserve"> </w:t>
      </w:r>
      <w:r w:rsidRPr="00683A9E">
        <w:rPr>
          <w:b/>
          <w:color w:val="000000" w:themeColor="text1"/>
          <w:sz w:val="16"/>
          <w:szCs w:val="16"/>
        </w:rPr>
        <w:t>О</w:t>
      </w:r>
      <w:r w:rsidRPr="00683A9E" w:rsidR="00B13F7F">
        <w:rPr>
          <w:b/>
          <w:color w:val="000000" w:themeColor="text1"/>
          <w:sz w:val="16"/>
          <w:szCs w:val="16"/>
        </w:rPr>
        <w:t xml:space="preserve"> </w:t>
      </w:r>
      <w:r w:rsidRPr="00683A9E">
        <w:rPr>
          <w:b/>
          <w:color w:val="000000" w:themeColor="text1"/>
          <w:sz w:val="16"/>
          <w:szCs w:val="16"/>
        </w:rPr>
        <w:t>С</w:t>
      </w:r>
      <w:r w:rsidRPr="00683A9E" w:rsidR="00B13F7F">
        <w:rPr>
          <w:b/>
          <w:color w:val="000000" w:themeColor="text1"/>
          <w:sz w:val="16"/>
          <w:szCs w:val="16"/>
        </w:rPr>
        <w:t xml:space="preserve"> </w:t>
      </w:r>
      <w:r w:rsidRPr="00683A9E">
        <w:rPr>
          <w:b/>
          <w:color w:val="000000" w:themeColor="text1"/>
          <w:sz w:val="16"/>
          <w:szCs w:val="16"/>
        </w:rPr>
        <w:t>Т</w:t>
      </w:r>
      <w:r w:rsidRPr="00683A9E" w:rsidR="00B13F7F">
        <w:rPr>
          <w:b/>
          <w:color w:val="000000" w:themeColor="text1"/>
          <w:sz w:val="16"/>
          <w:szCs w:val="16"/>
        </w:rPr>
        <w:t xml:space="preserve"> </w:t>
      </w:r>
      <w:r w:rsidRPr="00683A9E">
        <w:rPr>
          <w:b/>
          <w:color w:val="000000" w:themeColor="text1"/>
          <w:sz w:val="16"/>
          <w:szCs w:val="16"/>
        </w:rPr>
        <w:t>А</w:t>
      </w:r>
      <w:r w:rsidRPr="00683A9E" w:rsidR="00B13F7F">
        <w:rPr>
          <w:b/>
          <w:color w:val="000000" w:themeColor="text1"/>
          <w:sz w:val="16"/>
          <w:szCs w:val="16"/>
        </w:rPr>
        <w:t xml:space="preserve"> </w:t>
      </w:r>
      <w:r w:rsidRPr="00683A9E">
        <w:rPr>
          <w:b/>
          <w:color w:val="000000" w:themeColor="text1"/>
          <w:sz w:val="16"/>
          <w:szCs w:val="16"/>
        </w:rPr>
        <w:t>Н</w:t>
      </w:r>
      <w:r w:rsidRPr="00683A9E" w:rsidR="00B13F7F">
        <w:rPr>
          <w:b/>
          <w:color w:val="000000" w:themeColor="text1"/>
          <w:sz w:val="16"/>
          <w:szCs w:val="16"/>
        </w:rPr>
        <w:t xml:space="preserve"> </w:t>
      </w:r>
      <w:r w:rsidRPr="00683A9E">
        <w:rPr>
          <w:b/>
          <w:color w:val="000000" w:themeColor="text1"/>
          <w:sz w:val="16"/>
          <w:szCs w:val="16"/>
        </w:rPr>
        <w:t>О</w:t>
      </w:r>
      <w:r w:rsidRPr="00683A9E" w:rsidR="00B13F7F">
        <w:rPr>
          <w:b/>
          <w:color w:val="000000" w:themeColor="text1"/>
          <w:sz w:val="16"/>
          <w:szCs w:val="16"/>
        </w:rPr>
        <w:t xml:space="preserve"> </w:t>
      </w:r>
      <w:r w:rsidRPr="00683A9E">
        <w:rPr>
          <w:b/>
          <w:color w:val="000000" w:themeColor="text1"/>
          <w:sz w:val="16"/>
          <w:szCs w:val="16"/>
        </w:rPr>
        <w:t>В</w:t>
      </w:r>
      <w:r w:rsidRPr="00683A9E" w:rsidR="00B13F7F">
        <w:rPr>
          <w:b/>
          <w:color w:val="000000" w:themeColor="text1"/>
          <w:sz w:val="16"/>
          <w:szCs w:val="16"/>
        </w:rPr>
        <w:t xml:space="preserve"> </w:t>
      </w:r>
      <w:r w:rsidRPr="00683A9E">
        <w:rPr>
          <w:b/>
          <w:color w:val="000000" w:themeColor="text1"/>
          <w:sz w:val="16"/>
          <w:szCs w:val="16"/>
        </w:rPr>
        <w:t>Л</w:t>
      </w:r>
      <w:r w:rsidRPr="00683A9E" w:rsidR="00B13F7F">
        <w:rPr>
          <w:b/>
          <w:color w:val="000000" w:themeColor="text1"/>
          <w:sz w:val="16"/>
          <w:szCs w:val="16"/>
        </w:rPr>
        <w:t xml:space="preserve"> </w:t>
      </w:r>
      <w:r w:rsidRPr="00683A9E">
        <w:rPr>
          <w:b/>
          <w:color w:val="000000" w:themeColor="text1"/>
          <w:sz w:val="16"/>
          <w:szCs w:val="16"/>
        </w:rPr>
        <w:t>Е</w:t>
      </w:r>
      <w:r w:rsidRPr="00683A9E" w:rsidR="00B13F7F">
        <w:rPr>
          <w:b/>
          <w:color w:val="000000" w:themeColor="text1"/>
          <w:sz w:val="16"/>
          <w:szCs w:val="16"/>
        </w:rPr>
        <w:t xml:space="preserve"> </w:t>
      </w:r>
      <w:r w:rsidRPr="00683A9E">
        <w:rPr>
          <w:b/>
          <w:color w:val="000000" w:themeColor="text1"/>
          <w:sz w:val="16"/>
          <w:szCs w:val="16"/>
        </w:rPr>
        <w:t>Н</w:t>
      </w:r>
      <w:r w:rsidRPr="00683A9E" w:rsidR="00B13F7F">
        <w:rPr>
          <w:b/>
          <w:color w:val="000000" w:themeColor="text1"/>
          <w:sz w:val="16"/>
          <w:szCs w:val="16"/>
        </w:rPr>
        <w:t xml:space="preserve"> </w:t>
      </w:r>
      <w:r w:rsidRPr="00683A9E">
        <w:rPr>
          <w:b/>
          <w:color w:val="000000" w:themeColor="text1"/>
          <w:sz w:val="16"/>
          <w:szCs w:val="16"/>
        </w:rPr>
        <w:t>И</w:t>
      </w:r>
      <w:r w:rsidRPr="00683A9E" w:rsidR="00B13F7F">
        <w:rPr>
          <w:b/>
          <w:color w:val="000000" w:themeColor="text1"/>
          <w:sz w:val="16"/>
          <w:szCs w:val="16"/>
        </w:rPr>
        <w:t xml:space="preserve"> </w:t>
      </w:r>
      <w:r w:rsidRPr="00683A9E">
        <w:rPr>
          <w:b/>
          <w:color w:val="000000" w:themeColor="text1"/>
          <w:sz w:val="16"/>
          <w:szCs w:val="16"/>
        </w:rPr>
        <w:t>Е</w:t>
      </w:r>
    </w:p>
    <w:p w:rsidR="00187F9F" w:rsidRPr="00683A9E" w:rsidP="002E4331">
      <w:pPr>
        <w:jc w:val="center"/>
        <w:rPr>
          <w:b/>
          <w:color w:val="000000" w:themeColor="text1"/>
          <w:sz w:val="16"/>
          <w:szCs w:val="16"/>
        </w:rPr>
      </w:pPr>
      <w:r w:rsidRPr="00683A9E">
        <w:rPr>
          <w:b/>
          <w:color w:val="000000" w:themeColor="text1"/>
          <w:sz w:val="16"/>
          <w:szCs w:val="16"/>
        </w:rPr>
        <w:t>о назначении административного наказания</w:t>
      </w:r>
    </w:p>
    <w:p w:rsidR="00A44D72" w:rsidRPr="00683A9E" w:rsidP="002E4331">
      <w:pPr>
        <w:jc w:val="center"/>
        <w:rPr>
          <w:b/>
          <w:color w:val="000000" w:themeColor="text1"/>
          <w:sz w:val="16"/>
          <w:szCs w:val="16"/>
        </w:rPr>
      </w:pPr>
    </w:p>
    <w:p w:rsidR="0065197D" w:rsidRPr="00683A9E" w:rsidP="000218E9">
      <w:pPr>
        <w:spacing w:before="120" w:after="120"/>
        <w:jc w:val="both"/>
        <w:rPr>
          <w:color w:val="000000" w:themeColor="text1"/>
          <w:sz w:val="16"/>
          <w:szCs w:val="16"/>
        </w:rPr>
      </w:pPr>
      <w:r w:rsidRPr="00683A9E">
        <w:rPr>
          <w:color w:val="000000" w:themeColor="text1"/>
          <w:sz w:val="16"/>
          <w:szCs w:val="16"/>
        </w:rPr>
        <w:t>г.</w:t>
      </w:r>
      <w:r w:rsidRPr="00683A9E" w:rsidR="00B13F7F">
        <w:rPr>
          <w:color w:val="000000" w:themeColor="text1"/>
          <w:sz w:val="16"/>
          <w:szCs w:val="16"/>
        </w:rPr>
        <w:t xml:space="preserve"> </w:t>
      </w:r>
      <w:r w:rsidRPr="00683A9E" w:rsidR="00C86C4E">
        <w:rPr>
          <w:color w:val="000000" w:themeColor="text1"/>
          <w:sz w:val="16"/>
          <w:szCs w:val="16"/>
        </w:rPr>
        <w:t>Красноперекопск</w:t>
      </w:r>
      <w:r w:rsidRPr="00683A9E" w:rsidR="00C86C4E">
        <w:rPr>
          <w:color w:val="000000" w:themeColor="text1"/>
          <w:sz w:val="16"/>
          <w:szCs w:val="16"/>
        </w:rPr>
        <w:tab/>
      </w:r>
      <w:r w:rsidRPr="00683A9E" w:rsidR="00C86C4E">
        <w:rPr>
          <w:color w:val="000000" w:themeColor="text1"/>
          <w:sz w:val="16"/>
          <w:szCs w:val="16"/>
        </w:rPr>
        <w:tab/>
      </w:r>
      <w:r w:rsidRPr="00683A9E" w:rsidR="00C86C4E">
        <w:rPr>
          <w:color w:val="000000" w:themeColor="text1"/>
          <w:sz w:val="16"/>
          <w:szCs w:val="16"/>
        </w:rPr>
        <w:tab/>
      </w:r>
      <w:r w:rsidRPr="00683A9E" w:rsidR="00C86C4E">
        <w:rPr>
          <w:color w:val="000000" w:themeColor="text1"/>
          <w:sz w:val="16"/>
          <w:szCs w:val="16"/>
        </w:rPr>
        <w:tab/>
      </w:r>
      <w:r w:rsidRPr="00683A9E" w:rsidR="00C86C4E">
        <w:rPr>
          <w:color w:val="000000" w:themeColor="text1"/>
          <w:sz w:val="16"/>
          <w:szCs w:val="16"/>
        </w:rPr>
        <w:tab/>
      </w:r>
      <w:r w:rsidRPr="00683A9E" w:rsidR="00C86C4E">
        <w:rPr>
          <w:color w:val="000000" w:themeColor="text1"/>
          <w:sz w:val="16"/>
          <w:szCs w:val="16"/>
        </w:rPr>
        <w:tab/>
      </w:r>
      <w:r w:rsidRPr="00683A9E" w:rsidR="00C86C4E">
        <w:rPr>
          <w:color w:val="000000" w:themeColor="text1"/>
          <w:sz w:val="16"/>
          <w:szCs w:val="16"/>
        </w:rPr>
        <w:tab/>
      </w:r>
      <w:r w:rsidRPr="00683A9E" w:rsidR="00C86C4E">
        <w:rPr>
          <w:color w:val="000000" w:themeColor="text1"/>
          <w:sz w:val="16"/>
          <w:szCs w:val="16"/>
        </w:rPr>
        <w:tab/>
        <w:t>02 ноября 2024</w:t>
      </w:r>
    </w:p>
    <w:p w:rsidR="00187F9F" w:rsidRPr="00683A9E" w:rsidP="002E4331">
      <w:pPr>
        <w:ind w:firstLine="709"/>
        <w:jc w:val="both"/>
        <w:rPr>
          <w:color w:val="000000" w:themeColor="text1"/>
          <w:sz w:val="16"/>
          <w:szCs w:val="16"/>
        </w:rPr>
      </w:pPr>
      <w:r w:rsidRPr="00683A9E">
        <w:rPr>
          <w:color w:val="000000" w:themeColor="text1"/>
          <w:sz w:val="16"/>
          <w:szCs w:val="16"/>
        </w:rPr>
        <w:t>Мировой с</w:t>
      </w:r>
      <w:r w:rsidRPr="00683A9E" w:rsidR="0065197D">
        <w:rPr>
          <w:color w:val="000000" w:themeColor="text1"/>
          <w:sz w:val="16"/>
          <w:szCs w:val="16"/>
        </w:rPr>
        <w:t xml:space="preserve">удья </w:t>
      </w:r>
      <w:r w:rsidRPr="00683A9E">
        <w:rPr>
          <w:color w:val="000000" w:themeColor="text1"/>
          <w:sz w:val="16"/>
          <w:szCs w:val="16"/>
        </w:rPr>
        <w:t xml:space="preserve">судебного участка № 58 </w:t>
      </w:r>
      <w:r w:rsidRPr="00683A9E" w:rsidR="0065197D">
        <w:rPr>
          <w:color w:val="000000" w:themeColor="text1"/>
          <w:sz w:val="16"/>
          <w:szCs w:val="16"/>
        </w:rPr>
        <w:t xml:space="preserve">Красноперекопского </w:t>
      </w:r>
      <w:r w:rsidRPr="00683A9E">
        <w:rPr>
          <w:color w:val="000000" w:themeColor="text1"/>
          <w:sz w:val="16"/>
          <w:szCs w:val="16"/>
        </w:rPr>
        <w:t xml:space="preserve">судебного </w:t>
      </w:r>
      <w:r w:rsidRPr="00683A9E" w:rsidR="0065197D">
        <w:rPr>
          <w:color w:val="000000" w:themeColor="text1"/>
          <w:sz w:val="16"/>
          <w:szCs w:val="16"/>
        </w:rPr>
        <w:t>район</w:t>
      </w:r>
      <w:r w:rsidRPr="00683A9E">
        <w:rPr>
          <w:color w:val="000000" w:themeColor="text1"/>
          <w:sz w:val="16"/>
          <w:szCs w:val="16"/>
        </w:rPr>
        <w:t>а</w:t>
      </w:r>
      <w:r w:rsidRPr="00683A9E">
        <w:rPr>
          <w:color w:val="000000" w:themeColor="text1"/>
          <w:sz w:val="16"/>
          <w:szCs w:val="16"/>
        </w:rPr>
        <w:t xml:space="preserve"> (Красноперекопский муниципальный район и городской округ Красноперекопск) </w:t>
      </w:r>
      <w:r w:rsidRPr="00683A9E" w:rsidR="0065197D">
        <w:rPr>
          <w:color w:val="000000" w:themeColor="text1"/>
          <w:sz w:val="16"/>
          <w:szCs w:val="16"/>
        </w:rPr>
        <w:t xml:space="preserve">Республики Крым </w:t>
      </w:r>
      <w:r w:rsidRPr="00683A9E">
        <w:rPr>
          <w:color w:val="000000" w:themeColor="text1"/>
          <w:sz w:val="16"/>
          <w:szCs w:val="16"/>
        </w:rPr>
        <w:t xml:space="preserve">Захарова Анастасия Сергеевна,  </w:t>
      </w:r>
      <w:r w:rsidRPr="00683A9E" w:rsidR="00021674">
        <w:rPr>
          <w:rFonts w:eastAsia="Arial Unicode MS"/>
          <w:sz w:val="16"/>
          <w:szCs w:val="16"/>
        </w:rPr>
        <w:t xml:space="preserve">рассмотрев </w:t>
      </w:r>
      <w:r w:rsidRPr="00683A9E" w:rsidR="001516AE">
        <w:rPr>
          <w:rFonts w:eastAsia="Arial Unicode MS"/>
          <w:sz w:val="16"/>
          <w:szCs w:val="16"/>
        </w:rPr>
        <w:t>в помещении суда по адресу</w:t>
      </w:r>
      <w:r w:rsidRPr="00683A9E" w:rsidR="001516AE">
        <w:rPr>
          <w:color w:val="000000"/>
          <w:sz w:val="16"/>
          <w:szCs w:val="16"/>
        </w:rPr>
        <w:t xml:space="preserve">: </w:t>
      </w:r>
      <w:r w:rsidRPr="00683A9E">
        <w:rPr>
          <w:rFonts w:eastAsia="Arial Unicode MS"/>
          <w:sz w:val="16"/>
          <w:szCs w:val="16"/>
        </w:rPr>
        <w:t>296002</w:t>
      </w:r>
      <w:r w:rsidRPr="00683A9E" w:rsidR="001516AE">
        <w:rPr>
          <w:rFonts w:eastAsia="Arial Unicode MS"/>
          <w:sz w:val="16"/>
          <w:szCs w:val="16"/>
        </w:rPr>
        <w:t xml:space="preserve">, РФ, Республика Крым, г. </w:t>
      </w:r>
      <w:r w:rsidRPr="00683A9E">
        <w:rPr>
          <w:rFonts w:eastAsia="Arial Unicode MS"/>
          <w:sz w:val="16"/>
          <w:szCs w:val="16"/>
        </w:rPr>
        <w:t>Красноперекопск, 10 мкр., д. 4</w:t>
      </w:r>
      <w:r w:rsidRPr="00683A9E" w:rsidR="001516AE">
        <w:rPr>
          <w:rFonts w:eastAsia="Arial Unicode MS"/>
          <w:sz w:val="16"/>
          <w:szCs w:val="16"/>
        </w:rPr>
        <w:t xml:space="preserve">, </w:t>
      </w:r>
      <w:r w:rsidRPr="00683A9E" w:rsidR="00021674">
        <w:rPr>
          <w:rFonts w:eastAsia="Arial Unicode MS"/>
          <w:sz w:val="16"/>
          <w:szCs w:val="16"/>
        </w:rPr>
        <w:t xml:space="preserve">дело об административном правонарушении, предусмотренном </w:t>
      </w:r>
      <w:r w:rsidRPr="00683A9E" w:rsidR="00A652E9">
        <w:rPr>
          <w:rFonts w:eastAsia="Arial Unicode MS"/>
          <w:sz w:val="16"/>
          <w:szCs w:val="16"/>
        </w:rPr>
        <w:t xml:space="preserve">ст. </w:t>
      </w:r>
      <w:r w:rsidRPr="00683A9E">
        <w:rPr>
          <w:rFonts w:eastAsia="Arial Unicode MS"/>
          <w:sz w:val="16"/>
          <w:szCs w:val="16"/>
        </w:rPr>
        <w:t>17.7</w:t>
      </w:r>
      <w:r w:rsidRPr="00683A9E" w:rsidR="00021674">
        <w:rPr>
          <w:rFonts w:eastAsia="Arial Unicode MS"/>
          <w:sz w:val="16"/>
          <w:szCs w:val="16"/>
        </w:rPr>
        <w:t xml:space="preserve"> </w:t>
      </w:r>
      <w:r w:rsidRPr="00683A9E" w:rsidR="001208C1">
        <w:rPr>
          <w:rFonts w:eastAsia="Arial Unicode MS"/>
          <w:sz w:val="16"/>
          <w:szCs w:val="16"/>
        </w:rPr>
        <w:t>КоАП РФ</w:t>
      </w:r>
      <w:r w:rsidRPr="00683A9E" w:rsidR="00021674">
        <w:rPr>
          <w:rFonts w:eastAsia="Arial Unicode MS"/>
          <w:sz w:val="16"/>
          <w:szCs w:val="16"/>
        </w:rPr>
        <w:t>, в отношении</w:t>
      </w:r>
    </w:p>
    <w:p w:rsidR="00187F9F" w:rsidRPr="00683A9E" w:rsidP="00C029BA">
      <w:pPr>
        <w:ind w:left="1416"/>
        <w:jc w:val="both"/>
        <w:rPr>
          <w:rFonts w:eastAsia="Arial Unicode MS"/>
          <w:color w:val="000000" w:themeColor="text1"/>
          <w:sz w:val="16"/>
          <w:szCs w:val="16"/>
        </w:rPr>
      </w:pPr>
      <w:r w:rsidRPr="00683A9E">
        <w:rPr>
          <w:rFonts w:eastAsia="Arial Unicode MS"/>
          <w:color w:val="000000" w:themeColor="text1"/>
          <w:sz w:val="16"/>
          <w:szCs w:val="16"/>
        </w:rPr>
        <w:t xml:space="preserve">Индивидуального предпринимателя Афанасьевой </w:t>
      </w:r>
      <w:r w:rsidRPr="00683A9E" w:rsidR="00683A9E">
        <w:rPr>
          <w:rFonts w:eastAsia="Arial Unicode MS"/>
          <w:color w:val="000000" w:themeColor="text1"/>
          <w:sz w:val="16"/>
          <w:szCs w:val="16"/>
        </w:rPr>
        <w:t>Л.Ю., персональные данные</w:t>
      </w:r>
      <w:r w:rsidRPr="00683A9E" w:rsidR="00A652E9">
        <w:rPr>
          <w:rFonts w:eastAsia="Arial Unicode MS"/>
          <w:color w:val="000000" w:themeColor="text1"/>
          <w:sz w:val="16"/>
          <w:szCs w:val="16"/>
        </w:rPr>
        <w:t>,</w:t>
      </w:r>
    </w:p>
    <w:p w:rsidR="00073D6A" w:rsidRPr="00683A9E" w:rsidP="00C029BA">
      <w:pPr>
        <w:ind w:left="1416"/>
        <w:jc w:val="both"/>
        <w:rPr>
          <w:color w:val="000000" w:themeColor="text1"/>
          <w:sz w:val="16"/>
          <w:szCs w:val="16"/>
        </w:rPr>
      </w:pPr>
    </w:p>
    <w:p w:rsidR="00073D6A" w:rsidRPr="00683A9E" w:rsidP="00073D6A">
      <w:pPr>
        <w:jc w:val="center"/>
        <w:rPr>
          <w:b/>
          <w:color w:val="000000" w:themeColor="text1"/>
          <w:sz w:val="16"/>
          <w:szCs w:val="16"/>
        </w:rPr>
      </w:pPr>
      <w:r w:rsidRPr="00683A9E">
        <w:rPr>
          <w:b/>
          <w:color w:val="000000" w:themeColor="text1"/>
          <w:sz w:val="16"/>
          <w:szCs w:val="16"/>
        </w:rPr>
        <w:t>у с т а н о в и л</w:t>
      </w:r>
      <w:r w:rsidRPr="00683A9E">
        <w:rPr>
          <w:b/>
          <w:color w:val="000000" w:themeColor="text1"/>
          <w:sz w:val="16"/>
          <w:szCs w:val="16"/>
        </w:rPr>
        <w:t xml:space="preserve"> :</w:t>
      </w:r>
    </w:p>
    <w:p w:rsidR="00073D6A" w:rsidRPr="00683A9E" w:rsidP="00073D6A">
      <w:pPr>
        <w:jc w:val="center"/>
        <w:rPr>
          <w:b/>
          <w:color w:val="000000" w:themeColor="text1"/>
          <w:sz w:val="16"/>
          <w:szCs w:val="16"/>
        </w:rPr>
      </w:pPr>
    </w:p>
    <w:p w:rsidR="00073D6A" w:rsidRPr="00683A9E" w:rsidP="00073D6A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683A9E">
        <w:rPr>
          <w:color w:val="000000"/>
          <w:sz w:val="16"/>
          <w:szCs w:val="16"/>
        </w:rPr>
        <w:t>02 июля 2024 года в 13 час. 02 мин. индивиду</w:t>
      </w:r>
      <w:r w:rsidRPr="00683A9E">
        <w:rPr>
          <w:color w:val="000000"/>
          <w:sz w:val="16"/>
          <w:szCs w:val="16"/>
        </w:rPr>
        <w:t xml:space="preserve">альный предприниматель Афанасьева Л.Ю., зарегистрированная по адресу: </w:t>
      </w:r>
      <w:r w:rsidRPr="00683A9E" w:rsidR="00683A9E">
        <w:rPr>
          <w:color w:val="000000"/>
          <w:sz w:val="16"/>
          <w:szCs w:val="16"/>
        </w:rPr>
        <w:t>адрес</w:t>
      </w:r>
      <w:r w:rsidRPr="00683A9E">
        <w:rPr>
          <w:color w:val="000000"/>
          <w:sz w:val="16"/>
          <w:szCs w:val="16"/>
        </w:rPr>
        <w:t>, не выполнила законное требование  должностного лица, осуществляющего  производство по делу об административном правонарушении</w:t>
      </w:r>
      <w:r w:rsidRPr="00683A9E">
        <w:rPr>
          <w:color w:val="000000"/>
          <w:sz w:val="16"/>
          <w:szCs w:val="16"/>
        </w:rPr>
        <w:t xml:space="preserve">, а именно не предоставила запрашиваемые сведения определением об истребовании сведений, необходимых для разрешения дела об административном правонарушении. </w:t>
      </w:r>
    </w:p>
    <w:p w:rsidR="00073D6A" w:rsidRPr="00683A9E" w:rsidP="00073D6A">
      <w:pPr>
        <w:ind w:firstLine="709"/>
        <w:jc w:val="both"/>
        <w:rPr>
          <w:color w:val="000000" w:themeColor="text1"/>
          <w:sz w:val="16"/>
          <w:szCs w:val="16"/>
        </w:rPr>
      </w:pPr>
      <w:r w:rsidRPr="00683A9E">
        <w:rPr>
          <w:color w:val="000000" w:themeColor="text1"/>
          <w:sz w:val="16"/>
          <w:szCs w:val="16"/>
        </w:rPr>
        <w:t xml:space="preserve">В судебном заседании  Афанасьева Л.Ю., после разъяснения ей прав, предусмотренных ст. 25.1, 26.4, </w:t>
      </w:r>
      <w:r w:rsidRPr="00683A9E">
        <w:rPr>
          <w:color w:val="000000" w:themeColor="text1"/>
          <w:sz w:val="16"/>
          <w:szCs w:val="16"/>
        </w:rPr>
        <w:t>30.1 КоАП РФ, положений ст. 51 Конституции РФ, отводов не заявила, вину не признала суду пояснила, что требования она не получала ни в устной ни в письменной форме.</w:t>
      </w:r>
      <w:r w:rsidRPr="00683A9E">
        <w:rPr>
          <w:color w:val="000000" w:themeColor="text1"/>
          <w:sz w:val="16"/>
          <w:szCs w:val="16"/>
        </w:rPr>
        <w:t xml:space="preserve"> После исследования судом письменных материалов дела суду пояснила, что определение об истре</w:t>
      </w:r>
      <w:r w:rsidRPr="00683A9E">
        <w:rPr>
          <w:color w:val="000000" w:themeColor="text1"/>
          <w:sz w:val="16"/>
          <w:szCs w:val="16"/>
        </w:rPr>
        <w:t>бовании сведений, необходимых для разрешения дела об административном правонарушении от 24.06.2024 было получено кем-то по месту ее работы, поскольку почтальон носит всю корреспонденцию, адресованную по месту ее регистрации, по месту работы. В исследованно</w:t>
      </w:r>
      <w:r w:rsidRPr="00683A9E">
        <w:rPr>
          <w:color w:val="000000" w:themeColor="text1"/>
          <w:sz w:val="16"/>
          <w:szCs w:val="16"/>
        </w:rPr>
        <w:t xml:space="preserve">м судом  извещении о получении отправления указаны ее паспортные данные, подпись стоит не ее. Данное определение было получено кем-то из сотрудников, и передано ей спустя месяц после его получения, поскольку она не знала, что в таких случаях делать и срок </w:t>
      </w:r>
      <w:r w:rsidRPr="00683A9E">
        <w:rPr>
          <w:color w:val="000000" w:themeColor="text1"/>
          <w:sz w:val="16"/>
          <w:szCs w:val="16"/>
        </w:rPr>
        <w:t xml:space="preserve">был еже пропущен, никаких сведений она не предоставила. </w:t>
      </w:r>
    </w:p>
    <w:p w:rsidR="00073D6A" w:rsidRPr="00683A9E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16"/>
          <w:szCs w:val="16"/>
        </w:rPr>
      </w:pPr>
      <w:r w:rsidRPr="00683A9E">
        <w:rPr>
          <w:rFonts w:eastAsia="Arial Unicode MS"/>
          <w:sz w:val="16"/>
          <w:szCs w:val="16"/>
        </w:rPr>
        <w:t>Исследовав представленные материалы, выслушав лицо, в отношении которого ведётся производство по делу, суд приходит к следующим выводам.</w:t>
      </w:r>
    </w:p>
    <w:p w:rsidR="00073D6A" w:rsidRPr="00683A9E" w:rsidP="00073D6A">
      <w:pPr>
        <w:spacing w:line="288" w:lineRule="atLeast"/>
        <w:ind w:firstLine="540"/>
        <w:jc w:val="both"/>
        <w:rPr>
          <w:sz w:val="16"/>
          <w:szCs w:val="16"/>
        </w:rPr>
      </w:pPr>
      <w:r w:rsidRPr="00683A9E">
        <w:rPr>
          <w:sz w:val="16"/>
          <w:szCs w:val="16"/>
        </w:rPr>
        <w:t xml:space="preserve">Статья 17.7 КоАП РФ устанавливает административную ответственность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правонарушении. </w:t>
      </w:r>
    </w:p>
    <w:p w:rsidR="00073D6A" w:rsidRPr="00683A9E" w:rsidP="00073D6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683A9E">
        <w:rPr>
          <w:sz w:val="16"/>
          <w:szCs w:val="16"/>
        </w:rPr>
        <w:t>Судом установлено, ч</w:t>
      </w:r>
      <w:r w:rsidRPr="00683A9E">
        <w:rPr>
          <w:sz w:val="16"/>
          <w:szCs w:val="16"/>
        </w:rPr>
        <w:t>то в рамках находящегося в производстве дела об административном пра</w:t>
      </w:r>
      <w:r w:rsidRPr="00683A9E">
        <w:rPr>
          <w:sz w:val="16"/>
          <w:szCs w:val="16"/>
        </w:rPr>
        <w:t>вонарушении, предусмотренном ч.1</w:t>
      </w:r>
      <w:r w:rsidRPr="00683A9E">
        <w:rPr>
          <w:sz w:val="16"/>
          <w:szCs w:val="16"/>
        </w:rPr>
        <w:t xml:space="preserve"> ст. 12.31 КоАП РФ, Государственным инспектором БДД ОГАИ ОМВД России  по г. Феодосии </w:t>
      </w:r>
      <w:r w:rsidRPr="00683A9E" w:rsidR="00683A9E">
        <w:rPr>
          <w:sz w:val="16"/>
          <w:szCs w:val="16"/>
        </w:rPr>
        <w:t>ФИО</w:t>
      </w:r>
      <w:r w:rsidRPr="00683A9E">
        <w:rPr>
          <w:sz w:val="16"/>
          <w:szCs w:val="16"/>
        </w:rPr>
        <w:t xml:space="preserve"> 24.06.2024 вынесено определение об истребовании сведен</w:t>
      </w:r>
      <w:r w:rsidRPr="00683A9E">
        <w:rPr>
          <w:sz w:val="16"/>
          <w:szCs w:val="16"/>
        </w:rPr>
        <w:t xml:space="preserve">ий, необходимых для разрешения дела об административном правонарушении, которое было направлено для исполнения в адрес ИП Афанасьевой Л.Ю.  </w:t>
      </w:r>
    </w:p>
    <w:p w:rsidR="00073D6A" w:rsidRPr="00683A9E" w:rsidP="00073D6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683A9E">
        <w:rPr>
          <w:sz w:val="16"/>
          <w:szCs w:val="16"/>
        </w:rPr>
        <w:t>В силу ст. 26.10 КоАП РФ орган, должностное лицо, в производстве которых находится дело об административном правона</w:t>
      </w:r>
      <w:r w:rsidRPr="00683A9E">
        <w:rPr>
          <w:sz w:val="16"/>
          <w:szCs w:val="16"/>
        </w:rPr>
        <w:t>рушении, вправе вынести определение об истребовании сведений, необходимых для разрешения дела, в том числе сведений (информации), необходимых для расчета размера административного штрафа. Истребуемые сведения должны быть направлены в трехдневный срок со дн</w:t>
      </w:r>
      <w:r w:rsidRPr="00683A9E">
        <w:rPr>
          <w:sz w:val="16"/>
          <w:szCs w:val="16"/>
        </w:rPr>
        <w:t xml:space="preserve">я получения определения, а при совершении административного правонарушения, влекущего административный арест либо административное </w:t>
      </w:r>
      <w:r w:rsidRPr="00683A9E">
        <w:rPr>
          <w:sz w:val="16"/>
          <w:szCs w:val="16"/>
        </w:rPr>
        <w:t>выдворение</w:t>
      </w:r>
      <w:r w:rsidRPr="00683A9E">
        <w:rPr>
          <w:sz w:val="16"/>
          <w:szCs w:val="16"/>
        </w:rPr>
        <w:t>, незамедлительно. При невозможности представления указанных сведений организация обязана в трехдневный срок уведом</w:t>
      </w:r>
      <w:r w:rsidRPr="00683A9E">
        <w:rPr>
          <w:sz w:val="16"/>
          <w:szCs w:val="16"/>
        </w:rPr>
        <w:t>ить об этом в письменной форме орган, должностное лицо, вынесших определение.</w:t>
      </w:r>
    </w:p>
    <w:p w:rsidR="00073D6A" w:rsidRPr="00683A9E" w:rsidP="00073D6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683A9E">
        <w:rPr>
          <w:sz w:val="16"/>
          <w:szCs w:val="16"/>
        </w:rPr>
        <w:t>В трехдневный срок после получения определения ИП Афанасьевой Л.Ю. не предоставлены запрашиваемые сведения, а также не предоставлена информация о причинах невозможности предостав</w:t>
      </w:r>
      <w:r w:rsidRPr="00683A9E">
        <w:rPr>
          <w:sz w:val="16"/>
          <w:szCs w:val="16"/>
        </w:rPr>
        <w:t xml:space="preserve">ления запрашиваемых сведений. </w:t>
      </w:r>
    </w:p>
    <w:p w:rsidR="00073D6A" w:rsidRPr="00683A9E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16"/>
          <w:szCs w:val="16"/>
        </w:rPr>
      </w:pPr>
      <w:r w:rsidRPr="00683A9E">
        <w:rPr>
          <w:rFonts w:eastAsia="Arial Unicode MS"/>
          <w:sz w:val="16"/>
          <w:szCs w:val="16"/>
        </w:rPr>
        <w:t xml:space="preserve">Вина Афанасьевой Л.Ю. подтверждается письменными материалами дела, в частности: </w:t>
      </w:r>
    </w:p>
    <w:p w:rsidR="00073D6A" w:rsidRPr="00683A9E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16"/>
          <w:szCs w:val="16"/>
        </w:rPr>
      </w:pPr>
      <w:r w:rsidRPr="00683A9E">
        <w:rPr>
          <w:rFonts w:eastAsia="Arial Unicode MS"/>
          <w:sz w:val="16"/>
          <w:szCs w:val="16"/>
        </w:rPr>
        <w:t xml:space="preserve">- протоколом 82АП № </w:t>
      </w:r>
      <w:r w:rsidRPr="00683A9E">
        <w:rPr>
          <w:rFonts w:eastAsia="Arial Unicode MS"/>
          <w:sz w:val="16"/>
          <w:szCs w:val="16"/>
        </w:rPr>
        <w:t>249844</w:t>
      </w:r>
      <w:r w:rsidRPr="00683A9E">
        <w:rPr>
          <w:rFonts w:eastAsia="Arial Unicode MS"/>
          <w:sz w:val="16"/>
          <w:szCs w:val="16"/>
        </w:rPr>
        <w:t xml:space="preserve">  об административном правонарушении от 14.08.2024 (л.д.1);</w:t>
      </w:r>
    </w:p>
    <w:p w:rsidR="00073D6A" w:rsidRPr="00683A9E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16"/>
          <w:szCs w:val="16"/>
        </w:rPr>
      </w:pPr>
      <w:r w:rsidRPr="00683A9E">
        <w:rPr>
          <w:rFonts w:eastAsia="Arial Unicode MS"/>
          <w:sz w:val="16"/>
          <w:szCs w:val="16"/>
        </w:rPr>
        <w:t>-рапортом  государственного инспектора БДД ОГАИ ОМВД Росси</w:t>
      </w:r>
      <w:r w:rsidRPr="00683A9E">
        <w:rPr>
          <w:rFonts w:eastAsia="Arial Unicode MS"/>
          <w:sz w:val="16"/>
          <w:szCs w:val="16"/>
        </w:rPr>
        <w:t xml:space="preserve">и по г. Феодосии </w:t>
      </w:r>
      <w:r w:rsidRPr="00683A9E" w:rsidR="00683A9E">
        <w:rPr>
          <w:rFonts w:eastAsia="Arial Unicode MS"/>
          <w:sz w:val="16"/>
          <w:szCs w:val="16"/>
        </w:rPr>
        <w:t>ФИО</w:t>
      </w:r>
      <w:r w:rsidRPr="00683A9E">
        <w:rPr>
          <w:rFonts w:eastAsia="Arial Unicode MS"/>
          <w:sz w:val="16"/>
          <w:szCs w:val="16"/>
        </w:rPr>
        <w:t xml:space="preserve"> от 24.07.2024, согласно которому 19.06.2024 выявлено административное правонарушени по ч. 1 ст. 12.5 КоАП РФ в отношении </w:t>
      </w:r>
      <w:r w:rsidRPr="00683A9E" w:rsidR="00683A9E">
        <w:rPr>
          <w:rFonts w:eastAsia="Arial Unicode MS"/>
          <w:sz w:val="16"/>
          <w:szCs w:val="16"/>
        </w:rPr>
        <w:t>ФИО,</w:t>
      </w:r>
      <w:r w:rsidRPr="00683A9E">
        <w:rPr>
          <w:rFonts w:eastAsia="Arial Unicode MS"/>
          <w:sz w:val="16"/>
          <w:szCs w:val="16"/>
        </w:rPr>
        <w:t xml:space="preserve"> который осуществлял перевозку коммерческого груза с  </w:t>
      </w:r>
      <w:r w:rsidRPr="00683A9E">
        <w:rPr>
          <w:rFonts w:eastAsia="Arial Unicode MS"/>
          <w:sz w:val="16"/>
          <w:szCs w:val="16"/>
        </w:rPr>
        <w:t>не оформленной в установленном поря</w:t>
      </w:r>
      <w:r w:rsidRPr="00683A9E">
        <w:rPr>
          <w:rFonts w:eastAsia="Arial Unicode MS"/>
          <w:sz w:val="16"/>
          <w:szCs w:val="16"/>
        </w:rPr>
        <w:t>дке диагностической карты, на транспортное средство подверждающей допуск к участию в дорожном движении, чем нарушил ст. 15 ФЗ № 170, а также</w:t>
      </w:r>
      <w:r w:rsidRPr="00683A9E">
        <w:rPr>
          <w:rFonts w:eastAsia="Arial Unicode MS"/>
          <w:sz w:val="16"/>
          <w:szCs w:val="16"/>
        </w:rPr>
        <w:t xml:space="preserve"> п. 11 ОП ПДД РФ</w:t>
      </w:r>
      <w:r w:rsidRPr="00683A9E">
        <w:rPr>
          <w:rFonts w:eastAsia="Arial Unicode MS"/>
          <w:sz w:val="16"/>
          <w:szCs w:val="16"/>
        </w:rPr>
        <w:t xml:space="preserve">. </w:t>
      </w:r>
      <w:r w:rsidRPr="00683A9E" w:rsidR="00683A9E">
        <w:rPr>
          <w:rFonts w:eastAsia="Arial Unicode MS"/>
          <w:sz w:val="16"/>
          <w:szCs w:val="16"/>
        </w:rPr>
        <w:t>ФИО</w:t>
      </w:r>
      <w:r w:rsidRPr="00683A9E">
        <w:rPr>
          <w:rFonts w:eastAsia="Arial Unicode MS"/>
          <w:sz w:val="16"/>
          <w:szCs w:val="16"/>
        </w:rPr>
        <w:t xml:space="preserve"> пояснял, что осуществлял перевозку груза, согласно путевой документации, т.к. являе</w:t>
      </w:r>
      <w:r w:rsidRPr="00683A9E">
        <w:rPr>
          <w:rFonts w:eastAsia="Arial Unicode MS"/>
          <w:sz w:val="16"/>
          <w:szCs w:val="16"/>
        </w:rPr>
        <w:t>тся сотрудником ИП Афанасьева Л.Ю., перед выездом в рейс получил путевую документацию и сопроводител</w:t>
      </w:r>
      <w:r w:rsidRPr="00683A9E">
        <w:rPr>
          <w:rFonts w:eastAsia="Arial Unicode MS"/>
          <w:sz w:val="16"/>
          <w:szCs w:val="16"/>
        </w:rPr>
        <w:t>ьные документы на груз, предрейс</w:t>
      </w:r>
      <w:r w:rsidRPr="00683A9E">
        <w:rPr>
          <w:rFonts w:eastAsia="Arial Unicode MS"/>
          <w:sz w:val="16"/>
          <w:szCs w:val="16"/>
        </w:rPr>
        <w:t>овые осмотры проходил по месту хранения транспортного средства</w:t>
      </w:r>
      <w:r w:rsidRPr="00683A9E">
        <w:rPr>
          <w:rFonts w:eastAsia="Arial Unicode MS"/>
          <w:sz w:val="16"/>
          <w:szCs w:val="16"/>
        </w:rPr>
        <w:t xml:space="preserve">, по какой причине </w:t>
      </w:r>
      <w:r w:rsidRPr="00683A9E">
        <w:rPr>
          <w:rFonts w:eastAsia="Arial Unicode MS"/>
          <w:sz w:val="16"/>
          <w:szCs w:val="16"/>
        </w:rPr>
        <w:t>отсутствует действующая диагностическая кар</w:t>
      </w:r>
      <w:r w:rsidRPr="00683A9E">
        <w:rPr>
          <w:rFonts w:eastAsia="Arial Unicode MS"/>
          <w:sz w:val="16"/>
          <w:szCs w:val="16"/>
        </w:rPr>
        <w:t>та он не знает</w:t>
      </w:r>
      <w:r w:rsidRPr="00683A9E">
        <w:rPr>
          <w:rFonts w:eastAsia="Arial Unicode MS"/>
          <w:sz w:val="16"/>
          <w:szCs w:val="16"/>
        </w:rPr>
        <w:t>.</w:t>
      </w:r>
      <w:r w:rsidRPr="00683A9E">
        <w:rPr>
          <w:rFonts w:eastAsia="Arial Unicode MS"/>
          <w:sz w:val="16"/>
          <w:szCs w:val="16"/>
        </w:rPr>
        <w:t xml:space="preserve"> </w:t>
      </w:r>
      <w:r w:rsidRPr="00683A9E">
        <w:rPr>
          <w:rFonts w:eastAsia="Arial Unicode MS"/>
          <w:sz w:val="16"/>
          <w:szCs w:val="16"/>
        </w:rPr>
        <w:t>В рамках проводимого  административного расследования</w:t>
      </w:r>
      <w:r w:rsidRPr="00683A9E">
        <w:rPr>
          <w:rFonts w:eastAsia="Arial Unicode MS"/>
          <w:sz w:val="16"/>
          <w:szCs w:val="16"/>
        </w:rPr>
        <w:t>,</w:t>
      </w:r>
      <w:r w:rsidRPr="00683A9E">
        <w:rPr>
          <w:rFonts w:eastAsia="Arial Unicode MS"/>
          <w:sz w:val="16"/>
          <w:szCs w:val="16"/>
        </w:rPr>
        <w:t xml:space="preserve"> в деле об административном </w:t>
      </w:r>
      <w:r w:rsidRPr="00683A9E">
        <w:rPr>
          <w:rFonts w:eastAsia="Arial Unicode MS"/>
          <w:sz w:val="16"/>
          <w:szCs w:val="16"/>
        </w:rPr>
        <w:t>правонарушении по ч. 1</w:t>
      </w:r>
      <w:r w:rsidRPr="00683A9E">
        <w:rPr>
          <w:rFonts w:eastAsia="Arial Unicode MS"/>
          <w:sz w:val="16"/>
          <w:szCs w:val="16"/>
        </w:rPr>
        <w:t xml:space="preserve"> ст. 12.31 КоАП РФ в отношении ИП Афанасьевой Л.Ю. вынесено определение об истребовании сведений, необходимых для разрешения дела об адм</w:t>
      </w:r>
      <w:r w:rsidRPr="00683A9E">
        <w:rPr>
          <w:rFonts w:eastAsia="Arial Unicode MS"/>
          <w:sz w:val="16"/>
          <w:szCs w:val="16"/>
        </w:rPr>
        <w:t>инистративном правонарушении, которое было направлено заказанным почтовым отправлением по месту нахождения ИП Афанасьева Л.Ю., которое было получено адресатом, согласно сведениям из сайта  «Почта России» 26.06.2024 в</w:t>
      </w:r>
      <w:r w:rsidRPr="00683A9E">
        <w:rPr>
          <w:rFonts w:eastAsia="Arial Unicode MS"/>
          <w:sz w:val="16"/>
          <w:szCs w:val="16"/>
        </w:rPr>
        <w:t xml:space="preserve"> 13 час. 01 мин., сведения необходимые д</w:t>
      </w:r>
      <w:r w:rsidRPr="00683A9E">
        <w:rPr>
          <w:rFonts w:eastAsia="Arial Unicode MS"/>
          <w:sz w:val="16"/>
          <w:szCs w:val="16"/>
        </w:rPr>
        <w:t>ля разрешения дела ИП Афанасьева Л.Ю. не предоставила</w:t>
      </w:r>
      <w:r w:rsidRPr="00683A9E">
        <w:rPr>
          <w:rFonts w:eastAsia="Arial Unicode MS"/>
          <w:sz w:val="16"/>
          <w:szCs w:val="16"/>
        </w:rPr>
        <w:t>.</w:t>
      </w:r>
      <w:r w:rsidRPr="00683A9E">
        <w:rPr>
          <w:rFonts w:eastAsia="Arial Unicode MS"/>
          <w:sz w:val="16"/>
          <w:szCs w:val="16"/>
        </w:rPr>
        <w:t>(</w:t>
      </w:r>
      <w:r w:rsidRPr="00683A9E">
        <w:rPr>
          <w:rFonts w:eastAsia="Arial Unicode MS"/>
          <w:sz w:val="16"/>
          <w:szCs w:val="16"/>
        </w:rPr>
        <w:t>л.д.3);</w:t>
      </w:r>
    </w:p>
    <w:p w:rsidR="00073D6A" w:rsidRPr="00683A9E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16"/>
          <w:szCs w:val="16"/>
        </w:rPr>
      </w:pPr>
      <w:r w:rsidRPr="00683A9E">
        <w:rPr>
          <w:rFonts w:eastAsia="Arial Unicode MS"/>
          <w:sz w:val="16"/>
          <w:szCs w:val="16"/>
        </w:rPr>
        <w:t>-копией протокола 61РР 007785 об административном правонарушении по ч. 1 ст. 12.31 КоАП РФ в отношении Афанасьевой Л.Ю. (л.д.6);</w:t>
      </w:r>
    </w:p>
    <w:p w:rsidR="00073D6A" w:rsidRPr="00683A9E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16"/>
          <w:szCs w:val="16"/>
        </w:rPr>
      </w:pPr>
      <w:r w:rsidRPr="00683A9E">
        <w:rPr>
          <w:rFonts w:eastAsia="Arial Unicode MS"/>
          <w:sz w:val="16"/>
          <w:szCs w:val="16"/>
        </w:rPr>
        <w:t xml:space="preserve">- копией определения 82ОВ № </w:t>
      </w:r>
      <w:r w:rsidRPr="00683A9E">
        <w:rPr>
          <w:rFonts w:eastAsia="Arial Unicode MS"/>
          <w:sz w:val="16"/>
          <w:szCs w:val="16"/>
        </w:rPr>
        <w:t>039497</w:t>
      </w:r>
      <w:r w:rsidRPr="00683A9E">
        <w:rPr>
          <w:rFonts w:eastAsia="Arial Unicode MS"/>
          <w:sz w:val="16"/>
          <w:szCs w:val="16"/>
        </w:rPr>
        <w:t xml:space="preserve"> о возбуждении дела об админис</w:t>
      </w:r>
      <w:r w:rsidRPr="00683A9E">
        <w:rPr>
          <w:rFonts w:eastAsia="Arial Unicode MS"/>
          <w:sz w:val="16"/>
          <w:szCs w:val="16"/>
        </w:rPr>
        <w:t>тративном правонарушении и проведении административного рас</w:t>
      </w:r>
      <w:r w:rsidRPr="00683A9E">
        <w:rPr>
          <w:rFonts w:eastAsia="Arial Unicode MS"/>
          <w:sz w:val="16"/>
          <w:szCs w:val="16"/>
        </w:rPr>
        <w:t>следования  от 24.06.2024 (л.д.7</w:t>
      </w:r>
      <w:r w:rsidRPr="00683A9E">
        <w:rPr>
          <w:rFonts w:eastAsia="Arial Unicode MS"/>
          <w:sz w:val="16"/>
          <w:szCs w:val="16"/>
        </w:rPr>
        <w:t>);</w:t>
      </w:r>
    </w:p>
    <w:p w:rsidR="00073D6A" w:rsidRPr="00683A9E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16"/>
          <w:szCs w:val="16"/>
        </w:rPr>
      </w:pPr>
      <w:r w:rsidRPr="00683A9E">
        <w:rPr>
          <w:rFonts w:eastAsia="Arial Unicode MS"/>
          <w:sz w:val="16"/>
          <w:szCs w:val="16"/>
        </w:rPr>
        <w:t xml:space="preserve">-копией рапорта государственного инспектора БДД ОГАИ ОМВД России по г. Феодосии </w:t>
      </w:r>
      <w:r w:rsidRPr="00683A9E" w:rsidR="00683A9E">
        <w:rPr>
          <w:rFonts w:eastAsia="Arial Unicode MS"/>
          <w:sz w:val="16"/>
          <w:szCs w:val="16"/>
        </w:rPr>
        <w:t>ФИО</w:t>
      </w:r>
      <w:r w:rsidRPr="00683A9E">
        <w:rPr>
          <w:rFonts w:eastAsia="Arial Unicode MS"/>
          <w:sz w:val="16"/>
          <w:szCs w:val="16"/>
        </w:rPr>
        <w:t xml:space="preserve"> от 19.06.2024 (л.д.8</w:t>
      </w:r>
      <w:r w:rsidRPr="00683A9E">
        <w:rPr>
          <w:rFonts w:eastAsia="Arial Unicode MS"/>
          <w:sz w:val="16"/>
          <w:szCs w:val="16"/>
        </w:rPr>
        <w:t>);</w:t>
      </w:r>
    </w:p>
    <w:p w:rsidR="00073D6A" w:rsidRPr="00683A9E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16"/>
          <w:szCs w:val="16"/>
        </w:rPr>
      </w:pPr>
      <w:r w:rsidRPr="00683A9E">
        <w:rPr>
          <w:rFonts w:eastAsia="Arial Unicode MS"/>
          <w:sz w:val="16"/>
          <w:szCs w:val="16"/>
        </w:rPr>
        <w:t>-копией постановления по делу об администр</w:t>
      </w:r>
      <w:r w:rsidRPr="00683A9E">
        <w:rPr>
          <w:rFonts w:eastAsia="Arial Unicode MS"/>
          <w:sz w:val="16"/>
          <w:szCs w:val="16"/>
        </w:rPr>
        <w:t>ативном правонарушении от 19.06.2024 по ч. 1</w:t>
      </w:r>
      <w:r w:rsidRPr="00683A9E">
        <w:rPr>
          <w:rFonts w:eastAsia="Arial Unicode MS"/>
          <w:sz w:val="16"/>
          <w:szCs w:val="16"/>
        </w:rPr>
        <w:t>.1</w:t>
      </w:r>
      <w:r w:rsidRPr="00683A9E">
        <w:rPr>
          <w:rFonts w:eastAsia="Arial Unicode MS"/>
          <w:sz w:val="16"/>
          <w:szCs w:val="16"/>
        </w:rPr>
        <w:t xml:space="preserve"> ст. 12.5 КоАП РФ в </w:t>
      </w:r>
      <w:r w:rsidRPr="00683A9E">
        <w:rPr>
          <w:rFonts w:eastAsia="Arial Unicode MS"/>
          <w:sz w:val="16"/>
          <w:szCs w:val="16"/>
        </w:rPr>
        <w:t xml:space="preserve">отношении </w:t>
      </w:r>
      <w:r w:rsidRPr="00683A9E" w:rsidR="00683A9E">
        <w:rPr>
          <w:rFonts w:eastAsia="Arial Unicode MS"/>
          <w:sz w:val="16"/>
          <w:szCs w:val="16"/>
        </w:rPr>
        <w:t>ФИО</w:t>
      </w:r>
      <w:r w:rsidRPr="00683A9E">
        <w:rPr>
          <w:rFonts w:eastAsia="Arial Unicode MS"/>
          <w:sz w:val="16"/>
          <w:szCs w:val="16"/>
        </w:rPr>
        <w:t xml:space="preserve"> (л.д.9</w:t>
      </w:r>
      <w:r w:rsidRPr="00683A9E">
        <w:rPr>
          <w:rFonts w:eastAsia="Arial Unicode MS"/>
          <w:sz w:val="16"/>
          <w:szCs w:val="16"/>
        </w:rPr>
        <w:t>);</w:t>
      </w:r>
    </w:p>
    <w:p w:rsidR="00073D6A" w:rsidRPr="00683A9E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16"/>
          <w:szCs w:val="16"/>
        </w:rPr>
      </w:pPr>
      <w:r w:rsidRPr="00683A9E">
        <w:rPr>
          <w:rFonts w:eastAsia="Arial Unicode MS"/>
          <w:sz w:val="16"/>
          <w:szCs w:val="16"/>
        </w:rPr>
        <w:t xml:space="preserve">-копией объяснений </w:t>
      </w:r>
      <w:r w:rsidRPr="00683A9E" w:rsidR="00683A9E">
        <w:rPr>
          <w:rFonts w:eastAsia="Arial Unicode MS"/>
          <w:sz w:val="16"/>
          <w:szCs w:val="16"/>
        </w:rPr>
        <w:t>ФИО</w:t>
      </w:r>
      <w:r w:rsidRPr="00683A9E">
        <w:rPr>
          <w:rFonts w:eastAsia="Arial Unicode MS"/>
          <w:sz w:val="16"/>
          <w:szCs w:val="16"/>
        </w:rPr>
        <w:t xml:space="preserve"> от 19.06.2024 (л.д.10);</w:t>
      </w:r>
    </w:p>
    <w:p w:rsidR="00073D6A" w:rsidRPr="00683A9E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16"/>
          <w:szCs w:val="16"/>
        </w:rPr>
      </w:pPr>
      <w:r w:rsidRPr="00683A9E">
        <w:rPr>
          <w:rFonts w:eastAsia="Arial Unicode MS"/>
          <w:sz w:val="16"/>
          <w:szCs w:val="16"/>
        </w:rPr>
        <w:t>-копией определения  об истребовании сведений, необходимых для разрешения дела об административн</w:t>
      </w:r>
      <w:r w:rsidRPr="00683A9E">
        <w:rPr>
          <w:rFonts w:eastAsia="Arial Unicode MS"/>
          <w:sz w:val="16"/>
          <w:szCs w:val="16"/>
        </w:rPr>
        <w:t>ом правонарушении от 24.06.2024 государственного инспектора БДД отделения ОГАИ ОМВД России по г</w:t>
      </w:r>
      <w:r w:rsidRPr="00683A9E">
        <w:rPr>
          <w:rFonts w:eastAsia="Arial Unicode MS"/>
          <w:sz w:val="16"/>
          <w:szCs w:val="16"/>
        </w:rPr>
        <w:t xml:space="preserve"> .</w:t>
      </w:r>
      <w:r w:rsidRPr="00683A9E">
        <w:rPr>
          <w:rFonts w:eastAsia="Arial Unicode MS"/>
          <w:sz w:val="16"/>
          <w:szCs w:val="16"/>
        </w:rPr>
        <w:t xml:space="preserve"> Феодосии </w:t>
      </w:r>
      <w:r w:rsidRPr="00683A9E" w:rsidR="00683A9E">
        <w:rPr>
          <w:rFonts w:eastAsia="Arial Unicode MS"/>
          <w:sz w:val="16"/>
          <w:szCs w:val="16"/>
        </w:rPr>
        <w:t>ФИО,</w:t>
      </w:r>
      <w:r w:rsidRPr="00683A9E">
        <w:rPr>
          <w:rFonts w:eastAsia="Arial Unicode MS"/>
          <w:sz w:val="16"/>
          <w:szCs w:val="16"/>
        </w:rPr>
        <w:t xml:space="preserve"> согласно которому ИП Афанасьевой Л.Ю. в трех дневный срок с момента получения  определения</w:t>
      </w:r>
      <w:r w:rsidRPr="00683A9E">
        <w:rPr>
          <w:rFonts w:eastAsia="Arial Unicode MS"/>
          <w:sz w:val="16"/>
          <w:szCs w:val="16"/>
        </w:rPr>
        <w:t>,</w:t>
      </w:r>
      <w:r w:rsidRPr="00683A9E">
        <w:rPr>
          <w:rFonts w:eastAsia="Arial Unicode MS"/>
          <w:sz w:val="16"/>
          <w:szCs w:val="16"/>
        </w:rPr>
        <w:t xml:space="preserve"> необходимо было предоставить в ОГАИ ОМВ</w:t>
      </w:r>
      <w:r w:rsidRPr="00683A9E">
        <w:rPr>
          <w:rFonts w:eastAsia="Arial Unicode MS"/>
          <w:sz w:val="16"/>
          <w:szCs w:val="16"/>
        </w:rPr>
        <w:t>Д России по г. Феодосии запрашив</w:t>
      </w:r>
      <w:r w:rsidRPr="00683A9E">
        <w:rPr>
          <w:rFonts w:eastAsia="Arial Unicode MS"/>
          <w:sz w:val="16"/>
          <w:szCs w:val="16"/>
        </w:rPr>
        <w:t>аемые сведения, документы (л.д.10а</w:t>
      </w:r>
      <w:r w:rsidRPr="00683A9E">
        <w:rPr>
          <w:rFonts w:eastAsia="Arial Unicode MS"/>
          <w:sz w:val="16"/>
          <w:szCs w:val="16"/>
        </w:rPr>
        <w:t>);</w:t>
      </w:r>
    </w:p>
    <w:p w:rsidR="00073D6A" w:rsidRPr="00683A9E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16"/>
          <w:szCs w:val="16"/>
        </w:rPr>
      </w:pPr>
      <w:r w:rsidRPr="00683A9E">
        <w:rPr>
          <w:rFonts w:eastAsia="Arial Unicode MS"/>
          <w:sz w:val="16"/>
          <w:szCs w:val="16"/>
        </w:rPr>
        <w:t>-копией  извещения Афанасьевой Л.Ю. о необходимости явки, а также направлении копии определения от 24.06.2024 об истребовании сведений (л.д.</w:t>
      </w:r>
      <w:r w:rsidRPr="00683A9E">
        <w:rPr>
          <w:rFonts w:eastAsia="Arial Unicode MS"/>
          <w:sz w:val="16"/>
          <w:szCs w:val="16"/>
        </w:rPr>
        <w:t>11-12</w:t>
      </w:r>
      <w:r w:rsidRPr="00683A9E">
        <w:rPr>
          <w:rFonts w:eastAsia="Arial Unicode MS"/>
          <w:sz w:val="16"/>
          <w:szCs w:val="16"/>
        </w:rPr>
        <w:t xml:space="preserve">); </w:t>
      </w:r>
    </w:p>
    <w:p w:rsidR="00073D6A" w:rsidRPr="00683A9E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16"/>
          <w:szCs w:val="16"/>
        </w:rPr>
      </w:pPr>
      <w:r w:rsidRPr="00683A9E">
        <w:rPr>
          <w:rFonts w:eastAsia="Arial Unicode MS"/>
          <w:sz w:val="16"/>
          <w:szCs w:val="16"/>
        </w:rPr>
        <w:t>-копией квитанции, подтверждающей напр</w:t>
      </w:r>
      <w:r w:rsidRPr="00683A9E">
        <w:rPr>
          <w:rFonts w:eastAsia="Arial Unicode MS"/>
          <w:sz w:val="16"/>
          <w:szCs w:val="16"/>
        </w:rPr>
        <w:t>авление определения от 24.06.2024 (л.д.</w:t>
      </w:r>
      <w:r w:rsidRPr="00683A9E">
        <w:rPr>
          <w:rFonts w:eastAsia="Arial Unicode MS"/>
          <w:sz w:val="16"/>
          <w:szCs w:val="16"/>
        </w:rPr>
        <w:t>13</w:t>
      </w:r>
      <w:r w:rsidRPr="00683A9E">
        <w:rPr>
          <w:rFonts w:eastAsia="Arial Unicode MS"/>
          <w:sz w:val="16"/>
          <w:szCs w:val="16"/>
        </w:rPr>
        <w:t>);</w:t>
      </w:r>
    </w:p>
    <w:p w:rsidR="00073D6A" w:rsidRPr="00683A9E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16"/>
          <w:szCs w:val="16"/>
        </w:rPr>
      </w:pPr>
      <w:r w:rsidRPr="00683A9E">
        <w:rPr>
          <w:rFonts w:eastAsia="Arial Unicode MS"/>
          <w:sz w:val="16"/>
          <w:szCs w:val="16"/>
        </w:rPr>
        <w:t>- копией отчета об отслеживании почтового отправления с почтовым идентификатором, согласно которому Афанасьевой Л.Ю. получена копия определения  26.06.2024 (л.д.</w:t>
      </w:r>
      <w:r w:rsidRPr="00683A9E">
        <w:rPr>
          <w:rFonts w:eastAsia="Arial Unicode MS"/>
          <w:sz w:val="16"/>
          <w:szCs w:val="16"/>
        </w:rPr>
        <w:t>13 оборот</w:t>
      </w:r>
      <w:r w:rsidRPr="00683A9E">
        <w:rPr>
          <w:rFonts w:eastAsia="Arial Unicode MS"/>
          <w:sz w:val="16"/>
          <w:szCs w:val="16"/>
        </w:rPr>
        <w:t>);</w:t>
      </w:r>
    </w:p>
    <w:p w:rsidR="00073D6A" w:rsidRPr="00683A9E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16"/>
          <w:szCs w:val="16"/>
        </w:rPr>
      </w:pPr>
      <w:r w:rsidRPr="00683A9E">
        <w:rPr>
          <w:rFonts w:eastAsia="Arial Unicode MS"/>
          <w:sz w:val="16"/>
          <w:szCs w:val="16"/>
        </w:rPr>
        <w:t>- карточкой учета транспортного средств</w:t>
      </w:r>
      <w:r w:rsidRPr="00683A9E">
        <w:rPr>
          <w:rFonts w:eastAsia="Arial Unicode MS"/>
          <w:sz w:val="16"/>
          <w:szCs w:val="16"/>
        </w:rPr>
        <w:t>а (л.д.</w:t>
      </w:r>
      <w:r w:rsidRPr="00683A9E">
        <w:rPr>
          <w:rFonts w:eastAsia="Arial Unicode MS"/>
          <w:sz w:val="16"/>
          <w:szCs w:val="16"/>
        </w:rPr>
        <w:t>14</w:t>
      </w:r>
      <w:r w:rsidRPr="00683A9E">
        <w:rPr>
          <w:rFonts w:eastAsia="Arial Unicode MS"/>
          <w:sz w:val="16"/>
          <w:szCs w:val="16"/>
        </w:rPr>
        <w:t>);</w:t>
      </w:r>
    </w:p>
    <w:p w:rsidR="00073D6A" w:rsidRPr="00683A9E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16"/>
          <w:szCs w:val="16"/>
        </w:rPr>
      </w:pPr>
      <w:r w:rsidRPr="00683A9E">
        <w:rPr>
          <w:rFonts w:eastAsia="Arial Unicode MS"/>
          <w:sz w:val="16"/>
          <w:szCs w:val="16"/>
        </w:rPr>
        <w:t>- сведениям по правонарушениям в отношении Афанасьевой Л.Ю., согласно которым Афанасьева Л.Ю. ранее прив</w:t>
      </w:r>
      <w:r w:rsidRPr="00683A9E">
        <w:rPr>
          <w:rFonts w:eastAsia="Arial Unicode MS"/>
          <w:sz w:val="16"/>
          <w:szCs w:val="16"/>
        </w:rPr>
        <w:t>л</w:t>
      </w:r>
      <w:r w:rsidRPr="00683A9E">
        <w:rPr>
          <w:rFonts w:eastAsia="Arial Unicode MS"/>
          <w:sz w:val="16"/>
          <w:szCs w:val="16"/>
        </w:rPr>
        <w:t>екал</w:t>
      </w:r>
      <w:r w:rsidRPr="00683A9E">
        <w:rPr>
          <w:rFonts w:eastAsia="Arial Unicode MS"/>
          <w:sz w:val="16"/>
          <w:szCs w:val="16"/>
        </w:rPr>
        <w:t>ась</w:t>
      </w:r>
      <w:r w:rsidRPr="00683A9E">
        <w:rPr>
          <w:rFonts w:eastAsia="Arial Unicode MS"/>
          <w:sz w:val="16"/>
          <w:szCs w:val="16"/>
        </w:rPr>
        <w:t xml:space="preserve"> к административной ответственности, предусмотренной </w:t>
      </w:r>
      <w:r w:rsidRPr="00683A9E">
        <w:rPr>
          <w:rFonts w:eastAsia="Arial Unicode MS"/>
          <w:sz w:val="16"/>
          <w:szCs w:val="16"/>
        </w:rPr>
        <w:t>Г</w:t>
      </w:r>
      <w:r w:rsidRPr="00683A9E">
        <w:rPr>
          <w:rFonts w:eastAsia="Arial Unicode MS"/>
          <w:sz w:val="16"/>
          <w:szCs w:val="16"/>
        </w:rPr>
        <w:t>лавой 12 КоАП РФ (л.д.</w:t>
      </w:r>
      <w:r w:rsidRPr="00683A9E">
        <w:rPr>
          <w:rFonts w:eastAsia="Arial Unicode MS"/>
          <w:sz w:val="16"/>
          <w:szCs w:val="16"/>
        </w:rPr>
        <w:t>18</w:t>
      </w:r>
      <w:r w:rsidRPr="00683A9E">
        <w:rPr>
          <w:rFonts w:eastAsia="Arial Unicode MS"/>
          <w:sz w:val="16"/>
          <w:szCs w:val="16"/>
        </w:rPr>
        <w:t>);</w:t>
      </w:r>
    </w:p>
    <w:p w:rsidR="00073D6A" w:rsidRPr="00683A9E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16"/>
          <w:szCs w:val="16"/>
        </w:rPr>
      </w:pPr>
      <w:r w:rsidRPr="00683A9E">
        <w:rPr>
          <w:rFonts w:eastAsia="Arial Unicode MS"/>
          <w:sz w:val="16"/>
          <w:szCs w:val="16"/>
        </w:rPr>
        <w:t>-ответом Обособленного структурного подразделения Красногвардейский почтамт, согласно которого  заказное письмо разряда Административное № 29810096152508 адресованное Афанасьевой Л.Ю. 1</w:t>
      </w:r>
      <w:r w:rsidRPr="00683A9E" w:rsidR="00683A9E">
        <w:rPr>
          <w:rFonts w:eastAsia="Arial Unicode MS"/>
          <w:sz w:val="16"/>
          <w:szCs w:val="16"/>
        </w:rPr>
        <w:t>адрес</w:t>
      </w:r>
      <w:r w:rsidRPr="00683A9E">
        <w:rPr>
          <w:rFonts w:eastAsia="Arial Unicode MS"/>
          <w:sz w:val="16"/>
          <w:szCs w:val="16"/>
        </w:rPr>
        <w:t xml:space="preserve"> 26.06.2024 поступило в отделен</w:t>
      </w:r>
      <w:r w:rsidRPr="00683A9E">
        <w:rPr>
          <w:rFonts w:eastAsia="Arial Unicode MS"/>
          <w:sz w:val="16"/>
          <w:szCs w:val="16"/>
        </w:rPr>
        <w:t>ие почтовой связи Красноперекопск и в тот же день вручено адресату</w:t>
      </w:r>
      <w:r w:rsidRPr="00683A9E">
        <w:rPr>
          <w:rFonts w:eastAsia="Arial Unicode MS"/>
          <w:sz w:val="16"/>
          <w:szCs w:val="16"/>
        </w:rPr>
        <w:t xml:space="preserve"> (л.д.59-60)</w:t>
      </w:r>
      <w:r w:rsidRPr="00683A9E">
        <w:rPr>
          <w:rFonts w:eastAsia="Arial Unicode MS"/>
          <w:sz w:val="16"/>
          <w:szCs w:val="16"/>
        </w:rPr>
        <w:t>;</w:t>
      </w:r>
    </w:p>
    <w:p w:rsidR="00073D6A" w:rsidRPr="00683A9E" w:rsidP="00073D6A">
      <w:pPr>
        <w:pStyle w:val="BodyText2"/>
        <w:shd w:val="clear" w:color="auto" w:fill="FFFFFF"/>
        <w:spacing w:after="0" w:line="240" w:lineRule="auto"/>
        <w:ind w:firstLine="708"/>
        <w:jc w:val="both"/>
        <w:rPr>
          <w:rFonts w:eastAsia="Arial Unicode MS"/>
          <w:sz w:val="16"/>
          <w:szCs w:val="16"/>
        </w:rPr>
      </w:pPr>
      <w:r w:rsidRPr="00683A9E">
        <w:rPr>
          <w:rFonts w:eastAsia="Arial Unicode MS"/>
          <w:sz w:val="16"/>
          <w:szCs w:val="16"/>
        </w:rPr>
        <w:t>- копией извещения о получении отправления Афанасьевой Л.Ю.</w:t>
      </w:r>
      <w:r w:rsidRPr="00683A9E">
        <w:rPr>
          <w:rFonts w:eastAsia="Arial Unicode MS"/>
          <w:sz w:val="16"/>
          <w:szCs w:val="16"/>
        </w:rPr>
        <w:t xml:space="preserve"> (л.д.61).</w:t>
      </w:r>
    </w:p>
    <w:p w:rsidR="00073D6A" w:rsidRPr="00683A9E" w:rsidP="00073D6A">
      <w:pPr>
        <w:ind w:firstLine="709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83A9E">
        <w:rPr>
          <w:rFonts w:eastAsia="Calibri"/>
          <w:sz w:val="16"/>
          <w:szCs w:val="16"/>
        </w:rPr>
        <w:t xml:space="preserve">Доказательства по делу непротиворечивы и полностью согласуются между собой. Мировой судья находит их </w:t>
      </w:r>
      <w:r w:rsidRPr="00683A9E">
        <w:rPr>
          <w:rFonts w:eastAsia="Calibri"/>
          <w:sz w:val="16"/>
          <w:szCs w:val="16"/>
        </w:rPr>
        <w:t>относимыми, допустимыми, достоверными и достаточными для разрешения дела.</w:t>
      </w:r>
    </w:p>
    <w:p w:rsidR="00073D6A" w:rsidRPr="00683A9E" w:rsidP="00073D6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683A9E">
        <w:rPr>
          <w:rFonts w:eastAsia="Calibri"/>
          <w:sz w:val="16"/>
          <w:szCs w:val="16"/>
        </w:rPr>
        <w:t xml:space="preserve">Анализируя представленные доказательства, признавая вину Афанасьевой Л.Ю. доказанной, мировой судья квалифицирует ее действия по ст. 17.7 КоАП РФ – </w:t>
      </w:r>
      <w:r w:rsidRPr="00683A9E">
        <w:rPr>
          <w:sz w:val="16"/>
          <w:szCs w:val="16"/>
        </w:rPr>
        <w:t>умышленное невыполнение требований</w:t>
      </w:r>
      <w:r w:rsidRPr="00683A9E">
        <w:rPr>
          <w:sz w:val="16"/>
          <w:szCs w:val="16"/>
        </w:rPr>
        <w:t xml:space="preserve"> должностного лица, осуществляющего производство по делу об административном правонарушении.</w:t>
      </w:r>
    </w:p>
    <w:p w:rsidR="00073D6A" w:rsidRPr="00683A9E" w:rsidP="00073D6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683A9E">
        <w:rPr>
          <w:sz w:val="16"/>
          <w:szCs w:val="16"/>
        </w:rPr>
        <w:t>Доводы Афанасьевой Л.Ю. о том, что требование ею не получено</w:t>
      </w:r>
      <w:r w:rsidRPr="00683A9E">
        <w:rPr>
          <w:sz w:val="16"/>
          <w:szCs w:val="16"/>
        </w:rPr>
        <w:t xml:space="preserve"> не в устной ни в письменной форме</w:t>
      </w:r>
      <w:r w:rsidRPr="00683A9E">
        <w:rPr>
          <w:sz w:val="16"/>
          <w:szCs w:val="16"/>
        </w:rPr>
        <w:t xml:space="preserve">,  </w:t>
      </w:r>
      <w:r w:rsidRPr="00683A9E">
        <w:rPr>
          <w:color w:val="000000" w:themeColor="text1"/>
          <w:sz w:val="16"/>
          <w:szCs w:val="16"/>
        </w:rPr>
        <w:t>определение об истребовании сведений, необходимых для разрешения д</w:t>
      </w:r>
      <w:r w:rsidRPr="00683A9E">
        <w:rPr>
          <w:color w:val="000000" w:themeColor="text1"/>
          <w:sz w:val="16"/>
          <w:szCs w:val="16"/>
        </w:rPr>
        <w:t xml:space="preserve">ела об административном правонарушении от 24.06.2024 было получено кем-то по месту ее работы, суд признает несостоятельными, поскольку </w:t>
      </w:r>
      <w:r w:rsidRPr="00683A9E">
        <w:rPr>
          <w:sz w:val="16"/>
          <w:szCs w:val="16"/>
        </w:rPr>
        <w:t xml:space="preserve">доказательств, свидетельствующих о невозможности исполнения в срок определения, по делу не имеется. </w:t>
      </w:r>
    </w:p>
    <w:p w:rsidR="00073D6A" w:rsidRPr="00683A9E" w:rsidP="00073D6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683A9E">
        <w:rPr>
          <w:sz w:val="16"/>
          <w:szCs w:val="16"/>
        </w:rPr>
        <w:t>Согласно статье 25.1</w:t>
      </w:r>
      <w:r w:rsidRPr="00683A9E">
        <w:rPr>
          <w:sz w:val="16"/>
          <w:szCs w:val="16"/>
        </w:rPr>
        <w:t>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</w:t>
      </w:r>
      <w:r w:rsidRPr="00683A9E">
        <w:rPr>
          <w:sz w:val="16"/>
          <w:szCs w:val="16"/>
        </w:rPr>
        <w:t>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</w:t>
      </w:r>
      <w:r w:rsidRPr="00683A9E">
        <w:rPr>
          <w:sz w:val="16"/>
          <w:szCs w:val="16"/>
        </w:rPr>
        <w:t xml:space="preserve"> доставки, </w:t>
      </w:r>
      <w:r w:rsidRPr="00683A9E">
        <w:rPr>
          <w:sz w:val="16"/>
          <w:szCs w:val="16"/>
        </w:rPr>
        <w:t>обеспечивающих</w:t>
      </w:r>
      <w:r w:rsidRPr="00683A9E">
        <w:rPr>
          <w:sz w:val="16"/>
          <w:szCs w:val="16"/>
        </w:rPr>
        <w:t xml:space="preserve"> фиксирование извещения или вызова и его вручение адресату. Изве</w:t>
      </w:r>
      <w:r w:rsidRPr="00683A9E">
        <w:rPr>
          <w:sz w:val="16"/>
          <w:szCs w:val="16"/>
        </w:rPr>
        <w:t xml:space="preserve">щения, адресованные гражданам, в том числе индивидуальным предпринимателям, направляются по месту их жительства. При этом место жительства индивидуального предпринимателя определяется на основании выписки из единого государственного реестра индивидуальных </w:t>
      </w:r>
      <w:r w:rsidRPr="00683A9E">
        <w:rPr>
          <w:sz w:val="16"/>
          <w:szCs w:val="16"/>
        </w:rPr>
        <w:t xml:space="preserve">предпринимателей. </w:t>
      </w:r>
      <w:r w:rsidRPr="00683A9E">
        <w:rPr>
          <w:sz w:val="16"/>
          <w:szCs w:val="16"/>
        </w:rPr>
        <w:t>Заказное отправление было адресовано Афанасьевой Л.Ю. и направлено в установленные законом сроки, за его получение другим лицом по поручению Афанасьевой Л.Ю., ответственность несет последняя, сведений о том, что Афанасьевой Л.Ю. поручение</w:t>
      </w:r>
      <w:r w:rsidRPr="00683A9E">
        <w:rPr>
          <w:sz w:val="16"/>
          <w:szCs w:val="16"/>
        </w:rPr>
        <w:t xml:space="preserve"> на получение почтовой корреспонденции не давалось, об обжаловании действий должностных лиц "Почта Крыма", либо действий ОГАИ ОМВД России по г. Феодосии  при составлении протокола об административном</w:t>
      </w:r>
      <w:r w:rsidRPr="00683A9E">
        <w:rPr>
          <w:sz w:val="16"/>
          <w:szCs w:val="16"/>
        </w:rPr>
        <w:t xml:space="preserve"> </w:t>
      </w:r>
      <w:r w:rsidRPr="00683A9E">
        <w:rPr>
          <w:sz w:val="16"/>
          <w:szCs w:val="16"/>
        </w:rPr>
        <w:t>правонарушении</w:t>
      </w:r>
      <w:r w:rsidRPr="00683A9E">
        <w:rPr>
          <w:sz w:val="16"/>
          <w:szCs w:val="16"/>
        </w:rPr>
        <w:t>, Афанасьевой Л.Ю. не представ</w:t>
      </w:r>
      <w:r w:rsidRPr="00683A9E">
        <w:rPr>
          <w:sz w:val="16"/>
          <w:szCs w:val="16"/>
        </w:rPr>
        <w:t xml:space="preserve">лено. В </w:t>
      </w:r>
      <w:r w:rsidRPr="00683A9E">
        <w:rPr>
          <w:sz w:val="16"/>
          <w:szCs w:val="16"/>
        </w:rPr>
        <w:t>связ</w:t>
      </w:r>
      <w:r w:rsidRPr="00683A9E">
        <w:rPr>
          <w:sz w:val="16"/>
          <w:szCs w:val="16"/>
        </w:rPr>
        <w:t>и</w:t>
      </w:r>
      <w:r w:rsidRPr="00683A9E">
        <w:rPr>
          <w:sz w:val="16"/>
          <w:szCs w:val="16"/>
        </w:rPr>
        <w:t xml:space="preserve"> с чем доводы Афанасьевой Л.Ю. суд расценивает как данные с целью избежания ответственности за вменяемое ей в вину правонарушение. </w:t>
      </w:r>
    </w:p>
    <w:p w:rsidR="00073D6A" w:rsidRPr="00683A9E" w:rsidP="00073D6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683A9E">
        <w:rPr>
          <w:rFonts w:eastAsia="Calibri"/>
          <w:sz w:val="16"/>
          <w:szCs w:val="16"/>
        </w:rPr>
        <w:t>В силу п. 10 ч. 1 ст. 4.2 КоАП РФ обстоятельством, смягчающим административную ответственность, мировой судья признаёт с</w:t>
      </w:r>
      <w:r w:rsidRPr="00683A9E">
        <w:rPr>
          <w:sz w:val="16"/>
          <w:szCs w:val="16"/>
        </w:rPr>
        <w:t>ове</w:t>
      </w:r>
      <w:r w:rsidRPr="00683A9E">
        <w:rPr>
          <w:sz w:val="16"/>
          <w:szCs w:val="16"/>
        </w:rPr>
        <w:t>ршение административного правонарушения женщиной, имеющей малолетнего ребенка</w:t>
      </w:r>
      <w:r w:rsidRPr="00683A9E">
        <w:rPr>
          <w:sz w:val="16"/>
          <w:szCs w:val="16"/>
        </w:rPr>
        <w:t>.</w:t>
      </w:r>
    </w:p>
    <w:p w:rsidR="00073D6A" w:rsidRPr="00683A9E" w:rsidP="00073D6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683A9E">
        <w:rPr>
          <w:sz w:val="16"/>
          <w:szCs w:val="16"/>
        </w:rPr>
        <w:t xml:space="preserve">Обстоятельств, отягчающих административную ответственность, мировым судьей не установлено. </w:t>
      </w:r>
    </w:p>
    <w:p w:rsidR="00073D6A" w:rsidRPr="00683A9E" w:rsidP="00073D6A">
      <w:pPr>
        <w:ind w:firstLine="709"/>
        <w:jc w:val="both"/>
        <w:rPr>
          <w:rFonts w:eastAsia="Calibri"/>
          <w:sz w:val="16"/>
          <w:szCs w:val="16"/>
        </w:rPr>
      </w:pPr>
      <w:r w:rsidRPr="00683A9E">
        <w:rPr>
          <w:rFonts w:eastAsia="Calibri"/>
          <w:sz w:val="16"/>
          <w:szCs w:val="16"/>
        </w:rPr>
        <w:t>Установленный ст. 4.5 КоАП РФ срок давности привлечения к административной ответствен</w:t>
      </w:r>
      <w:r w:rsidRPr="00683A9E">
        <w:rPr>
          <w:rFonts w:eastAsia="Calibri"/>
          <w:sz w:val="16"/>
          <w:szCs w:val="16"/>
        </w:rPr>
        <w:t xml:space="preserve">ности не истек. </w:t>
      </w:r>
    </w:p>
    <w:p w:rsidR="00073D6A" w:rsidRPr="00683A9E" w:rsidP="00073D6A">
      <w:pPr>
        <w:ind w:firstLine="708"/>
        <w:jc w:val="both"/>
        <w:rPr>
          <w:color w:val="000000"/>
          <w:sz w:val="16"/>
          <w:szCs w:val="16"/>
        </w:rPr>
      </w:pPr>
      <w:r w:rsidRPr="00683A9E">
        <w:rPr>
          <w:rFonts w:eastAsia="Calibri"/>
          <w:sz w:val="16"/>
          <w:szCs w:val="16"/>
        </w:rPr>
        <w:t xml:space="preserve">Обстоятельств, исключающих производство по делу, </w:t>
      </w:r>
      <w:r w:rsidRPr="00683A9E">
        <w:rPr>
          <w:color w:val="000000"/>
          <w:sz w:val="16"/>
          <w:szCs w:val="16"/>
        </w:rPr>
        <w:t>мировым судьёй не установлено.</w:t>
      </w:r>
    </w:p>
    <w:p w:rsidR="00073D6A" w:rsidRPr="00683A9E" w:rsidP="00073D6A">
      <w:pPr>
        <w:ind w:firstLine="708"/>
        <w:jc w:val="both"/>
        <w:rPr>
          <w:rFonts w:eastAsia="Calibri"/>
          <w:sz w:val="16"/>
          <w:szCs w:val="16"/>
        </w:rPr>
      </w:pPr>
      <w:r w:rsidRPr="00683A9E">
        <w:rPr>
          <w:rFonts w:eastAsia="Calibri"/>
          <w:sz w:val="16"/>
          <w:szCs w:val="16"/>
        </w:rPr>
        <w:t xml:space="preserve">Разрешая вопрос о виде и размере административного наказания, мировой судья учитывает характер совершенного Афанасьевой Л.Ю. административного правонарушения, </w:t>
      </w:r>
      <w:r w:rsidRPr="00683A9E">
        <w:rPr>
          <w:rFonts w:eastAsia="Calibri"/>
          <w:sz w:val="16"/>
          <w:szCs w:val="16"/>
        </w:rPr>
        <w:t>ее личность, семейное и материальное положение, обстоятельства, смягчающие ответственность.</w:t>
      </w:r>
    </w:p>
    <w:p w:rsidR="00073D6A" w:rsidRPr="00683A9E" w:rsidP="00073D6A">
      <w:pPr>
        <w:jc w:val="both"/>
        <w:rPr>
          <w:rFonts w:eastAsia="Calibri"/>
          <w:sz w:val="16"/>
          <w:szCs w:val="16"/>
        </w:rPr>
      </w:pPr>
      <w:r w:rsidRPr="00683A9E">
        <w:rPr>
          <w:rFonts w:eastAsia="Calibri"/>
          <w:sz w:val="16"/>
          <w:szCs w:val="16"/>
        </w:rPr>
        <w:tab/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</w:t>
      </w:r>
      <w:r w:rsidRPr="00683A9E">
        <w:rPr>
          <w:rFonts w:eastAsia="Calibri"/>
          <w:sz w:val="16"/>
          <w:szCs w:val="16"/>
        </w:rPr>
        <w:t xml:space="preserve"> применяется в целях предупреждения совершения новых правонарушений, как самим правонарушителем, так и другими лицами.</w:t>
      </w:r>
    </w:p>
    <w:p w:rsidR="00073D6A" w:rsidRPr="00683A9E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16"/>
          <w:szCs w:val="16"/>
        </w:rPr>
      </w:pPr>
      <w:r w:rsidRPr="00683A9E">
        <w:rPr>
          <w:rFonts w:eastAsia="Calibri"/>
          <w:sz w:val="16"/>
          <w:szCs w:val="16"/>
        </w:rPr>
        <w:t xml:space="preserve">С учётом </w:t>
      </w:r>
      <w:r w:rsidRPr="00683A9E">
        <w:rPr>
          <w:rFonts w:eastAsia="Calibri"/>
          <w:sz w:val="16"/>
          <w:szCs w:val="16"/>
        </w:rPr>
        <w:t>изложенного</w:t>
      </w:r>
      <w:r w:rsidRPr="00683A9E">
        <w:rPr>
          <w:rFonts w:eastAsia="Calibri"/>
          <w:sz w:val="16"/>
          <w:szCs w:val="16"/>
        </w:rPr>
        <w:t>, руководствуясь ст. 29.9 – 29.11 КоАП РФ, мировой судья</w:t>
      </w:r>
    </w:p>
    <w:p w:rsidR="0065197D" w:rsidRPr="00683A9E" w:rsidP="00552372">
      <w:pPr>
        <w:jc w:val="center"/>
        <w:rPr>
          <w:b/>
          <w:color w:val="000000" w:themeColor="text1"/>
          <w:sz w:val="16"/>
          <w:szCs w:val="16"/>
        </w:rPr>
      </w:pPr>
      <w:r w:rsidRPr="00683A9E">
        <w:rPr>
          <w:b/>
          <w:color w:val="000000" w:themeColor="text1"/>
          <w:sz w:val="16"/>
          <w:szCs w:val="16"/>
        </w:rPr>
        <w:t>п</w:t>
      </w:r>
      <w:r w:rsidRPr="00683A9E">
        <w:rPr>
          <w:b/>
          <w:color w:val="000000" w:themeColor="text1"/>
          <w:sz w:val="16"/>
          <w:szCs w:val="16"/>
        </w:rPr>
        <w:t xml:space="preserve"> о с т а н о в и л :</w:t>
      </w:r>
    </w:p>
    <w:p w:rsidR="00662B0A" w:rsidRPr="00683A9E" w:rsidP="00552372">
      <w:pPr>
        <w:jc w:val="center"/>
        <w:rPr>
          <w:b/>
          <w:color w:val="000000" w:themeColor="text1"/>
          <w:sz w:val="16"/>
          <w:szCs w:val="16"/>
        </w:rPr>
      </w:pPr>
    </w:p>
    <w:p w:rsidR="00552372" w:rsidRPr="00683A9E" w:rsidP="00552372">
      <w:pPr>
        <w:ind w:firstLine="709"/>
        <w:jc w:val="both"/>
        <w:rPr>
          <w:rFonts w:eastAsia="Calibri"/>
          <w:sz w:val="16"/>
          <w:szCs w:val="16"/>
        </w:rPr>
      </w:pPr>
      <w:r w:rsidRPr="00683A9E">
        <w:rPr>
          <w:rFonts w:eastAsia="Arial Unicode MS"/>
          <w:color w:val="000000" w:themeColor="text1"/>
          <w:sz w:val="16"/>
          <w:szCs w:val="16"/>
        </w:rPr>
        <w:t xml:space="preserve">индивидуального предпринимателя </w:t>
      </w:r>
      <w:r w:rsidRPr="00683A9E">
        <w:rPr>
          <w:rFonts w:eastAsia="Arial Unicode MS"/>
          <w:color w:val="000000" w:themeColor="text1"/>
          <w:sz w:val="16"/>
          <w:szCs w:val="16"/>
        </w:rPr>
        <w:t xml:space="preserve">Афанасьеву </w:t>
      </w:r>
      <w:r w:rsidRPr="00683A9E" w:rsidR="00683A9E">
        <w:rPr>
          <w:rFonts w:eastAsia="Arial Unicode MS"/>
          <w:color w:val="000000" w:themeColor="text1"/>
          <w:sz w:val="16"/>
          <w:szCs w:val="16"/>
        </w:rPr>
        <w:t>Л.Ю.</w:t>
      </w:r>
      <w:r w:rsidRPr="00683A9E" w:rsidR="00464FC6">
        <w:rPr>
          <w:color w:val="000000" w:themeColor="text1"/>
          <w:sz w:val="16"/>
          <w:szCs w:val="16"/>
        </w:rPr>
        <w:t xml:space="preserve"> </w:t>
      </w:r>
      <w:r w:rsidRPr="00683A9E" w:rsidR="0065197D">
        <w:rPr>
          <w:color w:val="000000" w:themeColor="text1"/>
          <w:sz w:val="16"/>
          <w:szCs w:val="16"/>
          <w:shd w:val="clear" w:color="auto" w:fill="FFFFFF"/>
        </w:rPr>
        <w:t xml:space="preserve">признать </w:t>
      </w:r>
      <w:r w:rsidRPr="00683A9E">
        <w:rPr>
          <w:color w:val="000000" w:themeColor="text1"/>
          <w:sz w:val="16"/>
          <w:szCs w:val="16"/>
          <w:shd w:val="clear" w:color="auto" w:fill="FFFFFF"/>
        </w:rPr>
        <w:t>виновной</w:t>
      </w:r>
      <w:r w:rsidRPr="00683A9E" w:rsidR="0065197D">
        <w:rPr>
          <w:color w:val="000000" w:themeColor="text1"/>
          <w:sz w:val="16"/>
          <w:szCs w:val="16"/>
          <w:shd w:val="clear" w:color="auto" w:fill="FFFFFF"/>
        </w:rPr>
        <w:t xml:space="preserve"> в совершении административного правонарушения, предусмотренного </w:t>
      </w:r>
      <w:r w:rsidRPr="00683A9E" w:rsidR="00A652E9">
        <w:rPr>
          <w:color w:val="000000" w:themeColor="text1"/>
          <w:sz w:val="16"/>
          <w:szCs w:val="16"/>
          <w:shd w:val="clear" w:color="auto" w:fill="FFFFFF"/>
        </w:rPr>
        <w:t xml:space="preserve">ст. </w:t>
      </w:r>
      <w:r w:rsidRPr="00683A9E">
        <w:rPr>
          <w:color w:val="000000" w:themeColor="text1"/>
          <w:sz w:val="16"/>
          <w:szCs w:val="16"/>
          <w:shd w:val="clear" w:color="auto" w:fill="FFFFFF"/>
        </w:rPr>
        <w:t>17.7</w:t>
      </w:r>
      <w:r w:rsidRPr="00683A9E" w:rsidR="0065197D">
        <w:rPr>
          <w:color w:val="000000" w:themeColor="text1"/>
          <w:sz w:val="16"/>
          <w:szCs w:val="16"/>
          <w:shd w:val="clear" w:color="auto" w:fill="FFFFFF"/>
        </w:rPr>
        <w:t xml:space="preserve"> </w:t>
      </w:r>
      <w:r w:rsidRPr="00683A9E" w:rsidR="00450E3E">
        <w:rPr>
          <w:rFonts w:eastAsia="Calibri"/>
          <w:sz w:val="16"/>
          <w:szCs w:val="16"/>
        </w:rPr>
        <w:t>КоАП РФ</w:t>
      </w:r>
      <w:r w:rsidRPr="00683A9E" w:rsidR="00450E3E">
        <w:rPr>
          <w:color w:val="000000" w:themeColor="text1"/>
          <w:sz w:val="16"/>
          <w:szCs w:val="16"/>
          <w:shd w:val="clear" w:color="auto" w:fill="FFFFFF"/>
        </w:rPr>
        <w:t>,</w:t>
      </w:r>
      <w:r w:rsidRPr="00683A9E" w:rsidR="0065197D">
        <w:rPr>
          <w:color w:val="000000" w:themeColor="text1"/>
          <w:sz w:val="16"/>
          <w:szCs w:val="16"/>
          <w:shd w:val="clear" w:color="auto" w:fill="FFFFFF"/>
        </w:rPr>
        <w:t xml:space="preserve"> и назначить </w:t>
      </w:r>
      <w:r w:rsidRPr="00683A9E">
        <w:rPr>
          <w:color w:val="000000" w:themeColor="text1"/>
          <w:sz w:val="16"/>
          <w:szCs w:val="16"/>
          <w:shd w:val="clear" w:color="auto" w:fill="FFFFFF"/>
        </w:rPr>
        <w:t>ей</w:t>
      </w:r>
      <w:r w:rsidRPr="00683A9E" w:rsidR="0065197D">
        <w:rPr>
          <w:color w:val="000000" w:themeColor="text1"/>
          <w:sz w:val="16"/>
          <w:szCs w:val="16"/>
          <w:shd w:val="clear" w:color="auto" w:fill="FFFFFF"/>
        </w:rPr>
        <w:t xml:space="preserve"> административное наказание в</w:t>
      </w:r>
      <w:r w:rsidRPr="00683A9E" w:rsidR="00450E3E">
        <w:rPr>
          <w:color w:val="000000" w:themeColor="text1"/>
          <w:sz w:val="16"/>
          <w:szCs w:val="16"/>
          <w:shd w:val="clear" w:color="auto" w:fill="FFFFFF"/>
        </w:rPr>
        <w:t xml:space="preserve"> виде </w:t>
      </w:r>
      <w:r w:rsidRPr="00683A9E" w:rsidR="00A05964">
        <w:rPr>
          <w:color w:val="000000" w:themeColor="text1"/>
          <w:sz w:val="16"/>
          <w:szCs w:val="16"/>
          <w:shd w:val="clear" w:color="auto" w:fill="FFFFFF"/>
        </w:rPr>
        <w:t xml:space="preserve">административного </w:t>
      </w:r>
      <w:r w:rsidRPr="00683A9E">
        <w:rPr>
          <w:rFonts w:eastAsia="Calibri"/>
          <w:sz w:val="16"/>
          <w:szCs w:val="16"/>
        </w:rPr>
        <w:t>штрафа в размере 2 000 (две тысячи) рублей.</w:t>
      </w:r>
    </w:p>
    <w:p w:rsidR="00552372" w:rsidRPr="00683A9E" w:rsidP="00552372">
      <w:pPr>
        <w:ind w:firstLine="709"/>
        <w:jc w:val="both"/>
        <w:rPr>
          <w:rFonts w:eastAsia="Calibri"/>
          <w:sz w:val="16"/>
          <w:szCs w:val="16"/>
        </w:rPr>
      </w:pPr>
      <w:r w:rsidRPr="00683A9E">
        <w:rPr>
          <w:rFonts w:eastAsia="Calibri"/>
          <w:sz w:val="16"/>
          <w:szCs w:val="16"/>
        </w:rPr>
        <w:t xml:space="preserve">Административный штраф подлежит уплате: получатель УФК по Республике Крым (Министерство юстиции Республики Крым, л/с 04752203230), Банк получателя – Отделение Республика Крым, ИНН 910201013284, КПП 910201001, БИК 043510001, </w:t>
      </w:r>
      <w:r w:rsidRPr="00683A9E">
        <w:rPr>
          <w:rFonts w:eastAsia="Calibri"/>
          <w:sz w:val="16"/>
          <w:szCs w:val="16"/>
        </w:rPr>
        <w:t>р</w:t>
      </w:r>
      <w:r w:rsidRPr="00683A9E">
        <w:rPr>
          <w:rFonts w:eastAsia="Calibri"/>
          <w:sz w:val="16"/>
          <w:szCs w:val="16"/>
        </w:rPr>
        <w:t xml:space="preserve">/с 40101810335100010001, КБК </w:t>
      </w:r>
      <w:r w:rsidRPr="00683A9E" w:rsidR="00362095">
        <w:rPr>
          <w:rFonts w:eastAsia="Calibri"/>
          <w:sz w:val="16"/>
          <w:szCs w:val="16"/>
        </w:rPr>
        <w:t>828 1 16 01173 01 0007 140</w:t>
      </w:r>
      <w:r w:rsidRPr="00683A9E">
        <w:rPr>
          <w:rFonts w:eastAsia="Calibri"/>
          <w:sz w:val="16"/>
          <w:szCs w:val="16"/>
        </w:rPr>
        <w:t xml:space="preserve">, ОКТМО </w:t>
      </w:r>
      <w:r w:rsidRPr="00683A9E" w:rsidR="00362095">
        <w:rPr>
          <w:rFonts w:eastAsia="Calibri"/>
          <w:sz w:val="16"/>
          <w:szCs w:val="16"/>
        </w:rPr>
        <w:t xml:space="preserve">35718000, УИН </w:t>
      </w:r>
      <w:r w:rsidRPr="00683A9E" w:rsidR="008144F4">
        <w:rPr>
          <w:rFonts w:eastAsia="Calibri"/>
          <w:sz w:val="16"/>
          <w:szCs w:val="16"/>
        </w:rPr>
        <w:t>0410760300585003722417152</w:t>
      </w:r>
      <w:r w:rsidRPr="00683A9E">
        <w:rPr>
          <w:rFonts w:eastAsia="Calibri"/>
          <w:sz w:val="16"/>
          <w:szCs w:val="16"/>
        </w:rPr>
        <w:t>.</w:t>
      </w:r>
    </w:p>
    <w:p w:rsidR="00552372" w:rsidRPr="00683A9E" w:rsidP="00552372">
      <w:pPr>
        <w:ind w:firstLine="709"/>
        <w:jc w:val="both"/>
        <w:rPr>
          <w:rFonts w:eastAsia="Calibri"/>
          <w:sz w:val="16"/>
          <w:szCs w:val="16"/>
        </w:rPr>
      </w:pPr>
      <w:r w:rsidRPr="00683A9E">
        <w:rPr>
          <w:rFonts w:eastAsia="Calibri"/>
          <w:sz w:val="16"/>
          <w:szCs w:val="16"/>
        </w:rPr>
        <w:t xml:space="preserve">Квитанция об уплате штрафа должна быть представлена мировому судье судебного участка № </w:t>
      </w:r>
      <w:r w:rsidRPr="00683A9E" w:rsidR="00362095">
        <w:rPr>
          <w:rFonts w:eastAsia="Calibri"/>
          <w:sz w:val="16"/>
          <w:szCs w:val="16"/>
        </w:rPr>
        <w:t>58</w:t>
      </w:r>
      <w:r w:rsidRPr="00683A9E">
        <w:rPr>
          <w:rFonts w:eastAsia="Calibri"/>
          <w:sz w:val="16"/>
          <w:szCs w:val="16"/>
        </w:rPr>
        <w:t xml:space="preserve"> </w:t>
      </w:r>
      <w:r w:rsidRPr="00683A9E" w:rsidR="00362095">
        <w:rPr>
          <w:rFonts w:eastAsia="Calibri"/>
          <w:sz w:val="16"/>
          <w:szCs w:val="16"/>
        </w:rPr>
        <w:t>Красноперекопского</w:t>
      </w:r>
      <w:r w:rsidRPr="00683A9E">
        <w:rPr>
          <w:rFonts w:eastAsia="Calibri"/>
          <w:sz w:val="16"/>
          <w:szCs w:val="16"/>
        </w:rPr>
        <w:t xml:space="preserve"> судебного района </w:t>
      </w:r>
      <w:r w:rsidRPr="00683A9E" w:rsidR="00362095">
        <w:rPr>
          <w:rFonts w:eastAsia="Calibri"/>
          <w:sz w:val="16"/>
          <w:szCs w:val="16"/>
        </w:rPr>
        <w:t>Республики Крым</w:t>
      </w:r>
      <w:r w:rsidRPr="00683A9E">
        <w:rPr>
          <w:rFonts w:eastAsia="Calibri"/>
          <w:sz w:val="16"/>
          <w:szCs w:val="16"/>
        </w:rPr>
        <w:t xml:space="preserve"> до истечения срока уплаты штрафа. </w:t>
      </w:r>
    </w:p>
    <w:p w:rsidR="00552372" w:rsidRPr="00683A9E" w:rsidP="00552372">
      <w:pPr>
        <w:ind w:firstLine="709"/>
        <w:jc w:val="both"/>
        <w:rPr>
          <w:rFonts w:eastAsia="Calibri"/>
          <w:sz w:val="16"/>
          <w:szCs w:val="16"/>
        </w:rPr>
      </w:pPr>
      <w:r w:rsidRPr="00683A9E">
        <w:rPr>
          <w:rFonts w:eastAsia="Calibri"/>
          <w:sz w:val="16"/>
          <w:szCs w:val="16"/>
        </w:rPr>
        <w:t>Разъяс</w:t>
      </w:r>
      <w:r w:rsidRPr="00683A9E">
        <w:rPr>
          <w:rFonts w:eastAsia="Calibri"/>
          <w:sz w:val="16"/>
          <w:szCs w:val="16"/>
        </w:rPr>
        <w:t xml:space="preserve">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683A9E">
        <w:rPr>
          <w:rFonts w:eastAsia="Calibri"/>
          <w:sz w:val="16"/>
          <w:szCs w:val="16"/>
        </w:rPr>
        <w:t>дня отсрочки или рассрочки, предусмотренных ст. 31.5 КоАП РФ.</w:t>
      </w:r>
    </w:p>
    <w:p w:rsidR="00552372" w:rsidRPr="00683A9E" w:rsidP="00552372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</w:rPr>
      </w:pPr>
      <w:r w:rsidRPr="00683A9E">
        <w:rPr>
          <w:rFonts w:eastAsia="Calibri"/>
          <w:sz w:val="16"/>
          <w:szCs w:val="16"/>
        </w:rPr>
        <w:t>Согласно ч. 1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</w:t>
      </w:r>
      <w:r w:rsidRPr="00683A9E">
        <w:rPr>
          <w:rFonts w:eastAsia="Calibri"/>
          <w:sz w:val="16"/>
          <w:szCs w:val="16"/>
        </w:rPr>
        <w:t>ублей, либо административный арест на срок до 15 суток, либо обязательные работы на срок до пятидесяти часов.</w:t>
      </w:r>
    </w:p>
    <w:p w:rsidR="00450E3E" w:rsidRPr="00683A9E" w:rsidP="00552372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16"/>
          <w:szCs w:val="16"/>
        </w:rPr>
      </w:pPr>
      <w:r w:rsidRPr="00683A9E">
        <w:rPr>
          <w:rFonts w:eastAsia="Calibri"/>
          <w:sz w:val="16"/>
          <w:szCs w:val="16"/>
        </w:rPr>
        <w:t xml:space="preserve">Постановление может быть обжаловано в </w:t>
      </w:r>
      <w:r w:rsidRPr="00683A9E" w:rsidR="00362095">
        <w:rPr>
          <w:rFonts w:eastAsia="Calibri"/>
          <w:sz w:val="16"/>
          <w:szCs w:val="16"/>
        </w:rPr>
        <w:t>Красноперекопский районный</w:t>
      </w:r>
      <w:r w:rsidRPr="00683A9E">
        <w:rPr>
          <w:rFonts w:eastAsia="Calibri"/>
          <w:sz w:val="16"/>
          <w:szCs w:val="16"/>
        </w:rPr>
        <w:t xml:space="preserve"> суд Республики</w:t>
      </w:r>
      <w:r w:rsidRPr="00683A9E">
        <w:rPr>
          <w:rFonts w:eastAsia="Calibri"/>
          <w:color w:val="000000" w:themeColor="text1"/>
          <w:sz w:val="16"/>
          <w:szCs w:val="16"/>
        </w:rPr>
        <w:t xml:space="preserve"> Крым в течение 10 </w:t>
      </w:r>
      <w:r w:rsidRPr="00683A9E" w:rsidR="008144F4">
        <w:rPr>
          <w:rFonts w:eastAsia="Calibri"/>
          <w:color w:val="000000" w:themeColor="text1"/>
          <w:sz w:val="16"/>
          <w:szCs w:val="16"/>
        </w:rPr>
        <w:t>дней</w:t>
      </w:r>
      <w:r w:rsidRPr="00683A9E">
        <w:rPr>
          <w:rFonts w:eastAsia="Calibri"/>
          <w:color w:val="000000" w:themeColor="text1"/>
          <w:sz w:val="16"/>
          <w:szCs w:val="16"/>
        </w:rPr>
        <w:t xml:space="preserve"> со дня </w:t>
      </w:r>
      <w:r w:rsidRPr="00683A9E">
        <w:rPr>
          <w:color w:val="000000" w:themeColor="text1"/>
          <w:sz w:val="16"/>
          <w:szCs w:val="16"/>
        </w:rPr>
        <w:t xml:space="preserve">вручения или получения копии </w:t>
      </w:r>
      <w:r w:rsidRPr="00683A9E">
        <w:rPr>
          <w:color w:val="000000" w:themeColor="text1"/>
          <w:sz w:val="16"/>
          <w:szCs w:val="16"/>
        </w:rPr>
        <w:t>постановления через мирового судью или непосредственно в суд, уполномоченный рассматривать жалобу</w:t>
      </w:r>
      <w:r w:rsidRPr="00683A9E">
        <w:rPr>
          <w:rFonts w:eastAsia="Calibri"/>
          <w:color w:val="000000" w:themeColor="text1"/>
          <w:sz w:val="16"/>
          <w:szCs w:val="16"/>
        </w:rPr>
        <w:t xml:space="preserve">. </w:t>
      </w:r>
    </w:p>
    <w:p w:rsidR="00A44D72" w:rsidRPr="00683A9E" w:rsidP="002E4331">
      <w:pPr>
        <w:jc w:val="both"/>
        <w:rPr>
          <w:rFonts w:eastAsia="Calibri"/>
          <w:color w:val="000000" w:themeColor="text1"/>
          <w:sz w:val="16"/>
          <w:szCs w:val="16"/>
        </w:rPr>
      </w:pPr>
      <w:r w:rsidRPr="00683A9E">
        <w:rPr>
          <w:rFonts w:eastAsia="Calibri"/>
          <w:color w:val="000000" w:themeColor="text1"/>
          <w:sz w:val="16"/>
          <w:szCs w:val="16"/>
        </w:rPr>
        <w:tab/>
        <w:t>Мотивированное постановление составлено 05.11.2024.</w:t>
      </w:r>
    </w:p>
    <w:p w:rsidR="002A54C7" w:rsidRPr="00683A9E" w:rsidP="002E4331">
      <w:pPr>
        <w:jc w:val="both"/>
        <w:rPr>
          <w:rFonts w:eastAsia="Calibri"/>
          <w:color w:val="000000" w:themeColor="text1"/>
          <w:sz w:val="16"/>
          <w:szCs w:val="16"/>
        </w:rPr>
      </w:pPr>
      <w:r w:rsidRPr="00683A9E">
        <w:rPr>
          <w:rFonts w:eastAsia="Calibri"/>
          <w:color w:val="000000" w:themeColor="text1"/>
          <w:sz w:val="16"/>
          <w:szCs w:val="16"/>
        </w:rPr>
        <w:t>Мировой судья</w:t>
      </w:r>
      <w:r w:rsidRPr="00683A9E">
        <w:rPr>
          <w:rFonts w:eastAsia="Calibri"/>
          <w:color w:val="000000" w:themeColor="text1"/>
          <w:sz w:val="16"/>
          <w:szCs w:val="16"/>
        </w:rPr>
        <w:tab/>
      </w:r>
      <w:r w:rsidRPr="00683A9E">
        <w:rPr>
          <w:rFonts w:eastAsia="Calibri"/>
          <w:color w:val="000000" w:themeColor="text1"/>
          <w:sz w:val="16"/>
          <w:szCs w:val="16"/>
        </w:rPr>
        <w:tab/>
      </w:r>
      <w:r w:rsidRPr="00683A9E">
        <w:rPr>
          <w:rFonts w:eastAsia="Calibri"/>
          <w:color w:val="000000" w:themeColor="text1"/>
          <w:sz w:val="16"/>
          <w:szCs w:val="16"/>
        </w:rPr>
        <w:tab/>
      </w:r>
      <w:r w:rsidRPr="00683A9E">
        <w:rPr>
          <w:rFonts w:eastAsia="Calibri"/>
          <w:color w:val="000000" w:themeColor="text1"/>
          <w:sz w:val="16"/>
          <w:szCs w:val="16"/>
        </w:rPr>
        <w:tab/>
      </w:r>
      <w:r w:rsidRPr="00683A9E" w:rsidR="00362095">
        <w:rPr>
          <w:rFonts w:eastAsia="Calibri"/>
          <w:color w:val="000000" w:themeColor="text1"/>
          <w:sz w:val="16"/>
          <w:szCs w:val="16"/>
        </w:rPr>
        <w:tab/>
      </w:r>
      <w:r w:rsidRPr="00683A9E" w:rsidR="00362095">
        <w:rPr>
          <w:rFonts w:eastAsia="Calibri"/>
          <w:color w:val="000000" w:themeColor="text1"/>
          <w:sz w:val="16"/>
          <w:szCs w:val="16"/>
        </w:rPr>
        <w:tab/>
      </w:r>
      <w:r w:rsidRPr="00683A9E" w:rsidR="00362095">
        <w:rPr>
          <w:rFonts w:eastAsia="Calibri"/>
          <w:color w:val="000000" w:themeColor="text1"/>
          <w:sz w:val="16"/>
          <w:szCs w:val="16"/>
        </w:rPr>
        <w:tab/>
      </w:r>
      <w:r w:rsidRPr="00683A9E" w:rsidR="00362095">
        <w:rPr>
          <w:rFonts w:eastAsia="Calibri"/>
          <w:color w:val="000000" w:themeColor="text1"/>
          <w:sz w:val="16"/>
          <w:szCs w:val="16"/>
        </w:rPr>
        <w:tab/>
      </w:r>
      <w:r w:rsidRPr="00683A9E" w:rsidR="00362095">
        <w:rPr>
          <w:rFonts w:eastAsia="Calibri"/>
          <w:color w:val="000000" w:themeColor="text1"/>
          <w:sz w:val="16"/>
          <w:szCs w:val="16"/>
        </w:rPr>
        <w:tab/>
      </w:r>
      <w:r w:rsidRPr="00683A9E" w:rsidR="00362095">
        <w:rPr>
          <w:rFonts w:eastAsia="Calibri"/>
          <w:color w:val="000000" w:themeColor="text1"/>
          <w:sz w:val="16"/>
          <w:szCs w:val="16"/>
        </w:rPr>
        <w:t>А.С. Захарова</w:t>
      </w:r>
    </w:p>
    <w:sectPr w:rsidSect="001516AE">
      <w:headerReference w:type="default" r:id="rId4"/>
      <w:pgSz w:w="11906" w:h="16838"/>
      <w:pgMar w:top="1134" w:right="680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A9E">
          <w:rPr>
            <w:noProof/>
          </w:rPr>
          <w:t>2</w:t>
        </w:r>
        <w:r>
          <w:fldChar w:fldCharType="end"/>
        </w:r>
      </w:p>
    </w:sdtContent>
  </w:sdt>
  <w:p w:rsidR="00EA0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mirrorMargins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5E1E"/>
    <w:rsid w:val="00051E22"/>
    <w:rsid w:val="000534BD"/>
    <w:rsid w:val="00056D1A"/>
    <w:rsid w:val="00063272"/>
    <w:rsid w:val="00070ADD"/>
    <w:rsid w:val="00070F86"/>
    <w:rsid w:val="00073D6A"/>
    <w:rsid w:val="0008176F"/>
    <w:rsid w:val="00084B20"/>
    <w:rsid w:val="00084CA7"/>
    <w:rsid w:val="00085157"/>
    <w:rsid w:val="000905BE"/>
    <w:rsid w:val="0009210B"/>
    <w:rsid w:val="000929F6"/>
    <w:rsid w:val="000A2381"/>
    <w:rsid w:val="000B4B95"/>
    <w:rsid w:val="000C27F9"/>
    <w:rsid w:val="000D1AB9"/>
    <w:rsid w:val="000E7325"/>
    <w:rsid w:val="000F09F4"/>
    <w:rsid w:val="00102A59"/>
    <w:rsid w:val="001208C1"/>
    <w:rsid w:val="00123106"/>
    <w:rsid w:val="0012536A"/>
    <w:rsid w:val="001318C1"/>
    <w:rsid w:val="00150434"/>
    <w:rsid w:val="001516AE"/>
    <w:rsid w:val="001558DA"/>
    <w:rsid w:val="0016371D"/>
    <w:rsid w:val="001646E8"/>
    <w:rsid w:val="00170491"/>
    <w:rsid w:val="001727AF"/>
    <w:rsid w:val="001755F1"/>
    <w:rsid w:val="001860B1"/>
    <w:rsid w:val="00187693"/>
    <w:rsid w:val="00187F9F"/>
    <w:rsid w:val="00190874"/>
    <w:rsid w:val="001A42F7"/>
    <w:rsid w:val="001C1189"/>
    <w:rsid w:val="001D7F7A"/>
    <w:rsid w:val="001F2C0A"/>
    <w:rsid w:val="001F2C3B"/>
    <w:rsid w:val="00210E2B"/>
    <w:rsid w:val="00211C30"/>
    <w:rsid w:val="00212093"/>
    <w:rsid w:val="0021258D"/>
    <w:rsid w:val="00216760"/>
    <w:rsid w:val="00255251"/>
    <w:rsid w:val="00256B39"/>
    <w:rsid w:val="00256DBA"/>
    <w:rsid w:val="002630A2"/>
    <w:rsid w:val="00263330"/>
    <w:rsid w:val="002671C7"/>
    <w:rsid w:val="002762D3"/>
    <w:rsid w:val="00287416"/>
    <w:rsid w:val="002A54C7"/>
    <w:rsid w:val="002A738A"/>
    <w:rsid w:val="002B106B"/>
    <w:rsid w:val="002B623A"/>
    <w:rsid w:val="002B7049"/>
    <w:rsid w:val="002C1E56"/>
    <w:rsid w:val="002C21AD"/>
    <w:rsid w:val="002C50E3"/>
    <w:rsid w:val="002E4331"/>
    <w:rsid w:val="002E5550"/>
    <w:rsid w:val="00306527"/>
    <w:rsid w:val="0032197A"/>
    <w:rsid w:val="00333778"/>
    <w:rsid w:val="00341BC0"/>
    <w:rsid w:val="00354314"/>
    <w:rsid w:val="00362095"/>
    <w:rsid w:val="003622B8"/>
    <w:rsid w:val="003628CD"/>
    <w:rsid w:val="00370072"/>
    <w:rsid w:val="00370695"/>
    <w:rsid w:val="00373758"/>
    <w:rsid w:val="003800FE"/>
    <w:rsid w:val="00386A2C"/>
    <w:rsid w:val="003945DF"/>
    <w:rsid w:val="003A4DA8"/>
    <w:rsid w:val="003C3E25"/>
    <w:rsid w:val="003C7A08"/>
    <w:rsid w:val="003D680D"/>
    <w:rsid w:val="003F25CA"/>
    <w:rsid w:val="00410A45"/>
    <w:rsid w:val="00411DFF"/>
    <w:rsid w:val="00433FB0"/>
    <w:rsid w:val="00450E3E"/>
    <w:rsid w:val="00453A8B"/>
    <w:rsid w:val="00460548"/>
    <w:rsid w:val="00460ED7"/>
    <w:rsid w:val="00464FC6"/>
    <w:rsid w:val="004A0DB0"/>
    <w:rsid w:val="004C683D"/>
    <w:rsid w:val="004D0FCE"/>
    <w:rsid w:val="004D2EBE"/>
    <w:rsid w:val="004D3C7E"/>
    <w:rsid w:val="004D4891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2372"/>
    <w:rsid w:val="00554205"/>
    <w:rsid w:val="00561D5D"/>
    <w:rsid w:val="00562E63"/>
    <w:rsid w:val="00576850"/>
    <w:rsid w:val="00580520"/>
    <w:rsid w:val="0058479D"/>
    <w:rsid w:val="00591E36"/>
    <w:rsid w:val="005C076D"/>
    <w:rsid w:val="005C756F"/>
    <w:rsid w:val="005D6C22"/>
    <w:rsid w:val="005E6453"/>
    <w:rsid w:val="005F76DB"/>
    <w:rsid w:val="006013EE"/>
    <w:rsid w:val="006114B8"/>
    <w:rsid w:val="00611FDA"/>
    <w:rsid w:val="00620929"/>
    <w:rsid w:val="00620D7F"/>
    <w:rsid w:val="0062126F"/>
    <w:rsid w:val="006375A7"/>
    <w:rsid w:val="00641314"/>
    <w:rsid w:val="0065197D"/>
    <w:rsid w:val="00662B0A"/>
    <w:rsid w:val="00676998"/>
    <w:rsid w:val="00680DC7"/>
    <w:rsid w:val="00682072"/>
    <w:rsid w:val="00683A9E"/>
    <w:rsid w:val="00693124"/>
    <w:rsid w:val="006A52A1"/>
    <w:rsid w:val="006D1BDC"/>
    <w:rsid w:val="00706770"/>
    <w:rsid w:val="00706951"/>
    <w:rsid w:val="00712BE4"/>
    <w:rsid w:val="007322F6"/>
    <w:rsid w:val="00745813"/>
    <w:rsid w:val="007458B2"/>
    <w:rsid w:val="00792CCE"/>
    <w:rsid w:val="007A1E13"/>
    <w:rsid w:val="007A21F3"/>
    <w:rsid w:val="007B0754"/>
    <w:rsid w:val="007B2190"/>
    <w:rsid w:val="007C5F67"/>
    <w:rsid w:val="007C693A"/>
    <w:rsid w:val="007D57EE"/>
    <w:rsid w:val="007F53BD"/>
    <w:rsid w:val="008144F4"/>
    <w:rsid w:val="00852D27"/>
    <w:rsid w:val="00856B0F"/>
    <w:rsid w:val="00865740"/>
    <w:rsid w:val="00866CE1"/>
    <w:rsid w:val="00873DCC"/>
    <w:rsid w:val="00882F34"/>
    <w:rsid w:val="0088467C"/>
    <w:rsid w:val="00890263"/>
    <w:rsid w:val="008C006B"/>
    <w:rsid w:val="008C52AF"/>
    <w:rsid w:val="008C53A4"/>
    <w:rsid w:val="008E361F"/>
    <w:rsid w:val="008E7A2A"/>
    <w:rsid w:val="008F3605"/>
    <w:rsid w:val="00912915"/>
    <w:rsid w:val="00923A0C"/>
    <w:rsid w:val="009329BF"/>
    <w:rsid w:val="00944078"/>
    <w:rsid w:val="00950BA9"/>
    <w:rsid w:val="00955153"/>
    <w:rsid w:val="0096150B"/>
    <w:rsid w:val="00967459"/>
    <w:rsid w:val="009A163F"/>
    <w:rsid w:val="009A3F9F"/>
    <w:rsid w:val="009D270C"/>
    <w:rsid w:val="009D5EBF"/>
    <w:rsid w:val="009E06A7"/>
    <w:rsid w:val="00A02D33"/>
    <w:rsid w:val="00A05964"/>
    <w:rsid w:val="00A22B78"/>
    <w:rsid w:val="00A25F55"/>
    <w:rsid w:val="00A44D72"/>
    <w:rsid w:val="00A44FF1"/>
    <w:rsid w:val="00A618D8"/>
    <w:rsid w:val="00A652E9"/>
    <w:rsid w:val="00AB1F1A"/>
    <w:rsid w:val="00AB621D"/>
    <w:rsid w:val="00AB6603"/>
    <w:rsid w:val="00AE2E2B"/>
    <w:rsid w:val="00AE394D"/>
    <w:rsid w:val="00AF1FF6"/>
    <w:rsid w:val="00B0362C"/>
    <w:rsid w:val="00B049DB"/>
    <w:rsid w:val="00B131A1"/>
    <w:rsid w:val="00B13F7F"/>
    <w:rsid w:val="00B223CB"/>
    <w:rsid w:val="00B229A0"/>
    <w:rsid w:val="00B2616F"/>
    <w:rsid w:val="00B33C11"/>
    <w:rsid w:val="00B37F7B"/>
    <w:rsid w:val="00B4235F"/>
    <w:rsid w:val="00B45E37"/>
    <w:rsid w:val="00B53C43"/>
    <w:rsid w:val="00B54950"/>
    <w:rsid w:val="00B631CE"/>
    <w:rsid w:val="00B77808"/>
    <w:rsid w:val="00B81FD8"/>
    <w:rsid w:val="00B867BD"/>
    <w:rsid w:val="00B94AA7"/>
    <w:rsid w:val="00BA41FB"/>
    <w:rsid w:val="00BA5BA7"/>
    <w:rsid w:val="00BC465F"/>
    <w:rsid w:val="00BD21E4"/>
    <w:rsid w:val="00BE59F5"/>
    <w:rsid w:val="00C000D4"/>
    <w:rsid w:val="00C029BA"/>
    <w:rsid w:val="00C13004"/>
    <w:rsid w:val="00C213EE"/>
    <w:rsid w:val="00C22185"/>
    <w:rsid w:val="00C3621B"/>
    <w:rsid w:val="00C442A4"/>
    <w:rsid w:val="00C44313"/>
    <w:rsid w:val="00C508AF"/>
    <w:rsid w:val="00C55C3C"/>
    <w:rsid w:val="00C77018"/>
    <w:rsid w:val="00C77D02"/>
    <w:rsid w:val="00C82FED"/>
    <w:rsid w:val="00C85C91"/>
    <w:rsid w:val="00C86C4E"/>
    <w:rsid w:val="00C87EF1"/>
    <w:rsid w:val="00C97A13"/>
    <w:rsid w:val="00CA0152"/>
    <w:rsid w:val="00CA299E"/>
    <w:rsid w:val="00CA5524"/>
    <w:rsid w:val="00CB102B"/>
    <w:rsid w:val="00CC055D"/>
    <w:rsid w:val="00CC087E"/>
    <w:rsid w:val="00CD2FFE"/>
    <w:rsid w:val="00CD5215"/>
    <w:rsid w:val="00CE21B1"/>
    <w:rsid w:val="00CE7EC2"/>
    <w:rsid w:val="00CF7C60"/>
    <w:rsid w:val="00D00284"/>
    <w:rsid w:val="00D0716A"/>
    <w:rsid w:val="00D22E45"/>
    <w:rsid w:val="00D25FD7"/>
    <w:rsid w:val="00D267C8"/>
    <w:rsid w:val="00D434F6"/>
    <w:rsid w:val="00D539A5"/>
    <w:rsid w:val="00D66676"/>
    <w:rsid w:val="00D674CA"/>
    <w:rsid w:val="00D81588"/>
    <w:rsid w:val="00D904F0"/>
    <w:rsid w:val="00DA0EDC"/>
    <w:rsid w:val="00DB63A1"/>
    <w:rsid w:val="00DF427E"/>
    <w:rsid w:val="00DF77E4"/>
    <w:rsid w:val="00E048CB"/>
    <w:rsid w:val="00E06E6A"/>
    <w:rsid w:val="00E20724"/>
    <w:rsid w:val="00E30300"/>
    <w:rsid w:val="00E63902"/>
    <w:rsid w:val="00E70474"/>
    <w:rsid w:val="00E70900"/>
    <w:rsid w:val="00E86E9F"/>
    <w:rsid w:val="00EA091D"/>
    <w:rsid w:val="00EC2B9B"/>
    <w:rsid w:val="00EC7992"/>
    <w:rsid w:val="00ED348C"/>
    <w:rsid w:val="00ED4A9F"/>
    <w:rsid w:val="00ED5386"/>
    <w:rsid w:val="00ED6791"/>
    <w:rsid w:val="00EE5FF6"/>
    <w:rsid w:val="00EF4E3C"/>
    <w:rsid w:val="00F028AB"/>
    <w:rsid w:val="00F032BD"/>
    <w:rsid w:val="00F0565D"/>
    <w:rsid w:val="00F06716"/>
    <w:rsid w:val="00F14C1E"/>
    <w:rsid w:val="00F1545B"/>
    <w:rsid w:val="00F17A4B"/>
    <w:rsid w:val="00F3196C"/>
    <w:rsid w:val="00F3232F"/>
    <w:rsid w:val="00F337B0"/>
    <w:rsid w:val="00F373BF"/>
    <w:rsid w:val="00F451A4"/>
    <w:rsid w:val="00F67260"/>
    <w:rsid w:val="00F7274E"/>
    <w:rsid w:val="00F80021"/>
    <w:rsid w:val="00FA18BF"/>
    <w:rsid w:val="00FA7EC8"/>
    <w:rsid w:val="00FB5712"/>
    <w:rsid w:val="00FD4B37"/>
    <w:rsid w:val="00FE359F"/>
    <w:rsid w:val="00FE7B0F"/>
    <w:rsid w:val="00FF12B3"/>
    <w:rsid w:val="00FF2C67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