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7417" w:rsidRPr="002A6069" w:rsidP="004B741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0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5-58-377/2020</w:t>
      </w:r>
    </w:p>
    <w:p w:rsidR="004B7417" w:rsidRPr="002A6069" w:rsidP="004B741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0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2A60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2A60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0058-01-2020-001252-56</w:t>
      </w:r>
    </w:p>
    <w:p w:rsidR="004B7417" w:rsidRPr="002A6069" w:rsidP="004B7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7417" w:rsidRPr="002A6069" w:rsidP="004B741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A60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4B7417" w:rsidRPr="002A6069" w:rsidP="004B74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0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4B7417" w:rsidRPr="002A6069" w:rsidP="004B741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4B7417" w:rsidRPr="002A6069" w:rsidP="004B7417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2A606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16 ноября 2020 г.</w:t>
      </w:r>
      <w:r w:rsidRPr="002A606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2A606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2A606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 г. Красноперекопск</w:t>
      </w:r>
    </w:p>
    <w:p w:rsidR="004B7417" w:rsidRPr="002A6069" w:rsidP="004B7417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A6069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2A6069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4B7417" w:rsidRPr="002A6069" w:rsidP="004B741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Бараневича</w:t>
      </w:r>
      <w:r>
        <w:rPr>
          <w:rFonts w:ascii="Times New Roman" w:hAnsi="Times New Roman"/>
          <w:sz w:val="24"/>
          <w:szCs w:val="24"/>
        </w:rPr>
        <w:t xml:space="preserve"> А. А.</w:t>
      </w:r>
      <w:r w:rsidRPr="002A60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A6069">
        <w:rPr>
          <w:rFonts w:ascii="Times New Roman" w:hAnsi="Times New Roman"/>
          <w:sz w:val="24"/>
          <w:szCs w:val="24"/>
        </w:rPr>
        <w:t>,</w:t>
      </w:r>
    </w:p>
    <w:p w:rsidR="004B7417" w:rsidRPr="002A6069" w:rsidP="004B741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B7417" w:rsidRPr="002A6069" w:rsidP="004B741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2A6069">
        <w:rPr>
          <w:rFonts w:ascii="Times New Roman" w:hAnsi="Times New Roman"/>
          <w:bCs/>
          <w:sz w:val="24"/>
          <w:szCs w:val="24"/>
        </w:rPr>
        <w:t xml:space="preserve">                                                     УСТАНОВИЛ:</w:t>
      </w:r>
    </w:p>
    <w:p w:rsidR="004B7417" w:rsidRPr="002A6069" w:rsidP="004B741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7417" w:rsidRPr="002A6069" w:rsidP="004B74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A6069">
        <w:rPr>
          <w:rFonts w:ascii="Times New Roman" w:hAnsi="Times New Roman"/>
          <w:sz w:val="24"/>
          <w:szCs w:val="24"/>
        </w:rPr>
        <w:t xml:space="preserve"> минут </w:t>
      </w:r>
      <w:r w:rsidRPr="002A6069">
        <w:rPr>
          <w:rFonts w:ascii="Times New Roman" w:hAnsi="Times New Roman"/>
          <w:sz w:val="24"/>
          <w:szCs w:val="24"/>
        </w:rPr>
        <w:t>Баранев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z w:val="24"/>
          <w:szCs w:val="24"/>
        </w:rPr>
        <w:t xml:space="preserve"> А.А. на автомобиле «марка</w:t>
      </w:r>
      <w:r w:rsidRPr="002A6069">
        <w:rPr>
          <w:rFonts w:ascii="Times New Roman" w:hAnsi="Times New Roman"/>
          <w:sz w:val="24"/>
          <w:szCs w:val="24"/>
        </w:rPr>
        <w:t xml:space="preserve">» с государственным </w:t>
      </w:r>
      <w:r>
        <w:rPr>
          <w:rFonts w:ascii="Times New Roman" w:hAnsi="Times New Roman"/>
          <w:sz w:val="24"/>
          <w:szCs w:val="24"/>
        </w:rPr>
        <w:t xml:space="preserve">регистрационным знаком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A6069">
        <w:rPr>
          <w:rFonts w:ascii="Times New Roman" w:hAnsi="Times New Roman"/>
          <w:sz w:val="24"/>
          <w:szCs w:val="24"/>
        </w:rPr>
        <w:t xml:space="preserve"> осуществлял перевозку пассажиров от проходной</w:t>
      </w:r>
      <w:r>
        <w:rPr>
          <w:rFonts w:ascii="Times New Roman" w:hAnsi="Times New Roman"/>
          <w:sz w:val="24"/>
          <w:szCs w:val="24"/>
        </w:rPr>
        <w:t xml:space="preserve"> АО «наименование предприятия</w:t>
      </w:r>
      <w:r w:rsidRPr="002A6069">
        <w:rPr>
          <w:rFonts w:ascii="Times New Roman" w:hAnsi="Times New Roman"/>
          <w:sz w:val="24"/>
          <w:szCs w:val="24"/>
        </w:rPr>
        <w:t xml:space="preserve">» г. Красноперекопска в сторону микрорайона 10 г. Красноперекопска, взимая плату за перевозку в размере 70 рублей, без государственной регистрации в качестве индивидуального предпринимателя. </w:t>
      </w:r>
    </w:p>
    <w:p w:rsidR="004B7417" w:rsidRPr="002A6069" w:rsidP="004B74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6069">
        <w:rPr>
          <w:rFonts w:ascii="Times New Roman" w:hAnsi="Times New Roman"/>
          <w:sz w:val="24"/>
          <w:szCs w:val="24"/>
        </w:rPr>
        <w:t xml:space="preserve">          Согласно распоряжению председателя Красноперекопского районного су</w:t>
      </w:r>
      <w:r w:rsidR="002A6069">
        <w:rPr>
          <w:rFonts w:ascii="Times New Roman" w:hAnsi="Times New Roman"/>
          <w:sz w:val="24"/>
          <w:szCs w:val="24"/>
        </w:rPr>
        <w:t xml:space="preserve">да Республики Крым </w:t>
      </w:r>
      <w:r w:rsidR="002A6069">
        <w:rPr>
          <w:rFonts w:ascii="Times New Roman" w:hAnsi="Times New Roman"/>
          <w:sz w:val="24"/>
          <w:szCs w:val="24"/>
        </w:rPr>
        <w:t>от</w:t>
      </w:r>
      <w:r w:rsidR="002A6069">
        <w:rPr>
          <w:rFonts w:ascii="Times New Roman" w:hAnsi="Times New Roman"/>
          <w:sz w:val="24"/>
          <w:szCs w:val="24"/>
        </w:rPr>
        <w:t xml:space="preserve"> </w:t>
      </w:r>
      <w:r w:rsidR="002A6069">
        <w:rPr>
          <w:rFonts w:ascii="Times New Roman" w:hAnsi="Times New Roman"/>
          <w:sz w:val="24"/>
          <w:szCs w:val="24"/>
          <w:lang w:val="en-US"/>
        </w:rPr>
        <w:t>&lt;</w:t>
      </w:r>
      <w:r w:rsidR="002A6069">
        <w:rPr>
          <w:rFonts w:ascii="Times New Roman" w:hAnsi="Times New Roman"/>
          <w:sz w:val="24"/>
          <w:szCs w:val="24"/>
        </w:rPr>
        <w:t>дата</w:t>
      </w:r>
      <w:r w:rsidR="002A6069">
        <w:rPr>
          <w:rFonts w:ascii="Times New Roman" w:hAnsi="Times New Roman"/>
          <w:sz w:val="24"/>
          <w:szCs w:val="24"/>
          <w:lang w:val="en-US"/>
        </w:rPr>
        <w:t>&gt;</w:t>
      </w:r>
      <w:r w:rsidRPr="002A6069">
        <w:rPr>
          <w:rFonts w:ascii="Times New Roman" w:hAnsi="Times New Roman"/>
          <w:sz w:val="24"/>
          <w:szCs w:val="24"/>
        </w:rPr>
        <w:t xml:space="preserve"> настоящее дело передано для рассмотрения мировому судье судебного участка № 58 Красноперекопского судебного района Республики Крым. 11.11.2020 указанное дело поступило мировому судье судебного участка № 58 Красноперекопского судебного района Республики Крым.</w:t>
      </w:r>
    </w:p>
    <w:p w:rsidR="004B7417" w:rsidRPr="002A6069" w:rsidP="004B74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A606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2A6069">
        <w:rPr>
          <w:rFonts w:ascii="Times New Roman" w:hAnsi="Times New Roman"/>
          <w:sz w:val="24"/>
          <w:szCs w:val="24"/>
        </w:rPr>
        <w:t>Бараневич</w:t>
      </w:r>
      <w:r w:rsidRPr="002A6069">
        <w:rPr>
          <w:rFonts w:ascii="Times New Roman" w:hAnsi="Times New Roman"/>
          <w:sz w:val="24"/>
          <w:szCs w:val="24"/>
        </w:rPr>
        <w:t xml:space="preserve"> А.А. не явился, извещался надлежащим образом, что подтверждается телефонограммой, ходатайств об отложении  рассмотрения дела суду не поступало.</w:t>
      </w:r>
    </w:p>
    <w:p w:rsidR="004B7417" w:rsidRPr="002A6069" w:rsidP="004B74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6069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B7417" w:rsidRPr="002A6069" w:rsidP="004B74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 учетом 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, мировой судья полагает возможным рассмотреть дело об административном правонарушении в отсутствие 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Бараневича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</w:p>
    <w:p w:rsidR="004B7417" w:rsidRPr="002A6069" w:rsidP="004B741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Исследовав материалы дела, считаю, что событие правонарушения 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4B7417" w:rsidRPr="002A6069" w:rsidP="004B741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6069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2A6069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A6069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2A6069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4B7417" w:rsidRPr="002A6069" w:rsidP="004B741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объяснен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ия 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>Бараневича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6069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2A6069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, из которых следует, что он ранее занимался частным извозом, после снова стал заниматься извозом пассажиров, так как другого заработка у него нет. Около одного месяца он осуществляет перевозку пассажиров за 70 рублей до ближайшей остановки, данную деятельность осуществляет с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помощью программы «название». </w:t>
      </w:r>
      <w:r w:rsidR="002A6069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2A6069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</w:t>
      </w:r>
      <w:r w:rsidR="002A6069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="002A6069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он получил заказ, отправил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>ся в район второй проходной «наименование предприятия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», где взяв пассажиров, осуществлял перевозку, доехав до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перекрестка ул. </w:t>
      </w:r>
      <w:r w:rsidR="002A6069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2A6069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остановлен сотрудниками ДПС, документов, разрешающих осуществление деятельности, связанной с перевозкой пассажиров, не было, так как он не оформлен официально и лицензии у него нет, 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планирует в дальнейшем оформить, с правонарушением согласен, просит строго не наказывать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4B7417" w:rsidRPr="002A6069" w:rsidP="004B741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- рапорт ИДПС ОГИБДД МО МВД России «К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расноперекопский» Ф.И.О. 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6069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2A6069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4B7417" w:rsidRPr="002A6069" w:rsidP="004B741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- извещение 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Бараневича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(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4B7417" w:rsidRPr="002A6069" w:rsidP="004B741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- пис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ьменные объяснения Ф.И.О. 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6069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A6069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2A6069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4B7417" w:rsidRPr="002A6069" w:rsidP="004B741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водительского удостоверения 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Бараневича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(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. 7),</w:t>
      </w:r>
    </w:p>
    <w:p w:rsidR="004B7417" w:rsidRPr="002A6069" w:rsidP="004B741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. 7),</w:t>
      </w:r>
    </w:p>
    <w:p w:rsidR="004B7417" w:rsidRPr="002A6069" w:rsidP="004B741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- копия договора купли-продажи автомобиля (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. 7),</w:t>
      </w:r>
    </w:p>
    <w:p w:rsidR="004B7417" w:rsidRPr="002A6069" w:rsidP="004B741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 в отношении 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Бараневича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согласно которой он ранее к административной ответственности по ч. 1 ст. 14.1 КоАП РФ не привлекался (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. 10-12).</w:t>
      </w:r>
    </w:p>
    <w:p w:rsidR="004B7417" w:rsidRPr="002A6069" w:rsidP="004B74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6069">
        <w:rPr>
          <w:rFonts w:ascii="Times New Roman" w:hAnsi="Times New Roman"/>
          <w:sz w:val="24"/>
          <w:szCs w:val="24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РФ.</w:t>
      </w:r>
    </w:p>
    <w:p w:rsidR="004B7417" w:rsidRPr="002A6069" w:rsidP="004B74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6069">
        <w:rPr>
          <w:rFonts w:ascii="Times New Roman" w:hAnsi="Times New Roman"/>
          <w:sz w:val="24"/>
          <w:szCs w:val="24"/>
        </w:rPr>
        <w:t xml:space="preserve">     </w:t>
      </w:r>
      <w:r w:rsidR="002A6069">
        <w:rPr>
          <w:rFonts w:ascii="Times New Roman" w:hAnsi="Times New Roman"/>
          <w:sz w:val="24"/>
          <w:szCs w:val="24"/>
        </w:rPr>
        <w:t xml:space="preserve">      Действия </w:t>
      </w:r>
      <w:r w:rsidR="002A6069">
        <w:rPr>
          <w:rFonts w:ascii="Times New Roman" w:hAnsi="Times New Roman"/>
          <w:sz w:val="24"/>
          <w:szCs w:val="24"/>
        </w:rPr>
        <w:t>Бараневича</w:t>
      </w:r>
      <w:r w:rsidR="002A6069">
        <w:rPr>
          <w:rFonts w:ascii="Times New Roman" w:hAnsi="Times New Roman"/>
          <w:sz w:val="24"/>
          <w:szCs w:val="24"/>
        </w:rPr>
        <w:t xml:space="preserve"> А. А.</w:t>
      </w:r>
      <w:r w:rsidRPr="002A6069">
        <w:rPr>
          <w:rFonts w:ascii="Times New Roman" w:hAnsi="Times New Roman"/>
          <w:sz w:val="24"/>
          <w:szCs w:val="24"/>
        </w:rPr>
        <w:t xml:space="preserve"> мировой судья квалифицирует по ч. 1 ст. 14.1  КоАП РФ, а именно: </w:t>
      </w:r>
      <w:r w:rsidRPr="002A6069">
        <w:rPr>
          <w:rFonts w:ascii="Times New Roman" w:hAnsi="Times New Roman"/>
          <w:sz w:val="24"/>
          <w:szCs w:val="24"/>
          <w:shd w:val="clear" w:color="auto" w:fill="FFFFFF"/>
        </w:rPr>
        <w:t>осуществление </w:t>
      </w:r>
      <w:hyperlink r:id="rId4" w:anchor="dst100035" w:history="1">
        <w:r w:rsidRPr="002A6069">
          <w:rPr>
            <w:rFonts w:ascii="Times New Roman" w:hAnsi="Times New Roman"/>
            <w:color w:val="3C5F87"/>
            <w:sz w:val="24"/>
            <w:szCs w:val="24"/>
            <w:u w:val="single"/>
          </w:rPr>
          <w:t>предпринимательской деятельности</w:t>
        </w:r>
      </w:hyperlink>
      <w:r w:rsidRPr="002A6069">
        <w:rPr>
          <w:rFonts w:ascii="Times New Roman" w:hAnsi="Times New Roman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4B7417" w:rsidRPr="002A6069" w:rsidP="004B74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A6069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4B7417" w:rsidRPr="002A6069" w:rsidP="004B7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6069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B7417" w:rsidRPr="002A6069" w:rsidP="004B74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6069">
        <w:rPr>
          <w:rFonts w:ascii="Times New Roman" w:hAnsi="Times New Roman"/>
          <w:sz w:val="24"/>
          <w:szCs w:val="24"/>
        </w:rPr>
        <w:t xml:space="preserve">          Обстоятельств, смягчающих и отягчающих ответственность </w:t>
      </w:r>
      <w:r w:rsidRPr="002A6069">
        <w:rPr>
          <w:rFonts w:ascii="Times New Roman" w:hAnsi="Times New Roman"/>
          <w:sz w:val="24"/>
          <w:szCs w:val="24"/>
        </w:rPr>
        <w:t>Бараневича</w:t>
      </w:r>
      <w:r w:rsidRPr="002A6069">
        <w:rPr>
          <w:rFonts w:ascii="Times New Roman" w:hAnsi="Times New Roman"/>
          <w:sz w:val="24"/>
          <w:szCs w:val="24"/>
        </w:rPr>
        <w:t xml:space="preserve"> А.А.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A6069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4B7417" w:rsidRPr="002A6069" w:rsidP="004B74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2A6069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2A6069">
        <w:rPr>
          <w:rFonts w:ascii="Times New Roman" w:hAnsi="Times New Roman"/>
          <w:sz w:val="24"/>
          <w:szCs w:val="24"/>
        </w:rPr>
        <w:t>Бараневичем</w:t>
      </w:r>
      <w:r w:rsidRPr="002A6069">
        <w:rPr>
          <w:rFonts w:ascii="Times New Roman" w:hAnsi="Times New Roman"/>
          <w:sz w:val="24"/>
          <w:szCs w:val="24"/>
        </w:rPr>
        <w:t xml:space="preserve"> А.А.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4B7417" w:rsidRPr="002A6069" w:rsidP="004B74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A6069">
        <w:rPr>
          <w:rFonts w:ascii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7417" w:rsidRPr="002A6069" w:rsidP="004B741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. 29.9, 29.10, 30.3 КоАП РФ, мировой судья</w:t>
      </w:r>
    </w:p>
    <w:p w:rsidR="004B7417" w:rsidRPr="002A6069" w:rsidP="004B7417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ПОСТАНОВИЛ:</w:t>
      </w:r>
    </w:p>
    <w:p w:rsidR="004B7417" w:rsidRPr="002A6069" w:rsidP="004B7417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7417" w:rsidRPr="002A6069" w:rsidP="004B74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Бараневича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 А.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4B7417" w:rsidRPr="002A6069" w:rsidP="004B74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2A6069">
        <w:rPr>
          <w:rFonts w:ascii="Times New Roman" w:hAnsi="Times New Roman"/>
          <w:sz w:val="24"/>
          <w:szCs w:val="24"/>
        </w:rPr>
        <w:t xml:space="preserve">         Реквизиты для уплаты административного штрафа: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82811601143010001140.</w:t>
      </w:r>
    </w:p>
    <w:p w:rsidR="004B7417" w:rsidRPr="002A6069" w:rsidP="004B7417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2A6069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4B7417" w:rsidRPr="002A6069" w:rsidP="004B74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A6069">
        <w:rPr>
          <w:rFonts w:ascii="Times New Roman" w:hAnsi="Times New Roman"/>
          <w:sz w:val="24"/>
          <w:szCs w:val="24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</w:t>
      </w:r>
      <w:r w:rsidRPr="002A6069">
        <w:rPr>
          <w:rFonts w:ascii="Times New Roman" w:hAnsi="Times New Roman"/>
          <w:sz w:val="24"/>
          <w:szCs w:val="24"/>
        </w:rPr>
        <w:t>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B7417" w:rsidRPr="002A6069" w:rsidP="004B74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A6069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7417" w:rsidRPr="002A6069" w:rsidP="004B74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A6069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2A6069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2A6069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4B7417" w:rsidRPr="002A6069" w:rsidP="004B74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7417" w:rsidRPr="002A6069" w:rsidP="004B74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A6069">
        <w:rPr>
          <w:rFonts w:ascii="Times New Roman" w:hAnsi="Times New Roman"/>
          <w:sz w:val="24"/>
          <w:szCs w:val="24"/>
        </w:rPr>
        <w:t xml:space="preserve">      Мировой судья:  </w:t>
      </w:r>
      <w:r w:rsidRPr="002A6069">
        <w:rPr>
          <w:rFonts w:ascii="Times New Roman" w:hAnsi="Times New Roman"/>
          <w:sz w:val="24"/>
          <w:szCs w:val="24"/>
        </w:rPr>
        <w:tab/>
      </w:r>
      <w:r w:rsidRPr="002A6069">
        <w:rPr>
          <w:rFonts w:ascii="Times New Roman" w:hAnsi="Times New Roman"/>
          <w:sz w:val="24"/>
          <w:szCs w:val="24"/>
        </w:rPr>
        <w:tab/>
      </w:r>
      <w:r w:rsidRPr="002A6069">
        <w:rPr>
          <w:rFonts w:ascii="Times New Roman" w:hAnsi="Times New Roman"/>
          <w:sz w:val="24"/>
          <w:szCs w:val="24"/>
        </w:rPr>
        <w:tab/>
      </w:r>
      <w:r w:rsidRPr="002A6069">
        <w:rPr>
          <w:rFonts w:ascii="Times New Roman" w:hAnsi="Times New Roman"/>
          <w:sz w:val="24"/>
          <w:szCs w:val="24"/>
        </w:rPr>
        <w:tab/>
      </w:r>
      <w:r w:rsidRPr="002A6069">
        <w:rPr>
          <w:rFonts w:ascii="Times New Roman" w:hAnsi="Times New Roman"/>
          <w:sz w:val="24"/>
          <w:szCs w:val="24"/>
        </w:rPr>
        <w:tab/>
      </w:r>
      <w:r w:rsidR="002A6069">
        <w:rPr>
          <w:rFonts w:ascii="Times New Roman" w:hAnsi="Times New Roman"/>
          <w:sz w:val="24"/>
          <w:szCs w:val="24"/>
        </w:rPr>
        <w:t xml:space="preserve">               </w:t>
      </w:r>
      <w:r w:rsidRPr="002A6069">
        <w:rPr>
          <w:rFonts w:ascii="Times New Roman" w:hAnsi="Times New Roman"/>
          <w:sz w:val="24"/>
          <w:szCs w:val="24"/>
        </w:rPr>
        <w:tab/>
        <w:t>М.В. Матюшенко</w:t>
      </w:r>
    </w:p>
    <w:p w:rsidR="007B1B60" w:rsidRPr="002A6069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A6069"/>
    <w:rsid w:val="002B378D"/>
    <w:rsid w:val="002B4866"/>
    <w:rsid w:val="003B3EFE"/>
    <w:rsid w:val="004A23F2"/>
    <w:rsid w:val="004B7417"/>
    <w:rsid w:val="005A1BEB"/>
    <w:rsid w:val="006A38E2"/>
    <w:rsid w:val="006B2081"/>
    <w:rsid w:val="006E5366"/>
    <w:rsid w:val="007B1B60"/>
    <w:rsid w:val="008949BB"/>
    <w:rsid w:val="00C64D2D"/>
    <w:rsid w:val="00D07BD2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