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830BF4" w:rsidRPr="006E3B9D" w:rsidP="00C00B2E">
      <w:pPr>
        <w:spacing w:after="0" w:line="240" w:lineRule="auto"/>
        <w:ind w:firstLine="720"/>
        <w:jc w:val="right"/>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                                               </w:t>
      </w:r>
      <w:r w:rsidRPr="006E3B9D" w:rsidR="00B34147">
        <w:rPr>
          <w:rFonts w:ascii="Times New Roman" w:eastAsia="Times New Roman" w:hAnsi="Times New Roman" w:cs="Times New Roman"/>
          <w:sz w:val="24"/>
          <w:szCs w:val="24"/>
        </w:rPr>
        <w:t xml:space="preserve">                          </w:t>
      </w:r>
      <w:r w:rsidRPr="006E3B9D">
        <w:rPr>
          <w:rFonts w:ascii="Times New Roman" w:eastAsia="Times New Roman" w:hAnsi="Times New Roman" w:cs="Times New Roman"/>
          <w:sz w:val="24"/>
          <w:szCs w:val="24"/>
        </w:rPr>
        <w:t xml:space="preserve">    Дело № 5-</w:t>
      </w:r>
      <w:r w:rsidRPr="006E3B9D" w:rsidR="00C33730">
        <w:rPr>
          <w:rFonts w:ascii="Times New Roman" w:eastAsia="Times New Roman" w:hAnsi="Times New Roman" w:cs="Times New Roman"/>
          <w:sz w:val="24"/>
          <w:szCs w:val="24"/>
        </w:rPr>
        <w:t>58-</w:t>
      </w:r>
      <w:r w:rsidRPr="006E3B9D" w:rsidR="007542FB">
        <w:rPr>
          <w:rFonts w:ascii="Times New Roman" w:eastAsia="Times New Roman" w:hAnsi="Times New Roman" w:cs="Times New Roman"/>
          <w:sz w:val="24"/>
          <w:szCs w:val="24"/>
        </w:rPr>
        <w:t>382</w:t>
      </w:r>
      <w:r w:rsidRPr="006E3B9D" w:rsidR="00E353FB">
        <w:rPr>
          <w:rFonts w:ascii="Times New Roman" w:eastAsia="Times New Roman" w:hAnsi="Times New Roman" w:cs="Times New Roman"/>
          <w:sz w:val="24"/>
          <w:szCs w:val="24"/>
        </w:rPr>
        <w:t>/2026</w:t>
      </w:r>
    </w:p>
    <w:p w:rsidR="00830BF4" w:rsidRPr="006E3B9D" w:rsidP="00C00B2E">
      <w:pPr>
        <w:spacing w:after="0" w:line="240" w:lineRule="auto"/>
        <w:ind w:firstLine="720"/>
        <w:jc w:val="right"/>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                                                  </w:t>
      </w:r>
      <w:r w:rsidRPr="006E3B9D" w:rsidR="00C33730">
        <w:rPr>
          <w:rFonts w:ascii="Times New Roman" w:eastAsia="Times New Roman" w:hAnsi="Times New Roman" w:cs="Times New Roman"/>
          <w:sz w:val="24"/>
          <w:szCs w:val="24"/>
        </w:rPr>
        <w:t xml:space="preserve"> </w:t>
      </w:r>
      <w:r w:rsidRPr="006E3B9D">
        <w:rPr>
          <w:rFonts w:ascii="Times New Roman" w:eastAsia="Times New Roman" w:hAnsi="Times New Roman" w:cs="Times New Roman"/>
          <w:sz w:val="24"/>
          <w:szCs w:val="24"/>
        </w:rPr>
        <w:t xml:space="preserve">     УИД 91</w:t>
      </w:r>
      <w:r w:rsidRPr="006E3B9D">
        <w:rPr>
          <w:rFonts w:ascii="Times New Roman" w:eastAsia="Times New Roman" w:hAnsi="Times New Roman" w:cs="Times New Roman"/>
          <w:sz w:val="24"/>
          <w:szCs w:val="24"/>
          <w:lang w:val="en-US"/>
        </w:rPr>
        <w:t>MS</w:t>
      </w:r>
      <w:r w:rsidRPr="006E3B9D" w:rsidR="00C33730">
        <w:rPr>
          <w:rFonts w:ascii="Times New Roman" w:eastAsia="Times New Roman" w:hAnsi="Times New Roman" w:cs="Times New Roman"/>
          <w:sz w:val="24"/>
          <w:szCs w:val="24"/>
        </w:rPr>
        <w:t>0058-01-</w:t>
      </w:r>
      <w:r w:rsidRPr="006E3B9D" w:rsidR="00E353FB">
        <w:rPr>
          <w:rFonts w:ascii="Times New Roman" w:eastAsia="Times New Roman" w:hAnsi="Times New Roman" w:cs="Times New Roman"/>
          <w:sz w:val="24"/>
          <w:szCs w:val="24"/>
        </w:rPr>
        <w:t>2026-</w:t>
      </w:r>
      <w:r w:rsidRPr="006E3B9D" w:rsidR="007542FB">
        <w:rPr>
          <w:rFonts w:ascii="Times New Roman" w:eastAsia="Times New Roman" w:hAnsi="Times New Roman" w:cs="Times New Roman"/>
          <w:sz w:val="24"/>
          <w:szCs w:val="24"/>
        </w:rPr>
        <w:t>001353-43</w:t>
      </w:r>
    </w:p>
    <w:p w:rsidR="00830BF4" w:rsidRPr="006E3B9D" w:rsidP="00830BF4">
      <w:pPr>
        <w:spacing w:after="0" w:line="240" w:lineRule="auto"/>
        <w:ind w:firstLine="720"/>
        <w:jc w:val="center"/>
        <w:rPr>
          <w:rFonts w:ascii="Times New Roman" w:eastAsia="Times New Roman" w:hAnsi="Times New Roman" w:cs="Times New Roman"/>
          <w:sz w:val="24"/>
          <w:szCs w:val="24"/>
        </w:rPr>
      </w:pPr>
    </w:p>
    <w:p w:rsidR="00830BF4" w:rsidRPr="006E3B9D" w:rsidP="00830BF4">
      <w:pPr>
        <w:spacing w:after="0" w:line="240" w:lineRule="auto"/>
        <w:ind w:firstLine="720"/>
        <w:jc w:val="center"/>
        <w:rPr>
          <w:rFonts w:ascii="Times New Roman" w:eastAsia="Times New Roman" w:hAnsi="Times New Roman" w:cs="Times New Roman"/>
          <w:b/>
          <w:sz w:val="24"/>
          <w:szCs w:val="24"/>
        </w:rPr>
      </w:pPr>
      <w:r w:rsidRPr="006E3B9D">
        <w:rPr>
          <w:rFonts w:ascii="Times New Roman" w:eastAsia="Times New Roman" w:hAnsi="Times New Roman" w:cs="Times New Roman"/>
          <w:b/>
          <w:sz w:val="24"/>
          <w:szCs w:val="24"/>
        </w:rPr>
        <w:t>ПОСТАНОВЛЕНИЕ</w:t>
      </w:r>
    </w:p>
    <w:p w:rsidR="00830BF4" w:rsidRPr="006E3B9D" w:rsidP="00830BF4">
      <w:pPr>
        <w:spacing w:after="0" w:line="240" w:lineRule="auto"/>
        <w:ind w:firstLine="720"/>
        <w:jc w:val="center"/>
        <w:rPr>
          <w:rFonts w:ascii="Times New Roman" w:eastAsia="Times New Roman" w:hAnsi="Times New Roman" w:cs="Times New Roman"/>
          <w:b/>
          <w:sz w:val="24"/>
          <w:szCs w:val="24"/>
        </w:rPr>
      </w:pPr>
      <w:r w:rsidRPr="006E3B9D">
        <w:rPr>
          <w:rFonts w:ascii="Times New Roman" w:eastAsia="Times New Roman" w:hAnsi="Times New Roman" w:cs="Times New Roman"/>
          <w:b/>
          <w:sz w:val="24"/>
          <w:szCs w:val="24"/>
        </w:rPr>
        <w:t>о назначении административного наказания</w:t>
      </w:r>
    </w:p>
    <w:p w:rsidR="00830BF4" w:rsidRPr="006E3B9D" w:rsidP="00830BF4">
      <w:pPr>
        <w:spacing w:after="0" w:line="240" w:lineRule="auto"/>
        <w:ind w:firstLine="720"/>
        <w:jc w:val="center"/>
        <w:rPr>
          <w:rFonts w:ascii="Times New Roman" w:eastAsia="Times New Roman" w:hAnsi="Times New Roman" w:cs="Times New Roman"/>
          <w:sz w:val="24"/>
          <w:szCs w:val="24"/>
        </w:rPr>
      </w:pPr>
    </w:p>
    <w:p w:rsidR="00830BF4" w:rsidRPr="006E3B9D" w:rsidP="00830BF4">
      <w:pPr>
        <w:spacing w:after="0" w:line="240" w:lineRule="auto"/>
        <w:rPr>
          <w:rFonts w:ascii="Times New Roman" w:eastAsia="Times New Roman" w:hAnsi="Times New Roman" w:cs="Times New Roman"/>
          <w:sz w:val="24"/>
          <w:szCs w:val="24"/>
        </w:rPr>
      </w:pPr>
      <w:r w:rsidRPr="006E3B9D">
        <w:rPr>
          <w:rFonts w:ascii="Times New Roman" w:eastAsia="Arial Unicode MS" w:hAnsi="Times New Roman" w:cs="Times New Roman"/>
          <w:sz w:val="24"/>
          <w:szCs w:val="24"/>
        </w:rPr>
        <w:t xml:space="preserve">         </w:t>
      </w:r>
      <w:r w:rsidRPr="006E3B9D" w:rsidR="007542FB">
        <w:rPr>
          <w:rFonts w:ascii="Times New Roman" w:eastAsia="Arial Unicode MS" w:hAnsi="Times New Roman" w:cs="Times New Roman"/>
          <w:sz w:val="24"/>
          <w:szCs w:val="24"/>
        </w:rPr>
        <w:t>23</w:t>
      </w:r>
      <w:r w:rsidRPr="006E3B9D" w:rsidR="00006C7B">
        <w:rPr>
          <w:rFonts w:ascii="Times New Roman" w:eastAsia="Arial Unicode MS" w:hAnsi="Times New Roman" w:cs="Times New Roman"/>
          <w:sz w:val="24"/>
          <w:szCs w:val="24"/>
        </w:rPr>
        <w:t xml:space="preserve"> июня 2026</w:t>
      </w:r>
      <w:r w:rsidRPr="006E3B9D">
        <w:rPr>
          <w:rFonts w:ascii="Times New Roman" w:eastAsia="Arial Unicode MS" w:hAnsi="Times New Roman" w:cs="Times New Roman"/>
          <w:sz w:val="24"/>
          <w:szCs w:val="24"/>
        </w:rPr>
        <w:t xml:space="preserve"> года</w:t>
      </w:r>
      <w:r w:rsidRPr="006E3B9D">
        <w:rPr>
          <w:rFonts w:ascii="Times New Roman" w:eastAsia="Arial Unicode MS" w:hAnsi="Times New Roman" w:cs="Times New Roman"/>
          <w:sz w:val="24"/>
          <w:szCs w:val="24"/>
        </w:rPr>
        <w:tab/>
      </w:r>
      <w:r w:rsidRPr="006E3B9D">
        <w:rPr>
          <w:rFonts w:ascii="Times New Roman" w:eastAsia="Arial Unicode MS" w:hAnsi="Times New Roman" w:cs="Times New Roman"/>
          <w:sz w:val="24"/>
          <w:szCs w:val="24"/>
        </w:rPr>
        <w:tab/>
      </w:r>
      <w:r w:rsidRPr="006E3B9D">
        <w:rPr>
          <w:rFonts w:ascii="Times New Roman" w:eastAsia="Arial Unicode MS" w:hAnsi="Times New Roman" w:cs="Times New Roman"/>
          <w:sz w:val="24"/>
          <w:szCs w:val="24"/>
        </w:rPr>
        <w:tab/>
      </w:r>
      <w:r w:rsidRPr="006E3B9D">
        <w:rPr>
          <w:rFonts w:ascii="Times New Roman" w:eastAsia="Arial Unicode MS" w:hAnsi="Times New Roman" w:cs="Times New Roman"/>
          <w:sz w:val="24"/>
          <w:szCs w:val="24"/>
        </w:rPr>
        <w:tab/>
      </w:r>
      <w:r w:rsidRPr="006E3B9D" w:rsidR="0099795E">
        <w:rPr>
          <w:rFonts w:ascii="Times New Roman" w:eastAsia="Arial Unicode MS" w:hAnsi="Times New Roman" w:cs="Times New Roman"/>
          <w:sz w:val="24"/>
          <w:szCs w:val="24"/>
        </w:rPr>
        <w:t xml:space="preserve">    </w:t>
      </w:r>
      <w:r w:rsidRPr="006E3B9D">
        <w:rPr>
          <w:rFonts w:ascii="Times New Roman" w:eastAsia="Arial Unicode MS" w:hAnsi="Times New Roman" w:cs="Times New Roman"/>
          <w:sz w:val="24"/>
          <w:szCs w:val="24"/>
        </w:rPr>
        <w:t xml:space="preserve">     </w:t>
      </w:r>
      <w:r w:rsidRPr="006E3B9D" w:rsidR="00907A74">
        <w:rPr>
          <w:rFonts w:ascii="Times New Roman" w:eastAsia="Arial Unicode MS" w:hAnsi="Times New Roman" w:cs="Times New Roman"/>
          <w:sz w:val="24"/>
          <w:szCs w:val="24"/>
        </w:rPr>
        <w:t xml:space="preserve">     </w:t>
      </w:r>
      <w:r w:rsidRPr="006E3B9D">
        <w:rPr>
          <w:rFonts w:ascii="Times New Roman" w:eastAsia="Arial Unicode MS" w:hAnsi="Times New Roman" w:cs="Times New Roman"/>
          <w:sz w:val="24"/>
          <w:szCs w:val="24"/>
        </w:rPr>
        <w:t xml:space="preserve">г. Красноперекопск </w:t>
      </w:r>
    </w:p>
    <w:p w:rsidR="00830BF4" w:rsidRPr="006E3B9D" w:rsidP="00830BF4">
      <w:pPr>
        <w:spacing w:after="0" w:line="240" w:lineRule="auto"/>
        <w:ind w:firstLine="720"/>
        <w:jc w:val="both"/>
        <w:rPr>
          <w:rFonts w:ascii="Times New Roman" w:eastAsia="Arial Unicode MS" w:hAnsi="Times New Roman" w:cs="Times New Roman"/>
          <w:sz w:val="24"/>
          <w:szCs w:val="24"/>
        </w:rPr>
      </w:pPr>
      <w:r w:rsidRPr="006E3B9D">
        <w:rPr>
          <w:rFonts w:ascii="Times New Roman" w:eastAsia="Arial Unicode MS" w:hAnsi="Times New Roman" w:cs="Times New Roman"/>
          <w:sz w:val="24"/>
          <w:szCs w:val="24"/>
        </w:rPr>
        <w:t xml:space="preserve">Мировой судья </w:t>
      </w:r>
      <w:r w:rsidRPr="006E3B9D">
        <w:rPr>
          <w:rFonts w:ascii="Times New Roman" w:eastAsia="Times New Roman" w:hAnsi="Times New Roman" w:cs="Times New Roman"/>
          <w:color w:val="000000"/>
          <w:sz w:val="24"/>
          <w:szCs w:val="24"/>
        </w:rPr>
        <w:t>судебного участка № 58 Красноперекопского судебного района</w:t>
      </w:r>
      <w:r w:rsidRPr="006E3B9D" w:rsidR="003F1E94">
        <w:rPr>
          <w:rFonts w:ascii="Times New Roman" w:eastAsia="Times New Roman" w:hAnsi="Times New Roman" w:cs="Times New Roman"/>
          <w:color w:val="000000"/>
          <w:sz w:val="24"/>
          <w:szCs w:val="24"/>
        </w:rPr>
        <w:t xml:space="preserve"> (Красноперекопский район и </w:t>
      </w:r>
      <w:r w:rsidRPr="006E3B9D" w:rsidR="00E353FB">
        <w:rPr>
          <w:rFonts w:ascii="Times New Roman" w:eastAsia="Times New Roman" w:hAnsi="Times New Roman" w:cs="Times New Roman"/>
          <w:color w:val="000000"/>
          <w:sz w:val="24"/>
          <w:szCs w:val="24"/>
        </w:rPr>
        <w:t xml:space="preserve">город республиканского значения </w:t>
      </w:r>
      <w:r w:rsidRPr="006E3B9D" w:rsidR="003F1E94">
        <w:rPr>
          <w:rFonts w:ascii="Times New Roman" w:eastAsia="Times New Roman" w:hAnsi="Times New Roman" w:cs="Times New Roman"/>
          <w:color w:val="000000"/>
          <w:sz w:val="24"/>
          <w:szCs w:val="24"/>
        </w:rPr>
        <w:t xml:space="preserve"> Красноперекопск</w:t>
      </w:r>
      <w:r w:rsidRPr="006E3B9D" w:rsidR="00E353FB">
        <w:rPr>
          <w:rFonts w:ascii="Times New Roman" w:eastAsia="Times New Roman" w:hAnsi="Times New Roman" w:cs="Times New Roman"/>
          <w:color w:val="000000"/>
          <w:sz w:val="24"/>
          <w:szCs w:val="24"/>
        </w:rPr>
        <w:t xml:space="preserve"> с подчиненной ему территорией</w:t>
      </w:r>
      <w:r w:rsidRPr="006E3B9D" w:rsidR="003F1E94">
        <w:rPr>
          <w:rFonts w:ascii="Times New Roman" w:eastAsia="Times New Roman" w:hAnsi="Times New Roman" w:cs="Times New Roman"/>
          <w:color w:val="000000"/>
          <w:sz w:val="24"/>
          <w:szCs w:val="24"/>
        </w:rPr>
        <w:t>)</w:t>
      </w:r>
      <w:r w:rsidRPr="006E3B9D">
        <w:rPr>
          <w:rFonts w:ascii="Times New Roman" w:eastAsia="Times New Roman" w:hAnsi="Times New Roman" w:cs="Times New Roman"/>
          <w:color w:val="000000"/>
          <w:sz w:val="24"/>
          <w:szCs w:val="24"/>
        </w:rPr>
        <w:t xml:space="preserve"> Республики Крым </w:t>
      </w:r>
      <w:r w:rsidRPr="006E3B9D" w:rsidR="003F1E94">
        <w:rPr>
          <w:rFonts w:ascii="Times New Roman" w:eastAsia="Times New Roman" w:hAnsi="Times New Roman" w:cs="Times New Roman"/>
          <w:color w:val="000000"/>
          <w:sz w:val="24"/>
          <w:szCs w:val="24"/>
        </w:rPr>
        <w:t xml:space="preserve">Захарова </w:t>
      </w:r>
      <w:r w:rsidRPr="006E3B9D" w:rsidR="000F5FFE">
        <w:rPr>
          <w:rFonts w:ascii="Times New Roman" w:eastAsia="Times New Roman" w:hAnsi="Times New Roman" w:cs="Times New Roman"/>
          <w:color w:val="000000"/>
          <w:sz w:val="24"/>
          <w:szCs w:val="24"/>
        </w:rPr>
        <w:t xml:space="preserve">Анастасия Сергеевна </w:t>
      </w:r>
      <w:r w:rsidRPr="006E3B9D">
        <w:rPr>
          <w:rFonts w:ascii="Times New Roman" w:eastAsia="Arial Unicode MS" w:hAnsi="Times New Roman" w:cs="Times New Roman"/>
          <w:sz w:val="24"/>
          <w:szCs w:val="24"/>
        </w:rPr>
        <w:t>(29600</w:t>
      </w:r>
      <w:r w:rsidRPr="006E3B9D" w:rsidR="000F5FFE">
        <w:rPr>
          <w:rFonts w:ascii="Times New Roman" w:eastAsia="Arial Unicode MS" w:hAnsi="Times New Roman" w:cs="Times New Roman"/>
          <w:sz w:val="24"/>
          <w:szCs w:val="24"/>
        </w:rPr>
        <w:t>2</w:t>
      </w:r>
      <w:r w:rsidRPr="006E3B9D">
        <w:rPr>
          <w:rFonts w:ascii="Times New Roman" w:eastAsia="Arial Unicode MS" w:hAnsi="Times New Roman" w:cs="Times New Roman"/>
          <w:sz w:val="24"/>
          <w:szCs w:val="24"/>
        </w:rPr>
        <w:t>, РФ, Республика Крым, г. Красноперекопск, микрорайон 10, дом 4)</w:t>
      </w:r>
      <w:r w:rsidRPr="006E3B9D" w:rsidR="00720FF8">
        <w:rPr>
          <w:rFonts w:ascii="Times New Roman" w:eastAsia="Arial Unicode MS" w:hAnsi="Times New Roman" w:cs="Times New Roman"/>
          <w:sz w:val="24"/>
          <w:szCs w:val="24"/>
        </w:rPr>
        <w:t xml:space="preserve">, </w:t>
      </w:r>
      <w:r w:rsidRPr="006E3B9D">
        <w:rPr>
          <w:rFonts w:ascii="Times New Roman" w:eastAsia="Arial Unicode MS" w:hAnsi="Times New Roman" w:cs="Times New Roman"/>
          <w:sz w:val="24"/>
          <w:szCs w:val="24"/>
        </w:rPr>
        <w:t>рассмотрев в открытом судебном заседании дело об административном правонар</w:t>
      </w:r>
      <w:r w:rsidRPr="006E3B9D" w:rsidR="0063195C">
        <w:rPr>
          <w:rFonts w:ascii="Times New Roman" w:eastAsia="Arial Unicode MS" w:hAnsi="Times New Roman" w:cs="Times New Roman"/>
          <w:sz w:val="24"/>
          <w:szCs w:val="24"/>
        </w:rPr>
        <w:t>ушении, предусмотренном частью 2 статьи 12.26</w:t>
      </w:r>
      <w:r w:rsidRPr="006E3B9D">
        <w:rPr>
          <w:rFonts w:ascii="Times New Roman" w:eastAsia="Arial Unicode MS" w:hAnsi="Times New Roman" w:cs="Times New Roman"/>
          <w:sz w:val="24"/>
          <w:szCs w:val="24"/>
        </w:rPr>
        <w:t xml:space="preserve"> Кодекса Российской Федерации об административных правонарушениях (далее – КоАП РФ) в отношении</w:t>
      </w:r>
    </w:p>
    <w:p w:rsidR="00DC1DC8" w:rsidRPr="006E3B9D" w:rsidP="002A5F20">
      <w:pPr>
        <w:spacing w:after="0" w:line="240" w:lineRule="auto"/>
        <w:jc w:val="both"/>
        <w:rPr>
          <w:rFonts w:ascii="Times New Roman" w:eastAsia="Arial Unicode MS" w:hAnsi="Times New Roman" w:cs="Times New Roman"/>
          <w:color w:val="000000"/>
          <w:sz w:val="24"/>
          <w:szCs w:val="24"/>
        </w:rPr>
      </w:pPr>
      <w:r w:rsidRPr="006E3B9D">
        <w:rPr>
          <w:rFonts w:ascii="Times New Roman" w:eastAsia="Arial Unicode MS" w:hAnsi="Times New Roman" w:cs="Times New Roman"/>
          <w:color w:val="000000"/>
          <w:sz w:val="24"/>
          <w:szCs w:val="24"/>
        </w:rPr>
        <w:t xml:space="preserve">   </w:t>
      </w:r>
      <w:r w:rsidRPr="006E3B9D" w:rsidR="007B0350">
        <w:rPr>
          <w:rFonts w:ascii="Times New Roman" w:eastAsia="Arial Unicode MS" w:hAnsi="Times New Roman" w:cs="Times New Roman"/>
          <w:color w:val="000000"/>
          <w:sz w:val="24"/>
          <w:szCs w:val="24"/>
        </w:rPr>
        <w:t xml:space="preserve"> </w:t>
      </w:r>
      <w:r w:rsidRPr="006E3B9D" w:rsidR="00720FF8">
        <w:rPr>
          <w:rFonts w:ascii="Times New Roman" w:eastAsia="Arial Unicode MS" w:hAnsi="Times New Roman" w:cs="Times New Roman"/>
          <w:color w:val="000000"/>
          <w:sz w:val="24"/>
          <w:szCs w:val="24"/>
        </w:rPr>
        <w:t xml:space="preserve">    </w:t>
      </w:r>
      <w:r w:rsidRPr="006E3B9D">
        <w:rPr>
          <w:rFonts w:ascii="Times New Roman" w:eastAsia="Arial Unicode MS" w:hAnsi="Times New Roman" w:cs="Times New Roman"/>
          <w:color w:val="000000"/>
          <w:sz w:val="24"/>
          <w:szCs w:val="24"/>
        </w:rPr>
        <w:t xml:space="preserve"> </w:t>
      </w:r>
      <w:r w:rsidRPr="006E3B9D" w:rsidR="00E353FB">
        <w:rPr>
          <w:rFonts w:ascii="Times New Roman" w:eastAsia="Arial Unicode MS" w:hAnsi="Times New Roman" w:cs="Times New Roman"/>
          <w:color w:val="000000"/>
          <w:sz w:val="24"/>
          <w:szCs w:val="24"/>
        </w:rPr>
        <w:t xml:space="preserve"> </w:t>
      </w:r>
      <w:r w:rsidRPr="006E3B9D" w:rsidR="007542FB">
        <w:rPr>
          <w:rFonts w:ascii="Times New Roman" w:eastAsia="Arial Unicode MS" w:hAnsi="Times New Roman" w:cs="Times New Roman"/>
          <w:color w:val="000000"/>
          <w:sz w:val="24"/>
          <w:szCs w:val="24"/>
        </w:rPr>
        <w:t xml:space="preserve">Коломора Семена Леонидовича, </w:t>
      </w:r>
      <w:r w:rsidR="00955498">
        <w:rPr>
          <w:rFonts w:ascii="Times New Roman" w:eastAsia="Arial Unicode MS" w:hAnsi="Times New Roman" w:cs="Times New Roman"/>
          <w:color w:val="000000"/>
          <w:sz w:val="24"/>
          <w:szCs w:val="24"/>
        </w:rPr>
        <w:t>«персональные данные»</w:t>
      </w:r>
    </w:p>
    <w:p w:rsidR="00A04358" w:rsidRPr="006E3B9D" w:rsidP="00A04358">
      <w:pPr>
        <w:spacing w:after="0" w:line="240" w:lineRule="auto"/>
        <w:jc w:val="center"/>
        <w:rPr>
          <w:rFonts w:ascii="Times New Roman" w:eastAsia="Arial Unicode MS" w:hAnsi="Times New Roman" w:cs="Times New Roman"/>
          <w:color w:val="000000"/>
          <w:sz w:val="24"/>
          <w:szCs w:val="24"/>
        </w:rPr>
      </w:pPr>
      <w:r w:rsidRPr="006E3B9D">
        <w:rPr>
          <w:rFonts w:ascii="Times New Roman" w:eastAsia="Arial Unicode MS" w:hAnsi="Times New Roman" w:cs="Times New Roman"/>
          <w:color w:val="000000"/>
          <w:sz w:val="24"/>
          <w:szCs w:val="24"/>
        </w:rPr>
        <w:t>УСТАНОВИЛ:</w:t>
      </w:r>
    </w:p>
    <w:p w:rsidR="00A04358" w:rsidRPr="006E3B9D" w:rsidP="00A04358">
      <w:pPr>
        <w:spacing w:after="0" w:line="240" w:lineRule="auto"/>
        <w:contextualSpacing/>
        <w:jc w:val="both"/>
        <w:rPr>
          <w:rFonts w:ascii="Times New Roman" w:eastAsia="Calibri" w:hAnsi="Times New Roman" w:cs="Times New Roman"/>
          <w:color w:val="000000"/>
          <w:sz w:val="24"/>
          <w:szCs w:val="24"/>
        </w:rPr>
      </w:pPr>
      <w:r w:rsidRPr="006E3B9D">
        <w:rPr>
          <w:rFonts w:ascii="Times New Roman" w:eastAsia="Calibri" w:hAnsi="Times New Roman" w:cs="Times New Roman"/>
          <w:sz w:val="24"/>
          <w:szCs w:val="24"/>
        </w:rPr>
        <w:t xml:space="preserve">       Коломора Семен Леонидович  </w:t>
      </w:r>
      <w:r w:rsidRPr="006E3B9D">
        <w:rPr>
          <w:rFonts w:ascii="Times New Roman" w:eastAsia="Calibri" w:hAnsi="Times New Roman" w:cs="Times New Roman"/>
          <w:color w:val="000000"/>
          <w:sz w:val="24"/>
          <w:szCs w:val="24"/>
        </w:rPr>
        <w:t xml:space="preserve">нарушил пункт 2.3.2 Правил дорожного движения РФ, а именно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r w:rsidRPr="006E3B9D">
        <w:rPr>
          <w:rFonts w:ascii="Times New Roman" w:eastAsia="Calibri" w:hAnsi="Times New Roman" w:cs="Times New Roman"/>
          <w:sz w:val="24"/>
          <w:szCs w:val="24"/>
        </w:rPr>
        <w:t xml:space="preserve">не имея права управления транспортными средствами, </w:t>
      </w:r>
      <w:r w:rsidRPr="006E3B9D">
        <w:rPr>
          <w:rFonts w:ascii="Times New Roman" w:eastAsia="Calibri" w:hAnsi="Times New Roman" w:cs="Times New Roman"/>
          <w:color w:val="000000"/>
          <w:sz w:val="24"/>
          <w:szCs w:val="24"/>
        </w:rPr>
        <w:t>то есть совершил правонарушение, предусмотренное ч. 2 ст. 12.26 КоАП РФ, при следующих обстоятельствах.</w:t>
      </w:r>
    </w:p>
    <w:p w:rsidR="00A04358" w:rsidRPr="006E3B9D" w:rsidP="00A04358">
      <w:pPr>
        <w:spacing w:after="0" w:line="240" w:lineRule="auto"/>
        <w:ind w:firstLine="708"/>
        <w:contextualSpacing/>
        <w:jc w:val="both"/>
        <w:rPr>
          <w:rFonts w:ascii="Times New Roman" w:eastAsia="Calibri" w:hAnsi="Times New Roman" w:cs="Times New Roman"/>
          <w:color w:val="000000"/>
          <w:sz w:val="24"/>
          <w:szCs w:val="24"/>
        </w:rPr>
      </w:pPr>
      <w:r w:rsidRPr="006E3B9D">
        <w:rPr>
          <w:rFonts w:ascii="Times New Roman" w:eastAsia="Calibri" w:hAnsi="Times New Roman" w:cs="Times New Roman"/>
          <w:color w:val="000000"/>
          <w:sz w:val="24"/>
          <w:szCs w:val="24"/>
        </w:rPr>
        <w:t xml:space="preserve">14 июня  2026 года в 12 час. 45 мин. </w:t>
      </w:r>
      <w:r w:rsidR="00955498">
        <w:rPr>
          <w:rFonts w:ascii="Times New Roman" w:eastAsia="Calibri" w:hAnsi="Times New Roman" w:cs="Times New Roman"/>
          <w:color w:val="000000"/>
          <w:sz w:val="24"/>
          <w:szCs w:val="24"/>
        </w:rPr>
        <w:t>«адрес»</w:t>
      </w:r>
      <w:r w:rsidRPr="006E3B9D">
        <w:rPr>
          <w:rFonts w:ascii="Times New Roman" w:eastAsia="Calibri" w:hAnsi="Times New Roman" w:cs="Times New Roman"/>
          <w:color w:val="000000"/>
          <w:sz w:val="24"/>
          <w:szCs w:val="24"/>
        </w:rPr>
        <w:t xml:space="preserve"> Коломора С.Л.  управлявший, принадлежащим ему транспортным средством мотоблок мощностью 9 л/с, </w:t>
      </w:r>
      <w:r w:rsidRPr="006E3B9D">
        <w:rPr>
          <w:rFonts w:ascii="Times New Roman" w:eastAsia="Arial Unicode MS" w:hAnsi="Times New Roman" w:cs="Times New Roman"/>
          <w:color w:val="000000"/>
          <w:sz w:val="24"/>
          <w:szCs w:val="24"/>
        </w:rPr>
        <w:t xml:space="preserve">не имея права управления транспортными средствами, не выполнил законного требования сотрудника полиции  о прохождении медицинского освидетельствования  на состояние опьянения, при отсутствии в его действиях уголовно-наказуемого деяния. </w:t>
      </w:r>
    </w:p>
    <w:p w:rsidR="00A04358" w:rsidRPr="006E3B9D" w:rsidP="00A04358">
      <w:pPr>
        <w:spacing w:after="0" w:line="240" w:lineRule="auto"/>
        <w:contextualSpacing/>
        <w:jc w:val="both"/>
        <w:rPr>
          <w:rFonts w:ascii="Times New Roman" w:eastAsia="Arial" w:hAnsi="Times New Roman" w:cs="Times New Roman"/>
          <w:sz w:val="24"/>
          <w:szCs w:val="24"/>
        </w:rPr>
      </w:pPr>
      <w:r w:rsidRPr="006E3B9D">
        <w:rPr>
          <w:rFonts w:ascii="Times New Roman" w:eastAsia="Calibri" w:hAnsi="Times New Roman" w:cs="Times New Roman"/>
          <w:color w:val="000000"/>
          <w:sz w:val="24"/>
          <w:szCs w:val="24"/>
        </w:rPr>
        <w:t xml:space="preserve">        </w:t>
      </w:r>
      <w:r w:rsidRPr="006E3B9D">
        <w:rPr>
          <w:rFonts w:ascii="Times New Roman" w:eastAsia="Arial Unicode MS" w:hAnsi="Times New Roman" w:cs="Times New Roman"/>
          <w:sz w:val="24"/>
          <w:szCs w:val="24"/>
        </w:rPr>
        <w:t>В судебном заседании</w:t>
      </w:r>
      <w:r w:rsidRPr="006E3B9D">
        <w:rPr>
          <w:rFonts w:ascii="Times New Roman" w:eastAsia="Arial" w:hAnsi="Times New Roman" w:cs="Times New Roman"/>
          <w:sz w:val="24"/>
          <w:szCs w:val="24"/>
        </w:rPr>
        <w:t xml:space="preserve"> Коломора С.Л. были разъяснены процессуальные права, предусмотренные ст. 25.1 КоАП РФ, положения ст. 51 Конституции РФ, выяснено, что в услугах защитника и переводчика он не нуждается, отводов, не заявил, вину признал, в содеянном раскаялся, подтвердил суду тот факт, что мощность двигателя его мотоблока составляет 9 л/с.</w:t>
      </w:r>
    </w:p>
    <w:p w:rsidR="00A04358" w:rsidRPr="006E3B9D" w:rsidP="00A04358">
      <w:pPr>
        <w:spacing w:after="0" w:line="240" w:lineRule="auto"/>
        <w:ind w:firstLine="708"/>
        <w:contextualSpacing/>
        <w:jc w:val="both"/>
        <w:rPr>
          <w:rFonts w:ascii="Times New Roman" w:eastAsia="Arial" w:hAnsi="Times New Roman" w:cs="Times New Roman"/>
          <w:sz w:val="24"/>
          <w:szCs w:val="24"/>
        </w:rPr>
      </w:pPr>
      <w:r w:rsidRPr="006E3B9D">
        <w:rPr>
          <w:rFonts w:ascii="Times New Roman" w:eastAsia="Arial" w:hAnsi="Times New Roman" w:cs="Times New Roman"/>
          <w:sz w:val="24"/>
          <w:szCs w:val="24"/>
        </w:rPr>
        <w:t xml:space="preserve">Допрошенный судом в качестве свидетеля, должностное лицо, составившее административный протокол ИДПС СОП №1 дислокация в г. Армянск ОГАИ ОМВД России по г. Армянску  </w:t>
      </w:r>
      <w:r w:rsidR="00955498">
        <w:rPr>
          <w:rFonts w:ascii="Times New Roman" w:eastAsia="Arial" w:hAnsi="Times New Roman" w:cs="Times New Roman"/>
          <w:sz w:val="24"/>
          <w:szCs w:val="24"/>
        </w:rPr>
        <w:t>«ФИО»</w:t>
      </w:r>
      <w:r w:rsidRPr="006E3B9D">
        <w:rPr>
          <w:rFonts w:ascii="Times New Roman" w:eastAsia="Arial" w:hAnsi="Times New Roman" w:cs="Times New Roman"/>
          <w:sz w:val="24"/>
          <w:szCs w:val="24"/>
        </w:rPr>
        <w:t xml:space="preserve">, после разъяснения прав, предусмотренных ст. 25.6 КоАП РФ, положений  ст. 51 Конституции РФ, предупреждения об ответственности, предусмотренной ст. 17.9 КоАП РФ, суду пояснил, что  с Коломора С.Л. знаком только по факту служебной деятельности, оснований его оговаривать не имеет, также суду  показал, что им составлялся материал  в отношении Коломора С.Л., который управлял мотоблоком с признаками опьянения и  отказался от прохождения медицинского освидетельствования на состояние опьянения, исходя из таблички  на двигателе мотоблока было установлено, что его мощность составляет 6 л/с, после этого Коломора С.Л. предоставил  документы, согласно которым мощность мотоблока составляет 9 л/с.   </w:t>
      </w:r>
    </w:p>
    <w:p w:rsidR="00A04358" w:rsidRPr="006E3B9D" w:rsidP="00A04358">
      <w:pPr>
        <w:spacing w:after="0" w:line="240" w:lineRule="auto"/>
        <w:contextualSpacing/>
        <w:jc w:val="both"/>
        <w:rPr>
          <w:rFonts w:ascii="Times New Roman" w:eastAsia="Calibri" w:hAnsi="Times New Roman" w:cs="Times New Roman"/>
          <w:color w:val="000000"/>
          <w:sz w:val="24"/>
          <w:szCs w:val="24"/>
        </w:rPr>
      </w:pPr>
      <w:r w:rsidRPr="006E3B9D">
        <w:rPr>
          <w:rFonts w:ascii="Times New Roman" w:eastAsia="Arial Unicode MS" w:hAnsi="Times New Roman" w:cs="Times New Roman"/>
          <w:sz w:val="24"/>
          <w:szCs w:val="24"/>
        </w:rPr>
        <w:t xml:space="preserve">       Выслушав Коломора С.Л., </w:t>
      </w:r>
      <w:r w:rsidR="00955498">
        <w:rPr>
          <w:rFonts w:ascii="Times New Roman" w:eastAsia="Arial Unicode MS" w:hAnsi="Times New Roman" w:cs="Times New Roman"/>
          <w:sz w:val="24"/>
          <w:szCs w:val="24"/>
        </w:rPr>
        <w:t>«ФИО»</w:t>
      </w:r>
      <w:r w:rsidRPr="006E3B9D">
        <w:rPr>
          <w:rFonts w:ascii="Times New Roman" w:eastAsia="Arial Unicode MS" w:hAnsi="Times New Roman" w:cs="Times New Roman"/>
          <w:sz w:val="24"/>
          <w:szCs w:val="24"/>
        </w:rPr>
        <w:t xml:space="preserve">, </w:t>
      </w:r>
      <w:r w:rsidRPr="006E3B9D">
        <w:rPr>
          <w:rFonts w:ascii="Times New Roman" w:eastAsia="Calibri" w:hAnsi="Times New Roman" w:cs="Times New Roman"/>
          <w:color w:val="000000"/>
          <w:sz w:val="24"/>
          <w:szCs w:val="24"/>
        </w:rPr>
        <w:t>исследовав материалы дела, мировой судья пришёл к следующему.</w:t>
      </w:r>
    </w:p>
    <w:p w:rsidR="00A04358" w:rsidRPr="006E3B9D" w:rsidP="00A04358">
      <w:pPr>
        <w:spacing w:line="240" w:lineRule="auto"/>
        <w:ind w:firstLine="539"/>
        <w:contextualSpacing/>
        <w:jc w:val="both"/>
        <w:rPr>
          <w:rFonts w:ascii="Times New Roman" w:hAnsi="Times New Roman" w:cs="Times New Roman"/>
          <w:color w:val="000000"/>
          <w:sz w:val="24"/>
          <w:szCs w:val="24"/>
        </w:rPr>
      </w:pPr>
      <w:r w:rsidRPr="006E3B9D">
        <w:rPr>
          <w:rFonts w:ascii="Times New Roman" w:hAnsi="Times New Roman" w:cs="Times New Roman"/>
          <w:color w:val="000000"/>
          <w:sz w:val="24"/>
          <w:szCs w:val="24"/>
        </w:rPr>
        <w:t>Согласно пункту 2.3.2 Правил дорожного движения Российской Федерации, утвержденных Постановлением Совета Министров – Правительства Российской Федерации от 23 октября 1993 года № 1090, водитель транспортного средства обязан по требованию должностных лиц, уполномоченных на осуществление федерального государственного надзора в области безопасности дорожного движения, проходить освидетельствование на состояние алкогольного опьянения и медицинское освидетельствование на состояние опьянения.</w:t>
      </w:r>
    </w:p>
    <w:p w:rsidR="00A04358" w:rsidRPr="006E3B9D" w:rsidP="00A04358">
      <w:pPr>
        <w:spacing w:after="0" w:line="240" w:lineRule="auto"/>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       В соответствии с </w:t>
      </w:r>
      <w:hyperlink r:id="rId5" w:history="1">
        <w:r w:rsidRPr="006E3B9D">
          <w:rPr>
            <w:rFonts w:ascii="Times New Roman" w:eastAsia="Times New Roman" w:hAnsi="Times New Roman" w:cs="Times New Roman"/>
            <w:sz w:val="24"/>
            <w:szCs w:val="24"/>
          </w:rPr>
          <w:t>пунктом 2.1.1</w:t>
        </w:r>
      </w:hyperlink>
      <w:r w:rsidRPr="006E3B9D">
        <w:rPr>
          <w:rFonts w:ascii="Times New Roman" w:eastAsia="Times New Roman" w:hAnsi="Times New Roman" w:cs="Times New Roman"/>
          <w:sz w:val="24"/>
          <w:szCs w:val="24"/>
        </w:rPr>
        <w:t xml:space="preserve"> Правил дорожного движения Российской Федерации водитель механического транспортного средства обязан иметь при себе и по требованию сотрудников полиции передавать им, для проверки, водительское удостоверение или временное разрешение на право управления транспортным средством соответствующей категории.</w:t>
      </w:r>
    </w:p>
    <w:p w:rsidR="00A04358" w:rsidRPr="006E3B9D" w:rsidP="00A04358">
      <w:pPr>
        <w:autoSpaceDE w:val="0"/>
        <w:autoSpaceDN w:val="0"/>
        <w:adjustRightInd w:val="0"/>
        <w:spacing w:after="0" w:line="240" w:lineRule="auto"/>
        <w:jc w:val="both"/>
        <w:rPr>
          <w:rFonts w:ascii="Times New Roman" w:hAnsi="Times New Roman" w:cs="Times New Roman"/>
          <w:sz w:val="24"/>
          <w:szCs w:val="24"/>
        </w:rPr>
      </w:pPr>
      <w:r w:rsidRPr="006E3B9D">
        <w:rPr>
          <w:rFonts w:ascii="Times New Roman" w:hAnsi="Times New Roman" w:cs="Times New Roman"/>
          <w:color w:val="000000"/>
          <w:sz w:val="24"/>
          <w:szCs w:val="24"/>
        </w:rPr>
        <w:t xml:space="preserve">       В силу части 2 статьи 12.26 КоАП РФ </w:t>
      </w:r>
      <w:r w:rsidRPr="006E3B9D">
        <w:rPr>
          <w:rFonts w:ascii="Times New Roman" w:hAnsi="Times New Roman" w:cs="Times New Roman"/>
          <w:sz w:val="24"/>
          <w:szCs w:val="24"/>
        </w:rPr>
        <w:t>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сорока пяти тысяч рублей.</w:t>
      </w:r>
    </w:p>
    <w:p w:rsidR="00A04358" w:rsidRPr="006E3B9D" w:rsidP="00A04358">
      <w:pPr>
        <w:spacing w:after="0" w:line="288" w:lineRule="atLeast"/>
        <w:ind w:firstLine="540"/>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В соответствии с решением Коллегии Евразийской экономической комиссии от 12.02.2019 N 25 "о классификации мотоблока (мотокультиватора) мотоблок классифицируется как трактор одноосный. В случае использования мотоблока в качестве устройства для перевозки людей, грузов по дорогам общего пользования, такое средство определяется как самоходная машина и для его управления необходимо наличие удостоверения тракториста с открытой категорией "В" - гусеничные и колесные машины с двигателем мощностью до 25,7 кВт. Лица</w:t>
      </w:r>
      <w:r w:rsidRPr="006E3B9D" w:rsidR="00A237F3">
        <w:rPr>
          <w:rFonts w:ascii="Times New Roman" w:eastAsia="Times New Roman" w:hAnsi="Times New Roman" w:cs="Times New Roman"/>
          <w:sz w:val="24"/>
          <w:szCs w:val="24"/>
        </w:rPr>
        <w:t>,</w:t>
      </w:r>
      <w:r w:rsidRPr="006E3B9D">
        <w:rPr>
          <w:rFonts w:ascii="Times New Roman" w:eastAsia="Times New Roman" w:hAnsi="Times New Roman" w:cs="Times New Roman"/>
          <w:sz w:val="24"/>
          <w:szCs w:val="24"/>
        </w:rPr>
        <w:t xml:space="preserve"> управляющие самоходными машинами</w:t>
      </w:r>
      <w:r w:rsidRPr="006E3B9D" w:rsidR="00A237F3">
        <w:rPr>
          <w:rFonts w:ascii="Times New Roman" w:eastAsia="Times New Roman" w:hAnsi="Times New Roman" w:cs="Times New Roman"/>
          <w:sz w:val="24"/>
          <w:szCs w:val="24"/>
        </w:rPr>
        <w:t>,</w:t>
      </w:r>
      <w:r w:rsidRPr="006E3B9D">
        <w:rPr>
          <w:rFonts w:ascii="Times New Roman" w:eastAsia="Times New Roman" w:hAnsi="Times New Roman" w:cs="Times New Roman"/>
          <w:sz w:val="24"/>
          <w:szCs w:val="24"/>
        </w:rPr>
        <w:t xml:space="preserve"> приравниваются к водителям.</w:t>
      </w:r>
    </w:p>
    <w:p w:rsidR="00A04358" w:rsidRPr="006E3B9D" w:rsidP="00A04358">
      <w:pPr>
        <w:spacing w:after="0" w:line="288" w:lineRule="atLeast"/>
        <w:ind w:firstLine="540"/>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На основании Правил допуска к управлению самоходными машинами и выдачи удостоверений тракториста-машиниста, утвержденных постановлением Правительства РФ от 12.07.1999 N 796 под самоходными машинами понимаются тракторы, самоходные дорожно-строительные машины и другие наземные безрельсовые механические транспортные средства с независимым приводом, имеющие двигатель внутреннего сгорания объемом свыше 50 куб.</w:t>
      </w:r>
      <w:r w:rsidRPr="006E3B9D" w:rsidR="00A237F3">
        <w:rPr>
          <w:rFonts w:ascii="Times New Roman" w:eastAsia="Times New Roman" w:hAnsi="Times New Roman" w:cs="Times New Roman"/>
          <w:sz w:val="24"/>
          <w:szCs w:val="24"/>
        </w:rPr>
        <w:t xml:space="preserve"> </w:t>
      </w:r>
      <w:r w:rsidRPr="006E3B9D">
        <w:rPr>
          <w:rFonts w:ascii="Times New Roman" w:eastAsia="Times New Roman" w:hAnsi="Times New Roman" w:cs="Times New Roman"/>
          <w:sz w:val="24"/>
          <w:szCs w:val="24"/>
        </w:rPr>
        <w:t xml:space="preserve">сантиметров или электродвигатель максимальной мощностью более 4кВт. </w:t>
      </w:r>
    </w:p>
    <w:p w:rsidR="00A04358" w:rsidRPr="006E3B9D" w:rsidP="00A04358">
      <w:pPr>
        <w:spacing w:after="0" w:line="288" w:lineRule="atLeast"/>
        <w:ind w:firstLine="540"/>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Мотоблок, которым управлял </w:t>
      </w:r>
      <w:r w:rsidRPr="006E3B9D" w:rsidR="00A237F3">
        <w:rPr>
          <w:rFonts w:ascii="Times New Roman" w:eastAsia="Times New Roman" w:hAnsi="Times New Roman" w:cs="Times New Roman"/>
          <w:sz w:val="24"/>
          <w:szCs w:val="24"/>
        </w:rPr>
        <w:t xml:space="preserve">Коломора  С.Л. </w:t>
      </w:r>
      <w:r w:rsidRPr="006E3B9D">
        <w:rPr>
          <w:rFonts w:ascii="Times New Roman" w:eastAsia="Times New Roman" w:hAnsi="Times New Roman" w:cs="Times New Roman"/>
          <w:sz w:val="24"/>
          <w:szCs w:val="24"/>
        </w:rPr>
        <w:t xml:space="preserve"> имеет мощность двигателя </w:t>
      </w:r>
      <w:r w:rsidRPr="006E3B9D" w:rsidR="006E3B9D">
        <w:rPr>
          <w:rFonts w:ascii="Times New Roman" w:eastAsia="Times New Roman" w:hAnsi="Times New Roman" w:cs="Times New Roman"/>
          <w:sz w:val="24"/>
          <w:szCs w:val="24"/>
        </w:rPr>
        <w:t>9</w:t>
      </w:r>
      <w:r w:rsidRPr="006E3B9D" w:rsidR="00A237F3">
        <w:rPr>
          <w:rFonts w:ascii="Times New Roman" w:eastAsia="Times New Roman" w:hAnsi="Times New Roman" w:cs="Times New Roman"/>
          <w:sz w:val="24"/>
          <w:szCs w:val="24"/>
        </w:rPr>
        <w:t xml:space="preserve"> </w:t>
      </w:r>
      <w:r w:rsidRPr="006E3B9D">
        <w:rPr>
          <w:rFonts w:ascii="Times New Roman" w:eastAsia="Times New Roman" w:hAnsi="Times New Roman" w:cs="Times New Roman"/>
          <w:sz w:val="24"/>
          <w:szCs w:val="24"/>
        </w:rPr>
        <w:t xml:space="preserve">л.с., объем двигателя </w:t>
      </w:r>
      <w:r w:rsidRPr="006E3B9D" w:rsidR="00A237F3">
        <w:rPr>
          <w:rFonts w:ascii="Times New Roman" w:eastAsia="Times New Roman" w:hAnsi="Times New Roman" w:cs="Times New Roman"/>
          <w:sz w:val="24"/>
          <w:szCs w:val="24"/>
        </w:rPr>
        <w:t>7,5кВт.</w:t>
      </w:r>
      <w:r w:rsidRPr="006E3B9D">
        <w:rPr>
          <w:rFonts w:ascii="Times New Roman" w:eastAsia="Times New Roman" w:hAnsi="Times New Roman" w:cs="Times New Roman"/>
          <w:sz w:val="24"/>
          <w:szCs w:val="24"/>
        </w:rPr>
        <w:t xml:space="preserve"> </w:t>
      </w:r>
    </w:p>
    <w:p w:rsidR="00A04358" w:rsidRPr="006E3B9D" w:rsidP="00A04358">
      <w:pPr>
        <w:spacing w:line="240" w:lineRule="auto"/>
        <w:ind w:firstLine="540"/>
        <w:contextualSpacing/>
        <w:jc w:val="both"/>
        <w:rPr>
          <w:rFonts w:ascii="Times New Roman" w:hAnsi="Times New Roman" w:cs="Times New Roman"/>
          <w:sz w:val="24"/>
          <w:szCs w:val="24"/>
        </w:rPr>
      </w:pPr>
      <w:r w:rsidRPr="006E3B9D">
        <w:rPr>
          <w:rFonts w:ascii="Times New Roman" w:hAnsi="Times New Roman" w:cs="Times New Roman"/>
          <w:sz w:val="24"/>
          <w:szCs w:val="24"/>
        </w:rPr>
        <w:t>В соответствии с п. 1.1 ст. 27.12 КоАП РФ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A04358" w:rsidRPr="006E3B9D" w:rsidP="00A04358">
      <w:pPr>
        <w:spacing w:after="0" w:line="240" w:lineRule="auto"/>
        <w:ind w:firstLine="540"/>
        <w:jc w:val="both"/>
        <w:rPr>
          <w:rFonts w:ascii="Times New Roman" w:eastAsia="Times New Roman" w:hAnsi="Times New Roman" w:cs="Times New Roman"/>
          <w:sz w:val="24"/>
          <w:szCs w:val="24"/>
        </w:rPr>
      </w:pPr>
      <w:r w:rsidRPr="006E3B9D">
        <w:rPr>
          <w:rFonts w:ascii="Times New Roman" w:hAnsi="Times New Roman" w:cs="Times New Roman"/>
          <w:sz w:val="24"/>
          <w:szCs w:val="24"/>
        </w:rPr>
        <w:t>В соответствии с пунктом 8  «Порядка освидетельствования на состояние алкогольного опьянении и оформления его результатов, направления на медицинское освидетельствование на состояние опьянения», утвержденных Постановлением Правительства РФ от 21.10.2022 № 1882  направлению на медицинское освидетельствование на состояние опьянения водитель подлежит:</w:t>
      </w:r>
      <w:r w:rsidRPr="006E3B9D">
        <w:rPr>
          <w:rFonts w:ascii="Times New Roman" w:eastAsia="Times New Roman" w:hAnsi="Times New Roman" w:cs="Times New Roman"/>
          <w:sz w:val="24"/>
          <w:szCs w:val="24"/>
        </w:rPr>
        <w:t xml:space="preserve"> при отказе от прохождения освидетельствования на состояние алкогольного опьянения; при несогласии с результатами освидетельствования на состояние алкогольного опьянения; при наличии достаточных оснований полагать, что водитель транспортного средства находится в состоянии опьянения, и отрицательном результате освидетельствования на состояние алкогольного опьянения. </w:t>
      </w:r>
    </w:p>
    <w:p w:rsidR="00A04358" w:rsidRPr="006E3B9D" w:rsidP="00A04358">
      <w:pPr>
        <w:spacing w:after="0" w:line="240" w:lineRule="auto"/>
        <w:ind w:firstLine="540"/>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       Как указано в п. 11 Постановления Пленума Верховного Суда РФ от 25.06.2019 № 20 «О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  - в случае отказа водителя от </w:t>
      </w:r>
      <w:r w:rsidRPr="006E3B9D">
        <w:rPr>
          <w:rFonts w:ascii="Times New Roman" w:eastAsia="Times New Roman" w:hAnsi="Times New Roman" w:cs="Times New Roman"/>
          <w:sz w:val="24"/>
          <w:szCs w:val="24"/>
        </w:rPr>
        <w:t xml:space="preserve">прохождения освидетельствования на состояние алкогольного опьянения при наличии одного или нескольких закрепленных законодательством Российской Федерации признаков, несогласия его с результатами освидетельствования на состояние алкогольного опьянения либо наличия у водителя одного или нескольких закрепленных законодательством Российской Федерации признаков при отрицательном результате освидетельствования на состояние алкогольного опьянения такой водитель подлежит направлению на медицинское освидетельствование на состояние опьянения. Отказ от выполнения законных требований уполномоченного должностного лица либо медицинского работника о прохождении такого освидетельствования образует объективную сторону состава административного правонарушения, предусмотренного статьей 12.26 КоАП РФ, и может выражаться как в форме действий, так и в форме бездействия, свидетельствующих о том, что водитель не намерен проходить указанное освидетельствование, в частности предпринимает усилия, препятствующие совершению данного процессуального действия или исключающие возможность его совершения, например отказывается от прохождения того или иного вида исследования в рамках проводимого медицинского освидетельствования. Факт такого отказа должен быть зафиксирован в протоколе о направлении на медицинское освидетельствование на состояние опьянения или акте медицинского освидетельствования на состояние опьянения, а также в протоколе об административном правонарушении. </w:t>
      </w:r>
    </w:p>
    <w:p w:rsidR="00A04358" w:rsidRPr="006E3B9D" w:rsidP="00A04358">
      <w:pPr>
        <w:spacing w:after="0" w:line="240" w:lineRule="auto"/>
        <w:contextualSpacing/>
        <w:jc w:val="both"/>
        <w:rPr>
          <w:rFonts w:ascii="Times New Roman" w:eastAsia="Times New Roman" w:hAnsi="Times New Roman" w:cs="Times New Roman"/>
          <w:sz w:val="24"/>
          <w:szCs w:val="24"/>
        </w:rPr>
      </w:pPr>
      <w:r w:rsidRPr="006E3B9D">
        <w:rPr>
          <w:rFonts w:ascii="Times New Roman" w:eastAsia="Times New Roman" w:hAnsi="Times New Roman" w:cs="Times New Roman"/>
          <w:sz w:val="24"/>
          <w:szCs w:val="24"/>
        </w:rPr>
        <w:t xml:space="preserve">     Как следует из материалов дела </w:t>
      </w:r>
      <w:r w:rsidRPr="006E3B9D" w:rsidR="00A237F3">
        <w:rPr>
          <w:rFonts w:ascii="Times New Roman" w:eastAsia="Times New Roman" w:hAnsi="Times New Roman" w:cs="Times New Roman"/>
          <w:sz w:val="24"/>
          <w:szCs w:val="24"/>
        </w:rPr>
        <w:t>Коломора С.Л.</w:t>
      </w:r>
      <w:r w:rsidRPr="006E3B9D">
        <w:rPr>
          <w:rFonts w:ascii="Times New Roman" w:eastAsia="Times New Roman" w:hAnsi="Times New Roman" w:cs="Times New Roman"/>
          <w:sz w:val="24"/>
          <w:szCs w:val="24"/>
        </w:rPr>
        <w:t xml:space="preserve">  управлявший  транспортным средством, при наличии  признаков опь</w:t>
      </w:r>
      <w:r w:rsidRPr="006E3B9D" w:rsidR="00A237F3">
        <w:rPr>
          <w:rFonts w:ascii="Times New Roman" w:eastAsia="Times New Roman" w:hAnsi="Times New Roman" w:cs="Times New Roman"/>
          <w:sz w:val="24"/>
          <w:szCs w:val="24"/>
        </w:rPr>
        <w:t xml:space="preserve">янения: запах алкоголя изо рта </w:t>
      </w:r>
      <w:r w:rsidRPr="006E3B9D">
        <w:rPr>
          <w:rFonts w:ascii="Times New Roman" w:eastAsia="Times New Roman" w:hAnsi="Times New Roman" w:cs="Times New Roman"/>
          <w:sz w:val="24"/>
          <w:szCs w:val="24"/>
        </w:rPr>
        <w:t>был направлен  на медицинское освидетельствован на  состояние опьянения, в связи  с отказом от прохождения освидетельствования на состояние алкогольного опьянения, от прохождения которого он  отказался, что зафиксировано  в протоколе о направлении на медицинское освидетельствование на состояние опьянения, а также в протоколе об административном правонарушении.</w:t>
      </w:r>
    </w:p>
    <w:p w:rsidR="00A04358" w:rsidRPr="006E3B9D" w:rsidP="00A04358">
      <w:pPr>
        <w:spacing w:after="0" w:line="240" w:lineRule="auto"/>
        <w:contextualSpacing/>
        <w:jc w:val="both"/>
        <w:rPr>
          <w:rFonts w:ascii="Times New Roman" w:eastAsia="Calibri" w:hAnsi="Times New Roman" w:cs="Times New Roman"/>
          <w:color w:val="000000"/>
          <w:sz w:val="24"/>
          <w:szCs w:val="24"/>
        </w:rPr>
      </w:pPr>
      <w:r w:rsidRPr="006E3B9D">
        <w:rPr>
          <w:rFonts w:ascii="Times New Roman" w:eastAsia="Calibri" w:hAnsi="Times New Roman" w:cs="Times New Roman"/>
          <w:color w:val="000000"/>
          <w:sz w:val="24"/>
          <w:szCs w:val="24"/>
        </w:rPr>
        <w:t xml:space="preserve">      Совершение </w:t>
      </w:r>
      <w:r w:rsidRPr="006E3B9D" w:rsidR="00A237F3">
        <w:rPr>
          <w:rFonts w:ascii="Times New Roman" w:eastAsia="Calibri" w:hAnsi="Times New Roman" w:cs="Times New Roman"/>
          <w:color w:val="000000"/>
          <w:sz w:val="24"/>
          <w:szCs w:val="24"/>
        </w:rPr>
        <w:t>Коломора С.Л.</w:t>
      </w:r>
      <w:r w:rsidRPr="006E3B9D">
        <w:rPr>
          <w:rFonts w:ascii="Times New Roman" w:eastAsia="Calibri" w:hAnsi="Times New Roman" w:cs="Times New Roman"/>
          <w:color w:val="000000"/>
          <w:sz w:val="24"/>
          <w:szCs w:val="24"/>
        </w:rPr>
        <w:t xml:space="preserve"> административного правонарушения, подтверждается следующими доказательствами:</w:t>
      </w:r>
    </w:p>
    <w:p w:rsidR="00A04358" w:rsidRPr="006E3B9D" w:rsidP="00A04358">
      <w:pPr>
        <w:spacing w:after="0" w:line="240" w:lineRule="auto"/>
        <w:contextualSpacing/>
        <w:jc w:val="both"/>
        <w:rPr>
          <w:rFonts w:ascii="Times New Roman" w:eastAsia="Calibri" w:hAnsi="Times New Roman" w:cs="Times New Roman"/>
          <w:color w:val="000000"/>
          <w:sz w:val="24"/>
          <w:szCs w:val="24"/>
        </w:rPr>
      </w:pPr>
      <w:r w:rsidRPr="006E3B9D">
        <w:rPr>
          <w:rFonts w:ascii="Times New Roman" w:eastAsia="Calibri" w:hAnsi="Times New Roman" w:cs="Times New Roman"/>
          <w:color w:val="000000"/>
          <w:sz w:val="24"/>
          <w:szCs w:val="24"/>
        </w:rPr>
        <w:t xml:space="preserve">- протоколом 82 АП № </w:t>
      </w:r>
      <w:r w:rsidRPr="006E3B9D" w:rsidR="00A237F3">
        <w:rPr>
          <w:rFonts w:ascii="Times New Roman" w:eastAsia="Calibri" w:hAnsi="Times New Roman" w:cs="Times New Roman"/>
          <w:color w:val="000000"/>
          <w:sz w:val="24"/>
          <w:szCs w:val="24"/>
        </w:rPr>
        <w:t>309545</w:t>
      </w:r>
      <w:r w:rsidRPr="006E3B9D">
        <w:rPr>
          <w:rFonts w:ascii="Times New Roman" w:eastAsia="Calibri" w:hAnsi="Times New Roman" w:cs="Times New Roman"/>
          <w:color w:val="000000"/>
          <w:sz w:val="24"/>
          <w:szCs w:val="24"/>
        </w:rPr>
        <w:t xml:space="preserve"> об административном правонарушении от </w:t>
      </w:r>
      <w:r w:rsidRPr="006E3B9D" w:rsidR="00A237F3">
        <w:rPr>
          <w:rFonts w:ascii="Times New Roman" w:eastAsia="Calibri" w:hAnsi="Times New Roman" w:cs="Times New Roman"/>
          <w:color w:val="000000"/>
          <w:sz w:val="24"/>
          <w:szCs w:val="24"/>
        </w:rPr>
        <w:t>14.06.2026</w:t>
      </w:r>
      <w:r w:rsidRPr="006E3B9D">
        <w:rPr>
          <w:rFonts w:ascii="Times New Roman" w:eastAsia="Calibri" w:hAnsi="Times New Roman" w:cs="Times New Roman"/>
          <w:color w:val="000000"/>
          <w:sz w:val="24"/>
          <w:szCs w:val="24"/>
        </w:rPr>
        <w:t xml:space="preserve">, составленным в соответствии с положениями ст. 28.2 КоАП РФ, в котором подробно изложена суть совершенного правонарушения (л.д. </w:t>
      </w:r>
      <w:r w:rsidRPr="006E3B9D" w:rsidR="00A237F3">
        <w:rPr>
          <w:rFonts w:ascii="Times New Roman" w:eastAsia="Calibri" w:hAnsi="Times New Roman" w:cs="Times New Roman"/>
          <w:color w:val="000000"/>
          <w:sz w:val="24"/>
          <w:szCs w:val="24"/>
        </w:rPr>
        <w:t>2</w:t>
      </w:r>
      <w:r w:rsidRPr="006E3B9D">
        <w:rPr>
          <w:rFonts w:ascii="Times New Roman" w:eastAsia="Calibri" w:hAnsi="Times New Roman" w:cs="Times New Roman"/>
          <w:color w:val="000000"/>
          <w:sz w:val="24"/>
          <w:szCs w:val="24"/>
        </w:rPr>
        <w:t>);</w:t>
      </w:r>
    </w:p>
    <w:p w:rsidR="00A04358" w:rsidRPr="006E3B9D" w:rsidP="00A04358">
      <w:pPr>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 протоколом 82 ОТ № </w:t>
      </w:r>
      <w:r w:rsidRPr="006E3B9D" w:rsidR="00A237F3">
        <w:rPr>
          <w:rFonts w:ascii="Times New Roman" w:eastAsia="Calibri" w:hAnsi="Times New Roman" w:cs="Times New Roman"/>
          <w:sz w:val="24"/>
          <w:szCs w:val="24"/>
        </w:rPr>
        <w:t>049647</w:t>
      </w:r>
      <w:r w:rsidRPr="006E3B9D">
        <w:rPr>
          <w:rFonts w:ascii="Times New Roman" w:eastAsia="Calibri" w:hAnsi="Times New Roman" w:cs="Times New Roman"/>
          <w:sz w:val="24"/>
          <w:szCs w:val="24"/>
        </w:rPr>
        <w:t xml:space="preserve"> об отстранении от управления транспортным средством, согласно которому </w:t>
      </w:r>
      <w:r w:rsidRPr="006E3B9D" w:rsidR="00A237F3">
        <w:rPr>
          <w:rFonts w:ascii="Times New Roman" w:eastAsia="Calibri" w:hAnsi="Times New Roman" w:cs="Times New Roman"/>
          <w:sz w:val="24"/>
          <w:szCs w:val="24"/>
        </w:rPr>
        <w:t>Коломора С.Л.</w:t>
      </w:r>
      <w:r w:rsidRPr="006E3B9D">
        <w:rPr>
          <w:rFonts w:ascii="Times New Roman" w:eastAsia="Calibri" w:hAnsi="Times New Roman" w:cs="Times New Roman"/>
          <w:sz w:val="24"/>
          <w:szCs w:val="24"/>
        </w:rPr>
        <w:t xml:space="preserve"> управлявший </w:t>
      </w:r>
      <w:r w:rsidRPr="006E3B9D">
        <w:rPr>
          <w:rFonts w:ascii="Times New Roman" w:eastAsia="Calibri" w:hAnsi="Times New Roman" w:cs="Times New Roman"/>
          <w:color w:val="000000"/>
          <w:sz w:val="24"/>
          <w:szCs w:val="24"/>
        </w:rPr>
        <w:t>тран</w:t>
      </w:r>
      <w:r w:rsidRPr="006E3B9D">
        <w:rPr>
          <w:rFonts w:ascii="Times New Roman" w:eastAsia="Calibri" w:hAnsi="Times New Roman" w:cs="Times New Roman"/>
          <w:color w:val="000000"/>
          <w:sz w:val="24"/>
          <w:szCs w:val="24"/>
          <w:lang w:val="en-US"/>
        </w:rPr>
        <w:t>c</w:t>
      </w:r>
      <w:r w:rsidRPr="006E3B9D">
        <w:rPr>
          <w:rFonts w:ascii="Times New Roman" w:eastAsia="Calibri" w:hAnsi="Times New Roman" w:cs="Times New Roman"/>
          <w:color w:val="000000"/>
          <w:sz w:val="24"/>
          <w:szCs w:val="24"/>
        </w:rPr>
        <w:t>портным средством был отстранён от управления транспортным средством при наличии признака опь</w:t>
      </w:r>
      <w:r w:rsidRPr="006E3B9D" w:rsidR="00A237F3">
        <w:rPr>
          <w:rFonts w:ascii="Times New Roman" w:eastAsia="Calibri" w:hAnsi="Times New Roman" w:cs="Times New Roman"/>
          <w:color w:val="000000"/>
          <w:sz w:val="24"/>
          <w:szCs w:val="24"/>
        </w:rPr>
        <w:t xml:space="preserve">янения: запах алкоголя изо рта </w:t>
      </w:r>
      <w:r w:rsidRPr="006E3B9D">
        <w:rPr>
          <w:rFonts w:ascii="Times New Roman" w:eastAsia="Calibri" w:hAnsi="Times New Roman" w:cs="Times New Roman"/>
          <w:sz w:val="24"/>
          <w:szCs w:val="24"/>
        </w:rPr>
        <w:t xml:space="preserve">(л.д. </w:t>
      </w:r>
      <w:r w:rsidRPr="006E3B9D" w:rsidR="00A237F3">
        <w:rPr>
          <w:rFonts w:ascii="Times New Roman" w:eastAsia="Calibri" w:hAnsi="Times New Roman" w:cs="Times New Roman"/>
          <w:sz w:val="24"/>
          <w:szCs w:val="24"/>
        </w:rPr>
        <w:t>3</w:t>
      </w:r>
      <w:r w:rsidRPr="006E3B9D">
        <w:rPr>
          <w:rFonts w:ascii="Times New Roman" w:eastAsia="Calibri" w:hAnsi="Times New Roman" w:cs="Times New Roman"/>
          <w:sz w:val="24"/>
          <w:szCs w:val="24"/>
        </w:rPr>
        <w:t>);</w:t>
      </w:r>
    </w:p>
    <w:p w:rsidR="00A04358" w:rsidRPr="006E3B9D" w:rsidP="00A04358">
      <w:pPr>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 протоколом 82 МО № </w:t>
      </w:r>
      <w:r w:rsidRPr="006E3B9D" w:rsidR="00A237F3">
        <w:rPr>
          <w:rFonts w:ascii="Times New Roman" w:eastAsia="Calibri" w:hAnsi="Times New Roman" w:cs="Times New Roman"/>
          <w:sz w:val="24"/>
          <w:szCs w:val="24"/>
        </w:rPr>
        <w:t>021404</w:t>
      </w:r>
      <w:r w:rsidRPr="006E3B9D">
        <w:rPr>
          <w:rFonts w:ascii="Times New Roman" w:eastAsia="Calibri" w:hAnsi="Times New Roman" w:cs="Times New Roman"/>
          <w:sz w:val="24"/>
          <w:szCs w:val="24"/>
        </w:rPr>
        <w:t xml:space="preserve"> о направлении на медицинское освидетельствование на состояние опьянения, согласно которому </w:t>
      </w:r>
      <w:r w:rsidRPr="006E3B9D" w:rsidR="00A237F3">
        <w:rPr>
          <w:rFonts w:ascii="Times New Roman" w:eastAsia="Calibri" w:hAnsi="Times New Roman" w:cs="Times New Roman"/>
          <w:sz w:val="24"/>
          <w:szCs w:val="24"/>
        </w:rPr>
        <w:t>Коломора С.Л.</w:t>
      </w:r>
      <w:r w:rsidRPr="006E3B9D">
        <w:rPr>
          <w:rFonts w:ascii="Times New Roman" w:eastAsia="Calibri" w:hAnsi="Times New Roman" w:cs="Times New Roman"/>
          <w:sz w:val="24"/>
          <w:szCs w:val="24"/>
        </w:rPr>
        <w:t xml:space="preserve"> был направлен для прохождения  медицинского освидетельствования на состояние  опьянения ввиду отказа от прохождения освидетельствования на состояние алкогольного опьянения, пройти медицинское освидетельствование </w:t>
      </w:r>
      <w:r w:rsidRPr="006E3B9D" w:rsidR="00A237F3">
        <w:rPr>
          <w:rFonts w:ascii="Times New Roman" w:eastAsia="Calibri" w:hAnsi="Times New Roman" w:cs="Times New Roman"/>
          <w:sz w:val="24"/>
          <w:szCs w:val="24"/>
        </w:rPr>
        <w:t>Колом</w:t>
      </w:r>
      <w:r w:rsidRPr="006E3B9D" w:rsidR="006E3B9D">
        <w:rPr>
          <w:rFonts w:ascii="Times New Roman" w:eastAsia="Calibri" w:hAnsi="Times New Roman" w:cs="Times New Roman"/>
          <w:sz w:val="24"/>
          <w:szCs w:val="24"/>
        </w:rPr>
        <w:t>о</w:t>
      </w:r>
      <w:r w:rsidRPr="006E3B9D" w:rsidR="00A237F3">
        <w:rPr>
          <w:rFonts w:ascii="Times New Roman" w:eastAsia="Calibri" w:hAnsi="Times New Roman" w:cs="Times New Roman"/>
          <w:sz w:val="24"/>
          <w:szCs w:val="24"/>
        </w:rPr>
        <w:t>ра С.Л.</w:t>
      </w:r>
      <w:r w:rsidRPr="006E3B9D">
        <w:rPr>
          <w:rFonts w:ascii="Times New Roman" w:eastAsia="Calibri" w:hAnsi="Times New Roman" w:cs="Times New Roman"/>
          <w:sz w:val="24"/>
          <w:szCs w:val="24"/>
        </w:rPr>
        <w:t xml:space="preserve"> отказался, о чем в протоколе собственноручно указал (л.д.5);</w:t>
      </w:r>
    </w:p>
    <w:p w:rsidR="00A04358"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-копией план-заданием для сотрудников СОП на 14.06.2026 (л.д.5); </w:t>
      </w:r>
    </w:p>
    <w:p w:rsidR="00A237F3"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-объяснениями </w:t>
      </w:r>
      <w:r w:rsidR="00955498">
        <w:rPr>
          <w:rFonts w:ascii="Times New Roman" w:eastAsia="Calibri" w:hAnsi="Times New Roman" w:cs="Times New Roman"/>
          <w:sz w:val="24"/>
          <w:szCs w:val="24"/>
        </w:rPr>
        <w:t>«ФИО»</w:t>
      </w:r>
      <w:r w:rsidRPr="006E3B9D">
        <w:rPr>
          <w:rFonts w:ascii="Times New Roman" w:eastAsia="Calibri" w:hAnsi="Times New Roman" w:cs="Times New Roman"/>
          <w:sz w:val="24"/>
          <w:szCs w:val="24"/>
        </w:rPr>
        <w:t xml:space="preserve"> от 14.06.2026 (л.д.8); </w:t>
      </w:r>
    </w:p>
    <w:p w:rsidR="00A237F3"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-копией сведений о технических характеристика мотоблока (л.д.12);</w:t>
      </w:r>
    </w:p>
    <w:p w:rsidR="00A237F3"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-фототаблицей, на которой изображен мотоблок (л.д.13-14);</w:t>
      </w:r>
    </w:p>
    <w:p w:rsidR="00A237F3"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-требованием ИЦ МВД по РК, согласно которому Коломора С.Л. не судим (л.д.15); </w:t>
      </w:r>
    </w:p>
    <w:p w:rsidR="00A237F3"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-информационным письмом начальника ОМВД России по г. Армянску, согласно  которому Коломора С.Л. является лицом ранее не привлекавшимся к ответственности по ст. 12.26, 12.8 КоАП РФ, 264, 264.1 УК РФ (л.д.16,18-19); </w:t>
      </w:r>
    </w:p>
    <w:p w:rsidR="00A04358" w:rsidRPr="006E3B9D" w:rsidP="00A04358">
      <w:pPr>
        <w:autoSpaceDE w:val="0"/>
        <w:autoSpaceDN w:val="0"/>
        <w:adjustRightInd w:val="0"/>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видеозаписями, просмотренными в судебном заседании, на которых зафиксирован</w:t>
      </w:r>
      <w:r w:rsidRPr="006E3B9D" w:rsidR="00A237F3">
        <w:rPr>
          <w:rFonts w:ascii="Times New Roman" w:eastAsia="Calibri" w:hAnsi="Times New Roman" w:cs="Times New Roman"/>
          <w:sz w:val="24"/>
          <w:szCs w:val="24"/>
        </w:rPr>
        <w:t xml:space="preserve"> факт управления Колом</w:t>
      </w:r>
      <w:r w:rsidRPr="006E3B9D" w:rsidR="006E3B9D">
        <w:rPr>
          <w:rFonts w:ascii="Times New Roman" w:eastAsia="Calibri" w:hAnsi="Times New Roman" w:cs="Times New Roman"/>
          <w:sz w:val="24"/>
          <w:szCs w:val="24"/>
        </w:rPr>
        <w:t>о</w:t>
      </w:r>
      <w:r w:rsidRPr="006E3B9D" w:rsidR="00A237F3">
        <w:rPr>
          <w:rFonts w:ascii="Times New Roman" w:eastAsia="Calibri" w:hAnsi="Times New Roman" w:cs="Times New Roman"/>
          <w:sz w:val="24"/>
          <w:szCs w:val="24"/>
        </w:rPr>
        <w:t xml:space="preserve">ра С.Л. транспортным средством, </w:t>
      </w:r>
      <w:r w:rsidRPr="006E3B9D">
        <w:rPr>
          <w:rFonts w:ascii="Times New Roman" w:eastAsia="Calibri" w:hAnsi="Times New Roman" w:cs="Times New Roman"/>
          <w:sz w:val="24"/>
          <w:szCs w:val="24"/>
        </w:rPr>
        <w:t xml:space="preserve"> отстранение </w:t>
      </w:r>
      <w:r w:rsidRPr="006E3B9D" w:rsidR="00A237F3">
        <w:rPr>
          <w:rFonts w:ascii="Times New Roman" w:eastAsia="Calibri" w:hAnsi="Times New Roman" w:cs="Times New Roman"/>
          <w:sz w:val="24"/>
          <w:szCs w:val="24"/>
        </w:rPr>
        <w:t>Коломора С.Л.</w:t>
      </w:r>
      <w:r w:rsidRPr="006E3B9D">
        <w:rPr>
          <w:rFonts w:ascii="Times New Roman" w:eastAsia="Calibri" w:hAnsi="Times New Roman" w:cs="Times New Roman"/>
          <w:sz w:val="24"/>
          <w:szCs w:val="24"/>
        </w:rPr>
        <w:t xml:space="preserve"> от управления транспортным средством, отказ </w:t>
      </w:r>
      <w:r w:rsidRPr="006E3B9D" w:rsidR="00A237F3">
        <w:rPr>
          <w:rFonts w:ascii="Times New Roman" w:eastAsia="Calibri" w:hAnsi="Times New Roman" w:cs="Times New Roman"/>
          <w:sz w:val="24"/>
          <w:szCs w:val="24"/>
        </w:rPr>
        <w:t>Коломора С.Л.</w:t>
      </w:r>
      <w:r w:rsidRPr="006E3B9D">
        <w:rPr>
          <w:rFonts w:ascii="Times New Roman" w:eastAsia="Calibri" w:hAnsi="Times New Roman" w:cs="Times New Roman"/>
          <w:sz w:val="24"/>
          <w:szCs w:val="24"/>
        </w:rPr>
        <w:t xml:space="preserve"> от прохождения </w:t>
      </w:r>
      <w:r w:rsidRPr="006E3B9D">
        <w:rPr>
          <w:rFonts w:ascii="Times New Roman" w:eastAsia="Calibri" w:hAnsi="Times New Roman" w:cs="Times New Roman"/>
          <w:sz w:val="24"/>
          <w:szCs w:val="24"/>
        </w:rPr>
        <w:t xml:space="preserve">освидетельствования на состояние алкогольного опьянения, отказ </w:t>
      </w:r>
      <w:r w:rsidRPr="006E3B9D" w:rsidR="00A237F3">
        <w:rPr>
          <w:rFonts w:ascii="Times New Roman" w:eastAsia="Calibri" w:hAnsi="Times New Roman" w:cs="Times New Roman"/>
          <w:sz w:val="24"/>
          <w:szCs w:val="24"/>
        </w:rPr>
        <w:t>Кломора С.Л.</w:t>
      </w:r>
      <w:r w:rsidRPr="006E3B9D">
        <w:rPr>
          <w:rFonts w:ascii="Times New Roman" w:eastAsia="Calibri" w:hAnsi="Times New Roman" w:cs="Times New Roman"/>
          <w:sz w:val="24"/>
          <w:szCs w:val="24"/>
        </w:rPr>
        <w:t xml:space="preserve"> от прохождения медицинского освидетельствование на состояние опьянения (диск, л.д. </w:t>
      </w:r>
      <w:r w:rsidRPr="006E3B9D" w:rsidR="00A237F3">
        <w:rPr>
          <w:rFonts w:ascii="Times New Roman" w:eastAsia="Calibri" w:hAnsi="Times New Roman" w:cs="Times New Roman"/>
          <w:sz w:val="24"/>
          <w:szCs w:val="24"/>
        </w:rPr>
        <w:t>17</w:t>
      </w:r>
      <w:r w:rsidRPr="006E3B9D">
        <w:rPr>
          <w:rFonts w:ascii="Times New Roman" w:eastAsia="Calibri" w:hAnsi="Times New Roman" w:cs="Times New Roman"/>
          <w:sz w:val="24"/>
          <w:szCs w:val="24"/>
        </w:rPr>
        <w:t>).</w:t>
      </w:r>
    </w:p>
    <w:p w:rsidR="00A04358" w:rsidRPr="006E3B9D" w:rsidP="00A04358">
      <w:pPr>
        <w:spacing w:after="0" w:line="240" w:lineRule="auto"/>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      Приведенные доказательства получены с соблюдением установленных Кодексом Российской Федерации об административных правонарушениях процессуальных требований, непротиворечивы и полностью согласуются между собой. Мировой судья находит их относимыми, допустимыми, достоверными и достаточными для разрешения дела.</w:t>
      </w:r>
    </w:p>
    <w:p w:rsidR="00A04358" w:rsidRPr="006E3B9D" w:rsidP="00A04358">
      <w:pPr>
        <w:autoSpaceDE w:val="0"/>
        <w:autoSpaceDN w:val="0"/>
        <w:adjustRightInd w:val="0"/>
        <w:spacing w:after="0" w:line="240" w:lineRule="auto"/>
        <w:jc w:val="both"/>
        <w:rPr>
          <w:rFonts w:ascii="Times New Roman" w:eastAsia="Calibri" w:hAnsi="Times New Roman" w:cs="Times New Roman"/>
          <w:color w:val="000000"/>
          <w:sz w:val="24"/>
          <w:szCs w:val="24"/>
        </w:rPr>
      </w:pPr>
      <w:r w:rsidRPr="006E3B9D">
        <w:rPr>
          <w:rFonts w:ascii="Times New Roman" w:eastAsia="Calibri" w:hAnsi="Times New Roman" w:cs="Times New Roman"/>
          <w:color w:val="000000"/>
          <w:sz w:val="24"/>
          <w:szCs w:val="24"/>
        </w:rPr>
        <w:t xml:space="preserve">       Таким образом, действия </w:t>
      </w:r>
      <w:r w:rsidRPr="006E3B9D">
        <w:rPr>
          <w:rFonts w:ascii="Times New Roman" w:eastAsia="Arial Unicode MS" w:hAnsi="Times New Roman" w:cs="Times New Roman"/>
          <w:color w:val="000000"/>
          <w:sz w:val="24"/>
          <w:szCs w:val="24"/>
        </w:rPr>
        <w:t xml:space="preserve">  </w:t>
      </w:r>
      <w:r w:rsidRPr="006E3B9D" w:rsidR="00A237F3">
        <w:rPr>
          <w:rFonts w:ascii="Times New Roman" w:eastAsia="Arial Unicode MS" w:hAnsi="Times New Roman" w:cs="Times New Roman"/>
          <w:color w:val="000000"/>
          <w:sz w:val="24"/>
          <w:szCs w:val="24"/>
        </w:rPr>
        <w:t>Коломора  Семена Леонидовича</w:t>
      </w:r>
      <w:r w:rsidRPr="006E3B9D">
        <w:rPr>
          <w:rFonts w:ascii="Times New Roman" w:eastAsia="Calibri" w:hAnsi="Times New Roman" w:cs="Times New Roman"/>
          <w:sz w:val="24"/>
          <w:szCs w:val="24"/>
        </w:rPr>
        <w:t xml:space="preserve"> мировой судья квалифицирует</w:t>
      </w:r>
      <w:r w:rsidRPr="006E3B9D">
        <w:rPr>
          <w:rFonts w:ascii="Times New Roman" w:eastAsia="Calibri" w:hAnsi="Times New Roman" w:cs="Times New Roman"/>
          <w:color w:val="000000"/>
          <w:sz w:val="24"/>
          <w:szCs w:val="24"/>
        </w:rPr>
        <w:t xml:space="preserve"> по части 2 статьи 12.26 Кодекса Российской Федерации об административных правонарушениях – н</w:t>
      </w:r>
      <w:r w:rsidRPr="006E3B9D">
        <w:rPr>
          <w:rFonts w:ascii="Times New Roman" w:eastAsia="Calibri" w:hAnsi="Times New Roman" w:cs="Times New Roman"/>
          <w:sz w:val="24"/>
          <w:szCs w:val="24"/>
        </w:rPr>
        <w:t>евыполнение водителем транспортного средства, не имеющим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w:t>
      </w:r>
      <w:r w:rsidRPr="006E3B9D">
        <w:rPr>
          <w:rFonts w:ascii="Times New Roman" w:eastAsia="Calibri" w:hAnsi="Times New Roman" w:cs="Times New Roman"/>
          <w:color w:val="000000"/>
          <w:sz w:val="24"/>
          <w:szCs w:val="24"/>
        </w:rPr>
        <w:t>.</w:t>
      </w:r>
    </w:p>
    <w:p w:rsidR="00A04358" w:rsidRPr="006E3B9D" w:rsidP="00A04358">
      <w:pPr>
        <w:spacing w:after="0" w:line="240" w:lineRule="auto"/>
        <w:ind w:firstLine="709"/>
        <w:jc w:val="both"/>
        <w:rPr>
          <w:rFonts w:ascii="Times New Roman" w:eastAsia="Calibri" w:hAnsi="Times New Roman" w:cs="Times New Roman"/>
          <w:color w:val="000000"/>
          <w:sz w:val="24"/>
          <w:szCs w:val="24"/>
        </w:rPr>
      </w:pPr>
      <w:r w:rsidRPr="006E3B9D">
        <w:rPr>
          <w:rFonts w:ascii="Times New Roman" w:eastAsia="Calibri" w:hAnsi="Times New Roman" w:cs="Times New Roman"/>
          <w:color w:val="000000"/>
          <w:sz w:val="24"/>
          <w:szCs w:val="24"/>
        </w:rPr>
        <w:t>Обстоятельств, предусмотренных ст. 24.5 КоАП РФ, исключающих производство по делу, судом не установлено.</w:t>
      </w:r>
    </w:p>
    <w:p w:rsidR="00A04358" w:rsidRPr="006E3B9D" w:rsidP="00A04358">
      <w:pPr>
        <w:spacing w:after="0" w:line="240" w:lineRule="auto"/>
        <w:ind w:firstLine="709"/>
        <w:jc w:val="both"/>
        <w:rPr>
          <w:rFonts w:ascii="Times New Roman" w:eastAsia="Calibri" w:hAnsi="Times New Roman" w:cs="Times New Roman"/>
          <w:sz w:val="24"/>
          <w:szCs w:val="24"/>
        </w:rPr>
      </w:pPr>
      <w:r w:rsidRPr="006E3B9D">
        <w:rPr>
          <w:rFonts w:ascii="Times New Roman" w:eastAsia="Calibri" w:hAnsi="Times New Roman" w:cs="Times New Roman"/>
          <w:sz w:val="24"/>
          <w:szCs w:val="24"/>
        </w:rPr>
        <w:t xml:space="preserve">Установленный ст. 4.5 КоАП РФ срок давности привлечения к административной ответственности не истек. </w:t>
      </w:r>
    </w:p>
    <w:p w:rsidR="00A04358" w:rsidRPr="006E3B9D" w:rsidP="00A04358">
      <w:pPr>
        <w:spacing w:after="0" w:line="240" w:lineRule="auto"/>
        <w:jc w:val="both"/>
        <w:rPr>
          <w:rFonts w:ascii="Times New Roman" w:hAnsi="Times New Roman" w:cs="Times New Roman"/>
          <w:sz w:val="24"/>
          <w:szCs w:val="24"/>
        </w:rPr>
      </w:pPr>
      <w:r w:rsidRPr="006E3B9D">
        <w:rPr>
          <w:rFonts w:ascii="Times New Roman" w:hAnsi="Times New Roman" w:cs="Times New Roman"/>
          <w:sz w:val="24"/>
          <w:szCs w:val="24"/>
        </w:rPr>
        <w:t xml:space="preserve">         При назначении административного наказания физическому лицу судья в соответствии с ч. 2 ст. 4.1 КоАП Российской Федерации, рассматривая вопрос о виде и размере административного наказания, учитывает характер совершенного им административного правонарушения, личность виновного, обстоятельства, смягчающие административную ответственность, и обстоятельства, отягчающие административную ответственность.</w:t>
      </w:r>
    </w:p>
    <w:p w:rsidR="00A04358" w:rsidRPr="006E3B9D" w:rsidP="00A04358">
      <w:pPr>
        <w:spacing w:after="0" w:line="240" w:lineRule="auto"/>
        <w:jc w:val="both"/>
        <w:rPr>
          <w:rFonts w:ascii="Times New Roman" w:hAnsi="Times New Roman" w:cs="Times New Roman"/>
          <w:sz w:val="24"/>
          <w:szCs w:val="24"/>
        </w:rPr>
      </w:pPr>
      <w:r w:rsidRPr="006E3B9D">
        <w:rPr>
          <w:rFonts w:ascii="Times New Roman" w:hAnsi="Times New Roman" w:cs="Times New Roman"/>
          <w:sz w:val="24"/>
          <w:szCs w:val="24"/>
        </w:rPr>
        <w:t xml:space="preserve">         Обстоятельствами, смягчающими ответственность мировой судья в соответствии с п. 1 ч. 1 ст. 4.2 КоАП РФ признает раскаяние в содеянном, в соответствии с ч. 2 ст. 4.2 КоАП РФ полное признание вины. </w:t>
      </w:r>
    </w:p>
    <w:p w:rsidR="00A04358" w:rsidRPr="006E3B9D" w:rsidP="00A04358">
      <w:pPr>
        <w:pStyle w:val="NormalWeb"/>
        <w:shd w:val="clear" w:color="auto" w:fill="FFFFFF"/>
        <w:spacing w:before="0" w:beforeAutospacing="0" w:after="0" w:afterAutospacing="0"/>
        <w:ind w:firstLine="540"/>
        <w:contextualSpacing/>
        <w:jc w:val="both"/>
      </w:pPr>
      <w:r w:rsidRPr="006E3B9D">
        <w:t>Обстоятельств, отягчающи</w:t>
      </w:r>
      <w:r w:rsidRPr="006E3B9D" w:rsidR="00A237F3">
        <w:t>х</w:t>
      </w:r>
      <w:r w:rsidRPr="006E3B9D">
        <w:t xml:space="preserve"> административную ответственность,  </w:t>
      </w:r>
      <w:r w:rsidRPr="006E3B9D" w:rsidR="00A237F3">
        <w:t xml:space="preserve">мировым судьей не установлено. </w:t>
      </w:r>
    </w:p>
    <w:p w:rsidR="00A04358" w:rsidRPr="006E3B9D" w:rsidP="00A04358">
      <w:pPr>
        <w:spacing w:after="0" w:line="240" w:lineRule="auto"/>
        <w:ind w:firstLine="539"/>
        <w:jc w:val="both"/>
        <w:rPr>
          <w:rFonts w:ascii="Times New Roman" w:hAnsi="Times New Roman" w:cs="Times New Roman"/>
          <w:sz w:val="24"/>
          <w:szCs w:val="24"/>
        </w:rPr>
      </w:pPr>
      <w:r w:rsidRPr="006E3B9D">
        <w:rPr>
          <w:rFonts w:ascii="Times New Roman" w:hAnsi="Times New Roman" w:cs="Times New Roman"/>
          <w:sz w:val="24"/>
          <w:szCs w:val="24"/>
        </w:rPr>
        <w:t xml:space="preserve">Обстоятельств, препятствующих  назначению наказания в виде административного ареста на момент рассмотрения дела в суде, судом не установлено. </w:t>
      </w:r>
    </w:p>
    <w:p w:rsidR="001344E4" w:rsidRPr="006E3B9D" w:rsidP="00006C7B">
      <w:pPr>
        <w:spacing w:line="240" w:lineRule="auto"/>
        <w:ind w:firstLine="708"/>
        <w:contextualSpacing/>
        <w:jc w:val="both"/>
        <w:rPr>
          <w:rFonts w:ascii="Times New Roman" w:eastAsia="Arial" w:hAnsi="Times New Roman" w:cs="Times New Roman"/>
          <w:sz w:val="24"/>
          <w:szCs w:val="24"/>
        </w:rPr>
      </w:pPr>
      <w:r w:rsidRPr="006E3B9D">
        <w:rPr>
          <w:rFonts w:ascii="Times New Roman" w:eastAsia="Arial" w:hAnsi="Times New Roman" w:cs="Times New Roman"/>
          <w:sz w:val="24"/>
          <w:szCs w:val="24"/>
        </w:rPr>
        <w:t xml:space="preserve">На основании ч. 2 ст. 12.26 КоАП РФ, руководствуясь ст.ст. 29.9, 29.10, 30.3 Кодекса РФ об административных правонарушениях, мировой судья </w:t>
      </w:r>
    </w:p>
    <w:p w:rsidR="001344E4" w:rsidRPr="006E3B9D" w:rsidP="001344E4">
      <w:pPr>
        <w:spacing w:line="240" w:lineRule="auto"/>
        <w:ind w:firstLine="539"/>
        <w:contextualSpacing/>
        <w:jc w:val="both"/>
        <w:rPr>
          <w:rFonts w:ascii="Times New Roman" w:eastAsia="Arial" w:hAnsi="Times New Roman" w:cs="Times New Roman"/>
          <w:sz w:val="24"/>
          <w:szCs w:val="24"/>
        </w:rPr>
      </w:pPr>
    </w:p>
    <w:p w:rsidR="001344E4" w:rsidRPr="006E3B9D" w:rsidP="001344E4">
      <w:pPr>
        <w:spacing w:after="0" w:line="240" w:lineRule="auto"/>
        <w:contextualSpacing/>
        <w:jc w:val="center"/>
        <w:rPr>
          <w:rFonts w:ascii="Times New Roman" w:hAnsi="Times New Roman" w:cs="Times New Roman"/>
          <w:sz w:val="24"/>
          <w:szCs w:val="24"/>
        </w:rPr>
      </w:pPr>
      <w:r w:rsidRPr="006E3B9D">
        <w:rPr>
          <w:rFonts w:ascii="Times New Roman" w:hAnsi="Times New Roman" w:cs="Times New Roman"/>
          <w:sz w:val="24"/>
          <w:szCs w:val="24"/>
        </w:rPr>
        <w:t>ПОСТАНОВИЛ:</w:t>
      </w:r>
    </w:p>
    <w:p w:rsidR="001344E4" w:rsidRPr="006E3B9D" w:rsidP="001344E4">
      <w:pPr>
        <w:spacing w:after="0" w:line="240" w:lineRule="auto"/>
        <w:contextualSpacing/>
        <w:jc w:val="center"/>
        <w:rPr>
          <w:rFonts w:ascii="Times New Roman" w:hAnsi="Times New Roman" w:cs="Times New Roman"/>
          <w:sz w:val="24"/>
          <w:szCs w:val="24"/>
        </w:rPr>
      </w:pPr>
    </w:p>
    <w:p w:rsidR="009C4234" w:rsidRPr="006E3B9D" w:rsidP="009C4234">
      <w:pPr>
        <w:pStyle w:val="NoSpacing"/>
        <w:rPr>
          <w:rFonts w:cs="Times New Roman"/>
          <w:sz w:val="24"/>
          <w:szCs w:val="24"/>
        </w:rPr>
      </w:pPr>
      <w:r w:rsidRPr="006E3B9D">
        <w:rPr>
          <w:rFonts w:eastAsia="Arial" w:cs="Times New Roman"/>
          <w:sz w:val="24"/>
          <w:szCs w:val="24"/>
        </w:rPr>
        <w:t xml:space="preserve">         </w:t>
      </w:r>
      <w:r w:rsidRPr="006E3B9D" w:rsidR="006A088A">
        <w:rPr>
          <w:rFonts w:eastAsia="Arial Unicode MS" w:cs="Times New Roman"/>
          <w:color w:val="000000"/>
          <w:sz w:val="24"/>
          <w:szCs w:val="24"/>
        </w:rPr>
        <w:t xml:space="preserve"> </w:t>
      </w:r>
      <w:r w:rsidRPr="006E3B9D" w:rsidR="007542FB">
        <w:rPr>
          <w:rFonts w:eastAsia="Arial Unicode MS" w:cs="Times New Roman"/>
          <w:color w:val="000000"/>
          <w:sz w:val="24"/>
          <w:szCs w:val="24"/>
        </w:rPr>
        <w:t>Коломора Семена Леонидовича</w:t>
      </w:r>
      <w:r w:rsidRPr="006E3B9D" w:rsidR="00006C7B">
        <w:rPr>
          <w:rFonts w:eastAsia="Arial Unicode MS" w:cs="Times New Roman"/>
          <w:color w:val="000000"/>
          <w:sz w:val="24"/>
          <w:szCs w:val="24"/>
        </w:rPr>
        <w:t xml:space="preserve"> </w:t>
      </w:r>
      <w:r w:rsidRPr="006E3B9D">
        <w:rPr>
          <w:rFonts w:eastAsia="Arial" w:cs="Times New Roman"/>
          <w:sz w:val="24"/>
          <w:szCs w:val="24"/>
        </w:rPr>
        <w:t xml:space="preserve"> признать</w:t>
      </w:r>
      <w:r w:rsidRPr="006E3B9D">
        <w:rPr>
          <w:rFonts w:eastAsia="Arial Unicode MS" w:cs="Times New Roman"/>
          <w:sz w:val="24"/>
          <w:szCs w:val="24"/>
        </w:rPr>
        <w:t xml:space="preserve"> </w:t>
      </w:r>
      <w:r w:rsidRPr="006E3B9D">
        <w:rPr>
          <w:rFonts w:eastAsia="Arial" w:cs="Times New Roman"/>
          <w:sz w:val="24"/>
          <w:szCs w:val="24"/>
        </w:rPr>
        <w:t>виновным в совершении административного правонарушения</w:t>
      </w:r>
      <w:r w:rsidRPr="006E3B9D" w:rsidR="006A088A">
        <w:rPr>
          <w:rFonts w:eastAsia="Arial" w:cs="Times New Roman"/>
          <w:sz w:val="24"/>
          <w:szCs w:val="24"/>
        </w:rPr>
        <w:t>,</w:t>
      </w:r>
      <w:r w:rsidRPr="006E3B9D">
        <w:rPr>
          <w:rFonts w:eastAsia="Arial" w:cs="Times New Roman"/>
          <w:sz w:val="24"/>
          <w:szCs w:val="24"/>
        </w:rPr>
        <w:t xml:space="preserve"> </w:t>
      </w:r>
      <w:r w:rsidRPr="006E3B9D" w:rsidR="006A088A">
        <w:rPr>
          <w:rFonts w:eastAsia="Arial" w:cs="Times New Roman"/>
          <w:sz w:val="24"/>
          <w:szCs w:val="24"/>
        </w:rPr>
        <w:t>предусмотренного</w:t>
      </w:r>
      <w:r w:rsidRPr="006E3B9D">
        <w:rPr>
          <w:rFonts w:eastAsia="Arial" w:cs="Times New Roman"/>
          <w:sz w:val="24"/>
          <w:szCs w:val="24"/>
        </w:rPr>
        <w:t xml:space="preserve"> ч. 2 ст. 12.26 Кодекса РФ об административных правонарушениях и назначить ему наказание в виде </w:t>
      </w:r>
      <w:r w:rsidRPr="006E3B9D">
        <w:rPr>
          <w:rFonts w:cs="Times New Roman"/>
          <w:sz w:val="24"/>
          <w:szCs w:val="24"/>
        </w:rPr>
        <w:t>10 (десяти) суток административного ареста.</w:t>
      </w:r>
    </w:p>
    <w:p w:rsidR="00294D37" w:rsidRPr="006E3B9D" w:rsidP="00294D37">
      <w:pPr>
        <w:spacing w:after="0" w:line="240" w:lineRule="auto"/>
        <w:jc w:val="both"/>
        <w:rPr>
          <w:rFonts w:ascii="Times New Roman" w:hAnsi="Times New Roman" w:cs="Times New Roman"/>
          <w:sz w:val="24"/>
          <w:szCs w:val="24"/>
        </w:rPr>
      </w:pPr>
      <w:r w:rsidRPr="006E3B9D">
        <w:rPr>
          <w:rFonts w:ascii="Times New Roman" w:hAnsi="Times New Roman" w:cs="Times New Roman"/>
          <w:sz w:val="24"/>
          <w:szCs w:val="24"/>
        </w:rPr>
        <w:t xml:space="preserve">        Исполнение постановления поручить ОГАИ </w:t>
      </w:r>
      <w:r w:rsidRPr="006E3B9D" w:rsidR="007542FB">
        <w:rPr>
          <w:rFonts w:ascii="Times New Roman" w:hAnsi="Times New Roman" w:cs="Times New Roman"/>
          <w:sz w:val="24"/>
          <w:szCs w:val="24"/>
        </w:rPr>
        <w:t>ОМВД России по г. Армянску.</w:t>
      </w:r>
    </w:p>
    <w:p w:rsidR="009C4234" w:rsidRPr="006E3B9D" w:rsidP="009C4234">
      <w:pPr>
        <w:spacing w:after="0" w:line="240" w:lineRule="auto"/>
        <w:jc w:val="both"/>
        <w:rPr>
          <w:rFonts w:ascii="Times New Roman" w:hAnsi="Times New Roman" w:cs="Times New Roman"/>
          <w:sz w:val="24"/>
          <w:szCs w:val="24"/>
        </w:rPr>
      </w:pPr>
      <w:r w:rsidRPr="006E3B9D">
        <w:rPr>
          <w:rFonts w:ascii="Times New Roman" w:hAnsi="Times New Roman" w:cs="Times New Roman"/>
          <w:sz w:val="24"/>
          <w:szCs w:val="24"/>
        </w:rPr>
        <w:t xml:space="preserve">        Срок наказания исчислять </w:t>
      </w:r>
      <w:r w:rsidRPr="006E3B9D" w:rsidR="0031440D">
        <w:rPr>
          <w:rFonts w:ascii="Times New Roman" w:hAnsi="Times New Roman" w:cs="Times New Roman"/>
          <w:sz w:val="24"/>
          <w:szCs w:val="24"/>
        </w:rPr>
        <w:t xml:space="preserve">с момента задержания Коломора </w:t>
      </w:r>
      <w:r w:rsidRPr="006E3B9D" w:rsidR="00A237F3">
        <w:rPr>
          <w:rFonts w:ascii="Times New Roman" w:hAnsi="Times New Roman" w:cs="Times New Roman"/>
          <w:sz w:val="24"/>
          <w:szCs w:val="24"/>
        </w:rPr>
        <w:t>Семена Леонидовича.</w:t>
      </w:r>
    </w:p>
    <w:p w:rsidR="009C4234" w:rsidRPr="006E3B9D" w:rsidP="009C4234">
      <w:pPr>
        <w:shd w:val="clear" w:color="auto" w:fill="FFFFFF"/>
        <w:spacing w:after="0" w:line="240" w:lineRule="auto"/>
        <w:jc w:val="both"/>
        <w:rPr>
          <w:rFonts w:ascii="Times New Roman" w:eastAsia="Times New Roman" w:hAnsi="Times New Roman" w:cs="Times New Roman"/>
          <w:color w:val="000000"/>
          <w:sz w:val="24"/>
          <w:szCs w:val="24"/>
        </w:rPr>
      </w:pPr>
      <w:r w:rsidRPr="006E3B9D">
        <w:rPr>
          <w:rFonts w:ascii="Times New Roman" w:eastAsia="Times New Roman" w:hAnsi="Times New Roman" w:cs="Times New Roman"/>
          <w:color w:val="000000"/>
          <w:sz w:val="24"/>
          <w:szCs w:val="24"/>
        </w:rPr>
        <w:t xml:space="preserve">        Постановление может быть обжаловано в Красноперекопский районный суд Республики Крым в течение 10 </w:t>
      </w:r>
      <w:r w:rsidRPr="006E3B9D" w:rsidR="00740DB9">
        <w:rPr>
          <w:rFonts w:ascii="Times New Roman" w:eastAsia="Times New Roman" w:hAnsi="Times New Roman" w:cs="Times New Roman"/>
          <w:color w:val="000000"/>
          <w:sz w:val="24"/>
          <w:szCs w:val="24"/>
        </w:rPr>
        <w:t>дней</w:t>
      </w:r>
      <w:r w:rsidRPr="006E3B9D">
        <w:rPr>
          <w:rFonts w:ascii="Times New Roman" w:eastAsia="Times New Roman" w:hAnsi="Times New Roman" w:cs="Times New Roman"/>
          <w:color w:val="000000"/>
          <w:sz w:val="24"/>
          <w:szCs w:val="24"/>
        </w:rPr>
        <w:t xml:space="preserve"> со дня вручения или получения копии постановления через мирового судью или непосредственно в суд, уполномоченный на рассмотрение жалобы.</w:t>
      </w:r>
    </w:p>
    <w:p w:rsidR="001344E4" w:rsidRPr="006E3B9D" w:rsidP="001344E4">
      <w:pPr>
        <w:spacing w:after="0" w:line="240" w:lineRule="auto"/>
        <w:jc w:val="both"/>
        <w:rPr>
          <w:rFonts w:ascii="Times New Roman" w:hAnsi="Times New Roman" w:cs="Times New Roman"/>
          <w:sz w:val="24"/>
          <w:szCs w:val="24"/>
        </w:rPr>
      </w:pPr>
    </w:p>
    <w:p w:rsidR="001344E4" w:rsidRPr="006E3B9D" w:rsidP="001344E4">
      <w:pPr>
        <w:spacing w:after="0" w:line="240" w:lineRule="auto"/>
        <w:jc w:val="both"/>
        <w:rPr>
          <w:rFonts w:ascii="Times New Roman" w:hAnsi="Times New Roman" w:cs="Times New Roman"/>
          <w:sz w:val="24"/>
          <w:szCs w:val="24"/>
        </w:rPr>
      </w:pPr>
      <w:r w:rsidRPr="006E3B9D">
        <w:rPr>
          <w:rFonts w:ascii="Times New Roman" w:hAnsi="Times New Roman" w:cs="Times New Roman"/>
          <w:sz w:val="24"/>
          <w:szCs w:val="24"/>
        </w:rPr>
        <w:t xml:space="preserve"> Мировой судья:                     </w:t>
      </w:r>
      <w:r w:rsidRPr="006E3B9D">
        <w:rPr>
          <w:rFonts w:ascii="Times New Roman" w:hAnsi="Times New Roman" w:cs="Times New Roman"/>
          <w:sz w:val="24"/>
          <w:szCs w:val="24"/>
        </w:rPr>
        <w:tab/>
      </w:r>
      <w:r w:rsidRPr="006E3B9D">
        <w:rPr>
          <w:rFonts w:ascii="Times New Roman" w:hAnsi="Times New Roman" w:cs="Times New Roman"/>
          <w:sz w:val="24"/>
          <w:szCs w:val="24"/>
        </w:rPr>
        <w:tab/>
      </w:r>
      <w:r w:rsidRPr="006E3B9D" w:rsidR="006E3B9D">
        <w:rPr>
          <w:rFonts w:ascii="Times New Roman" w:hAnsi="Times New Roman" w:cs="Times New Roman"/>
          <w:sz w:val="24"/>
          <w:szCs w:val="24"/>
        </w:rPr>
        <w:t>подпись</w:t>
      </w:r>
      <w:r w:rsidRPr="006E3B9D">
        <w:rPr>
          <w:rFonts w:ascii="Times New Roman" w:hAnsi="Times New Roman" w:cs="Times New Roman"/>
          <w:sz w:val="24"/>
          <w:szCs w:val="24"/>
        </w:rPr>
        <w:tab/>
      </w:r>
      <w:r w:rsidR="006E3B9D">
        <w:rPr>
          <w:rFonts w:ascii="Times New Roman" w:hAnsi="Times New Roman" w:cs="Times New Roman"/>
          <w:sz w:val="24"/>
          <w:szCs w:val="24"/>
        </w:rPr>
        <w:tab/>
      </w:r>
      <w:r w:rsidRPr="006E3B9D">
        <w:rPr>
          <w:rFonts w:ascii="Times New Roman" w:hAnsi="Times New Roman" w:cs="Times New Roman"/>
          <w:sz w:val="24"/>
          <w:szCs w:val="24"/>
        </w:rPr>
        <w:tab/>
      </w:r>
      <w:r w:rsidRPr="006E3B9D" w:rsidR="00541D47">
        <w:rPr>
          <w:rFonts w:ascii="Times New Roman" w:hAnsi="Times New Roman" w:cs="Times New Roman"/>
          <w:sz w:val="24"/>
          <w:szCs w:val="24"/>
        </w:rPr>
        <w:t>А.С. Захарова</w:t>
      </w:r>
    </w:p>
    <w:p w:rsidR="001344E4" w:rsidRPr="006E3B9D" w:rsidP="001344E4">
      <w:pPr>
        <w:spacing w:after="0" w:line="240" w:lineRule="auto"/>
        <w:jc w:val="both"/>
        <w:rPr>
          <w:rFonts w:ascii="Times New Roman" w:hAnsi="Times New Roman" w:cs="Times New Roman"/>
          <w:sz w:val="24"/>
          <w:szCs w:val="24"/>
        </w:rPr>
      </w:pPr>
    </w:p>
    <w:p w:rsidR="004C272F" w:rsidRPr="006E3B9D" w:rsidP="004C272F">
      <w:pPr>
        <w:rPr>
          <w:rFonts w:ascii="Times New Roman" w:hAnsi="Times New Roman" w:cs="Times New Roman"/>
          <w:sz w:val="24"/>
          <w:szCs w:val="24"/>
        </w:rPr>
      </w:pPr>
    </w:p>
    <w:sectPr w:rsidSect="00DB3E14">
      <w:headerReference w:type="default" r:id="rId6"/>
      <w:pgSz w:w="11906" w:h="16838"/>
      <w:pgMar w:top="1134" w:right="680"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255633732"/>
      <w:docPartObj>
        <w:docPartGallery w:val="Page Numbers (Top of Page)"/>
        <w:docPartUnique/>
      </w:docPartObj>
    </w:sdtPr>
    <w:sdtContent>
      <w:p w:rsidR="00862FC5" w:rsidP="00AD49EA">
        <w:pPr>
          <w:pStyle w:val="Header"/>
          <w:jc w:val="center"/>
        </w:pPr>
        <w:r>
          <w:fldChar w:fldCharType="begin"/>
        </w:r>
        <w:r>
          <w:instrText>PAGE   \* MERGEFORMAT</w:instrText>
        </w:r>
        <w:r>
          <w:fldChar w:fldCharType="separate"/>
        </w:r>
        <w:r w:rsidR="00955498">
          <w:rPr>
            <w:noProof/>
          </w:rPr>
          <w:t>4</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210"/>
    <w:rsid w:val="00004315"/>
    <w:rsid w:val="00004FE6"/>
    <w:rsid w:val="00006C7B"/>
    <w:rsid w:val="00010A72"/>
    <w:rsid w:val="000236AD"/>
    <w:rsid w:val="00032246"/>
    <w:rsid w:val="00036366"/>
    <w:rsid w:val="00045042"/>
    <w:rsid w:val="00045074"/>
    <w:rsid w:val="00046FD6"/>
    <w:rsid w:val="00054836"/>
    <w:rsid w:val="00054FAE"/>
    <w:rsid w:val="00067BAB"/>
    <w:rsid w:val="00074DEB"/>
    <w:rsid w:val="000813AF"/>
    <w:rsid w:val="00082C3C"/>
    <w:rsid w:val="00090F76"/>
    <w:rsid w:val="000A070C"/>
    <w:rsid w:val="000A381A"/>
    <w:rsid w:val="000A7ED4"/>
    <w:rsid w:val="000B625C"/>
    <w:rsid w:val="000B62DB"/>
    <w:rsid w:val="000B716B"/>
    <w:rsid w:val="000B77D6"/>
    <w:rsid w:val="000C046A"/>
    <w:rsid w:val="000C108D"/>
    <w:rsid w:val="000C2DAC"/>
    <w:rsid w:val="000D7066"/>
    <w:rsid w:val="000D7858"/>
    <w:rsid w:val="000F5FFE"/>
    <w:rsid w:val="000F6D81"/>
    <w:rsid w:val="00101FCB"/>
    <w:rsid w:val="001026D7"/>
    <w:rsid w:val="00107BC5"/>
    <w:rsid w:val="001179F8"/>
    <w:rsid w:val="00122236"/>
    <w:rsid w:val="00124340"/>
    <w:rsid w:val="001341A4"/>
    <w:rsid w:val="001344E4"/>
    <w:rsid w:val="001367FA"/>
    <w:rsid w:val="001548B6"/>
    <w:rsid w:val="00154BD8"/>
    <w:rsid w:val="001615C6"/>
    <w:rsid w:val="00162D95"/>
    <w:rsid w:val="00164555"/>
    <w:rsid w:val="00167E5F"/>
    <w:rsid w:val="001720D8"/>
    <w:rsid w:val="00177E79"/>
    <w:rsid w:val="00197055"/>
    <w:rsid w:val="001A63A9"/>
    <w:rsid w:val="001B2FA4"/>
    <w:rsid w:val="001D1149"/>
    <w:rsid w:val="001E0657"/>
    <w:rsid w:val="001E677C"/>
    <w:rsid w:val="001F5840"/>
    <w:rsid w:val="001F5F88"/>
    <w:rsid w:val="001F799F"/>
    <w:rsid w:val="00202D45"/>
    <w:rsid w:val="00205006"/>
    <w:rsid w:val="00205155"/>
    <w:rsid w:val="00224EBF"/>
    <w:rsid w:val="0023119F"/>
    <w:rsid w:val="00232629"/>
    <w:rsid w:val="00236BD9"/>
    <w:rsid w:val="00251642"/>
    <w:rsid w:val="00252EA2"/>
    <w:rsid w:val="00262B92"/>
    <w:rsid w:val="002825DE"/>
    <w:rsid w:val="00286388"/>
    <w:rsid w:val="00292C33"/>
    <w:rsid w:val="00294D37"/>
    <w:rsid w:val="00295042"/>
    <w:rsid w:val="002A4367"/>
    <w:rsid w:val="002A5F20"/>
    <w:rsid w:val="002A6059"/>
    <w:rsid w:val="002B0ACE"/>
    <w:rsid w:val="002B6A19"/>
    <w:rsid w:val="002B72A6"/>
    <w:rsid w:val="002B75B6"/>
    <w:rsid w:val="002C7E5A"/>
    <w:rsid w:val="002E1580"/>
    <w:rsid w:val="00300F5C"/>
    <w:rsid w:val="00301B82"/>
    <w:rsid w:val="00313323"/>
    <w:rsid w:val="0031440D"/>
    <w:rsid w:val="00316F34"/>
    <w:rsid w:val="00317D79"/>
    <w:rsid w:val="0033642D"/>
    <w:rsid w:val="003451D1"/>
    <w:rsid w:val="00351B4A"/>
    <w:rsid w:val="00356BDB"/>
    <w:rsid w:val="00377DCF"/>
    <w:rsid w:val="0038103D"/>
    <w:rsid w:val="0039780D"/>
    <w:rsid w:val="003B38AC"/>
    <w:rsid w:val="003C2159"/>
    <w:rsid w:val="003C7E67"/>
    <w:rsid w:val="003D2A08"/>
    <w:rsid w:val="003D6D48"/>
    <w:rsid w:val="003D7BD6"/>
    <w:rsid w:val="003E4377"/>
    <w:rsid w:val="003E639B"/>
    <w:rsid w:val="003F1E94"/>
    <w:rsid w:val="003F7436"/>
    <w:rsid w:val="00401813"/>
    <w:rsid w:val="0040266C"/>
    <w:rsid w:val="00407DF0"/>
    <w:rsid w:val="00416AD9"/>
    <w:rsid w:val="00420D65"/>
    <w:rsid w:val="004264A2"/>
    <w:rsid w:val="0045082E"/>
    <w:rsid w:val="00451988"/>
    <w:rsid w:val="0045698C"/>
    <w:rsid w:val="00456A35"/>
    <w:rsid w:val="00456B90"/>
    <w:rsid w:val="0046042E"/>
    <w:rsid w:val="00462216"/>
    <w:rsid w:val="00465E53"/>
    <w:rsid w:val="0047054F"/>
    <w:rsid w:val="004747DC"/>
    <w:rsid w:val="00485437"/>
    <w:rsid w:val="00486001"/>
    <w:rsid w:val="00491927"/>
    <w:rsid w:val="00496CB2"/>
    <w:rsid w:val="004A1B00"/>
    <w:rsid w:val="004A6F91"/>
    <w:rsid w:val="004B5091"/>
    <w:rsid w:val="004C272F"/>
    <w:rsid w:val="004C3F56"/>
    <w:rsid w:val="004D0993"/>
    <w:rsid w:val="004D0E6F"/>
    <w:rsid w:val="004D0E8B"/>
    <w:rsid w:val="004D40E9"/>
    <w:rsid w:val="004E2CC5"/>
    <w:rsid w:val="004E62FB"/>
    <w:rsid w:val="004F0438"/>
    <w:rsid w:val="004F26A1"/>
    <w:rsid w:val="004F4D5E"/>
    <w:rsid w:val="005054F2"/>
    <w:rsid w:val="00506830"/>
    <w:rsid w:val="00510E49"/>
    <w:rsid w:val="00530610"/>
    <w:rsid w:val="0053389C"/>
    <w:rsid w:val="00541D47"/>
    <w:rsid w:val="00542EFF"/>
    <w:rsid w:val="00544CF5"/>
    <w:rsid w:val="00550F2F"/>
    <w:rsid w:val="0055370C"/>
    <w:rsid w:val="00566B2A"/>
    <w:rsid w:val="00567F04"/>
    <w:rsid w:val="005743B2"/>
    <w:rsid w:val="005748CB"/>
    <w:rsid w:val="00583589"/>
    <w:rsid w:val="00593420"/>
    <w:rsid w:val="005A110A"/>
    <w:rsid w:val="005A549A"/>
    <w:rsid w:val="005A5670"/>
    <w:rsid w:val="005B09F4"/>
    <w:rsid w:val="005C1E1C"/>
    <w:rsid w:val="005D0DFE"/>
    <w:rsid w:val="005D32DA"/>
    <w:rsid w:val="005E3F9F"/>
    <w:rsid w:val="005E63AB"/>
    <w:rsid w:val="005F3EE6"/>
    <w:rsid w:val="005F49E4"/>
    <w:rsid w:val="005F660F"/>
    <w:rsid w:val="00602F84"/>
    <w:rsid w:val="006140C4"/>
    <w:rsid w:val="00617C55"/>
    <w:rsid w:val="00630CA7"/>
    <w:rsid w:val="0063195C"/>
    <w:rsid w:val="00636FD9"/>
    <w:rsid w:val="006560BC"/>
    <w:rsid w:val="00660F0C"/>
    <w:rsid w:val="00667771"/>
    <w:rsid w:val="006730A0"/>
    <w:rsid w:val="00673851"/>
    <w:rsid w:val="00674E3C"/>
    <w:rsid w:val="0068205D"/>
    <w:rsid w:val="006921BD"/>
    <w:rsid w:val="00692B62"/>
    <w:rsid w:val="0069547C"/>
    <w:rsid w:val="006A088A"/>
    <w:rsid w:val="006B46AC"/>
    <w:rsid w:val="006D2F92"/>
    <w:rsid w:val="006D4FE1"/>
    <w:rsid w:val="006E3B9D"/>
    <w:rsid w:val="006E6932"/>
    <w:rsid w:val="00700329"/>
    <w:rsid w:val="00712180"/>
    <w:rsid w:val="00720FF8"/>
    <w:rsid w:val="007277C4"/>
    <w:rsid w:val="00734D25"/>
    <w:rsid w:val="00735AE9"/>
    <w:rsid w:val="007374DC"/>
    <w:rsid w:val="00740DB9"/>
    <w:rsid w:val="007542FB"/>
    <w:rsid w:val="00756CBC"/>
    <w:rsid w:val="007750B0"/>
    <w:rsid w:val="007814F6"/>
    <w:rsid w:val="00785D5D"/>
    <w:rsid w:val="007903A1"/>
    <w:rsid w:val="007911A3"/>
    <w:rsid w:val="007974C3"/>
    <w:rsid w:val="00797A37"/>
    <w:rsid w:val="007A5245"/>
    <w:rsid w:val="007B0350"/>
    <w:rsid w:val="007B24B3"/>
    <w:rsid w:val="007B668A"/>
    <w:rsid w:val="007C3882"/>
    <w:rsid w:val="007D004E"/>
    <w:rsid w:val="007D0577"/>
    <w:rsid w:val="007D3D4C"/>
    <w:rsid w:val="007D5774"/>
    <w:rsid w:val="007D69DF"/>
    <w:rsid w:val="007E06F6"/>
    <w:rsid w:val="007F3D3E"/>
    <w:rsid w:val="007F4D2B"/>
    <w:rsid w:val="00803A2F"/>
    <w:rsid w:val="0080506D"/>
    <w:rsid w:val="008125B9"/>
    <w:rsid w:val="00813D13"/>
    <w:rsid w:val="00814BFB"/>
    <w:rsid w:val="00822A52"/>
    <w:rsid w:val="00823BEA"/>
    <w:rsid w:val="00827D73"/>
    <w:rsid w:val="00830BF4"/>
    <w:rsid w:val="00833E82"/>
    <w:rsid w:val="00834FCA"/>
    <w:rsid w:val="00846BB7"/>
    <w:rsid w:val="00862FC5"/>
    <w:rsid w:val="008701FD"/>
    <w:rsid w:val="008737C2"/>
    <w:rsid w:val="00874795"/>
    <w:rsid w:val="00885FF8"/>
    <w:rsid w:val="00895388"/>
    <w:rsid w:val="0089722B"/>
    <w:rsid w:val="008A1BE5"/>
    <w:rsid w:val="008B29EA"/>
    <w:rsid w:val="008B5DEC"/>
    <w:rsid w:val="008B73FA"/>
    <w:rsid w:val="008B7904"/>
    <w:rsid w:val="008D72E9"/>
    <w:rsid w:val="008E44D7"/>
    <w:rsid w:val="008E5807"/>
    <w:rsid w:val="008F3733"/>
    <w:rsid w:val="008F6070"/>
    <w:rsid w:val="008F7179"/>
    <w:rsid w:val="00900191"/>
    <w:rsid w:val="009025AB"/>
    <w:rsid w:val="009026B8"/>
    <w:rsid w:val="00903D3E"/>
    <w:rsid w:val="0090786B"/>
    <w:rsid w:val="00907A74"/>
    <w:rsid w:val="009224CE"/>
    <w:rsid w:val="00927583"/>
    <w:rsid w:val="009367E1"/>
    <w:rsid w:val="00947C03"/>
    <w:rsid w:val="00954306"/>
    <w:rsid w:val="00955498"/>
    <w:rsid w:val="00956002"/>
    <w:rsid w:val="00960D10"/>
    <w:rsid w:val="00974625"/>
    <w:rsid w:val="00982126"/>
    <w:rsid w:val="0099795E"/>
    <w:rsid w:val="009A3C3B"/>
    <w:rsid w:val="009A6181"/>
    <w:rsid w:val="009B4400"/>
    <w:rsid w:val="009B52FA"/>
    <w:rsid w:val="009C4234"/>
    <w:rsid w:val="009C779A"/>
    <w:rsid w:val="009D7427"/>
    <w:rsid w:val="009E4AE2"/>
    <w:rsid w:val="00A00CC1"/>
    <w:rsid w:val="00A03116"/>
    <w:rsid w:val="00A04358"/>
    <w:rsid w:val="00A062C1"/>
    <w:rsid w:val="00A237F3"/>
    <w:rsid w:val="00A321DD"/>
    <w:rsid w:val="00A36B30"/>
    <w:rsid w:val="00A373DC"/>
    <w:rsid w:val="00A376A0"/>
    <w:rsid w:val="00A53725"/>
    <w:rsid w:val="00A54405"/>
    <w:rsid w:val="00A705F3"/>
    <w:rsid w:val="00A825FC"/>
    <w:rsid w:val="00A9615E"/>
    <w:rsid w:val="00A961EE"/>
    <w:rsid w:val="00A96DEF"/>
    <w:rsid w:val="00AA0BEA"/>
    <w:rsid w:val="00AA0E90"/>
    <w:rsid w:val="00AA7E44"/>
    <w:rsid w:val="00AB1367"/>
    <w:rsid w:val="00AD37D1"/>
    <w:rsid w:val="00AD49EA"/>
    <w:rsid w:val="00AE26E7"/>
    <w:rsid w:val="00AF7FC9"/>
    <w:rsid w:val="00B03A94"/>
    <w:rsid w:val="00B1051B"/>
    <w:rsid w:val="00B16C6A"/>
    <w:rsid w:val="00B2186B"/>
    <w:rsid w:val="00B228A8"/>
    <w:rsid w:val="00B339FB"/>
    <w:rsid w:val="00B34147"/>
    <w:rsid w:val="00B367F7"/>
    <w:rsid w:val="00B52424"/>
    <w:rsid w:val="00B61C86"/>
    <w:rsid w:val="00B646C2"/>
    <w:rsid w:val="00B71817"/>
    <w:rsid w:val="00B74E27"/>
    <w:rsid w:val="00B84B5F"/>
    <w:rsid w:val="00B902C8"/>
    <w:rsid w:val="00B978FF"/>
    <w:rsid w:val="00BA059C"/>
    <w:rsid w:val="00BA435F"/>
    <w:rsid w:val="00BB35A3"/>
    <w:rsid w:val="00BB4440"/>
    <w:rsid w:val="00BC28C3"/>
    <w:rsid w:val="00BC32C6"/>
    <w:rsid w:val="00BD54F3"/>
    <w:rsid w:val="00BE1FCC"/>
    <w:rsid w:val="00BE6079"/>
    <w:rsid w:val="00BF1F12"/>
    <w:rsid w:val="00BF7473"/>
    <w:rsid w:val="00BF79C7"/>
    <w:rsid w:val="00C00B2E"/>
    <w:rsid w:val="00C10A06"/>
    <w:rsid w:val="00C2094B"/>
    <w:rsid w:val="00C23A5E"/>
    <w:rsid w:val="00C33730"/>
    <w:rsid w:val="00C424D9"/>
    <w:rsid w:val="00C51125"/>
    <w:rsid w:val="00C53E07"/>
    <w:rsid w:val="00C57086"/>
    <w:rsid w:val="00C571DA"/>
    <w:rsid w:val="00C60486"/>
    <w:rsid w:val="00C66F63"/>
    <w:rsid w:val="00C67AD0"/>
    <w:rsid w:val="00C7050E"/>
    <w:rsid w:val="00C71060"/>
    <w:rsid w:val="00C76FF9"/>
    <w:rsid w:val="00C91238"/>
    <w:rsid w:val="00CB08E3"/>
    <w:rsid w:val="00CC2A38"/>
    <w:rsid w:val="00CD1F31"/>
    <w:rsid w:val="00CE0A50"/>
    <w:rsid w:val="00CE30C6"/>
    <w:rsid w:val="00CE617D"/>
    <w:rsid w:val="00CE7331"/>
    <w:rsid w:val="00CF5C75"/>
    <w:rsid w:val="00D15688"/>
    <w:rsid w:val="00D22740"/>
    <w:rsid w:val="00D2280B"/>
    <w:rsid w:val="00D22DD1"/>
    <w:rsid w:val="00D230E3"/>
    <w:rsid w:val="00D23D5B"/>
    <w:rsid w:val="00D36AC3"/>
    <w:rsid w:val="00D402B2"/>
    <w:rsid w:val="00D51180"/>
    <w:rsid w:val="00D5361F"/>
    <w:rsid w:val="00D55BDD"/>
    <w:rsid w:val="00D560F0"/>
    <w:rsid w:val="00D60EAA"/>
    <w:rsid w:val="00D64DAE"/>
    <w:rsid w:val="00D66E0F"/>
    <w:rsid w:val="00D80A10"/>
    <w:rsid w:val="00D83295"/>
    <w:rsid w:val="00D84D99"/>
    <w:rsid w:val="00D86904"/>
    <w:rsid w:val="00D8769E"/>
    <w:rsid w:val="00D91AD8"/>
    <w:rsid w:val="00DA7233"/>
    <w:rsid w:val="00DB3E14"/>
    <w:rsid w:val="00DC1DC8"/>
    <w:rsid w:val="00DE0A78"/>
    <w:rsid w:val="00DE142B"/>
    <w:rsid w:val="00DE373B"/>
    <w:rsid w:val="00DF2697"/>
    <w:rsid w:val="00DF3626"/>
    <w:rsid w:val="00E0298B"/>
    <w:rsid w:val="00E112CA"/>
    <w:rsid w:val="00E353FB"/>
    <w:rsid w:val="00E4114B"/>
    <w:rsid w:val="00E57CD8"/>
    <w:rsid w:val="00E57F7D"/>
    <w:rsid w:val="00E718F0"/>
    <w:rsid w:val="00E80799"/>
    <w:rsid w:val="00E81B2E"/>
    <w:rsid w:val="00E82236"/>
    <w:rsid w:val="00E83899"/>
    <w:rsid w:val="00E85C1B"/>
    <w:rsid w:val="00E92654"/>
    <w:rsid w:val="00EA09CD"/>
    <w:rsid w:val="00EA55C7"/>
    <w:rsid w:val="00EB2667"/>
    <w:rsid w:val="00EB2B0E"/>
    <w:rsid w:val="00EB3D91"/>
    <w:rsid w:val="00EB5C04"/>
    <w:rsid w:val="00EB6718"/>
    <w:rsid w:val="00EC098D"/>
    <w:rsid w:val="00ED5602"/>
    <w:rsid w:val="00F01935"/>
    <w:rsid w:val="00F07F04"/>
    <w:rsid w:val="00F139C0"/>
    <w:rsid w:val="00F15C59"/>
    <w:rsid w:val="00F3444D"/>
    <w:rsid w:val="00F36CE3"/>
    <w:rsid w:val="00F473E0"/>
    <w:rsid w:val="00F51D36"/>
    <w:rsid w:val="00F74279"/>
    <w:rsid w:val="00F804AF"/>
    <w:rsid w:val="00F85182"/>
    <w:rsid w:val="00F87370"/>
    <w:rsid w:val="00F90935"/>
    <w:rsid w:val="00F9093B"/>
    <w:rsid w:val="00F92657"/>
    <w:rsid w:val="00F93D4A"/>
    <w:rsid w:val="00F9464A"/>
    <w:rsid w:val="00F94854"/>
    <w:rsid w:val="00F95210"/>
    <w:rsid w:val="00F956FD"/>
    <w:rsid w:val="00F96D3D"/>
    <w:rsid w:val="00F97594"/>
    <w:rsid w:val="00FB4057"/>
    <w:rsid w:val="00FB6A1F"/>
    <w:rsid w:val="00FC5344"/>
    <w:rsid w:val="00FD401F"/>
    <w:rsid w:val="00FE506B"/>
    <w:rsid w:val="00FE6827"/>
    <w:rsid w:val="00FE7C4F"/>
    <w:rsid w:val="00FF2130"/>
    <w:rsid w:val="00FF60F9"/>
  </w:rsids>
  <m:mathPr>
    <m:mathFont m:val="Cambria Math"/>
    <m:smallFrac/>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D86904"/>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rsid w:val="00D86904"/>
  </w:style>
  <w:style w:type="paragraph" w:styleId="Footer">
    <w:name w:val="footer"/>
    <w:basedOn w:val="Normal"/>
    <w:link w:val="a0"/>
    <w:uiPriority w:val="99"/>
    <w:unhideWhenUsed/>
    <w:rsid w:val="00D86904"/>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rsid w:val="00D86904"/>
  </w:style>
  <w:style w:type="paragraph" w:styleId="BalloonText">
    <w:name w:val="Balloon Text"/>
    <w:basedOn w:val="Normal"/>
    <w:link w:val="a1"/>
    <w:uiPriority w:val="99"/>
    <w:semiHidden/>
    <w:unhideWhenUsed/>
    <w:rsid w:val="009D7427"/>
    <w:pPr>
      <w:spacing w:after="0" w:line="240" w:lineRule="auto"/>
    </w:pPr>
    <w:rPr>
      <w:rFonts w:ascii="Segoe UI" w:hAnsi="Segoe UI" w:cs="Segoe UI"/>
      <w:sz w:val="18"/>
      <w:szCs w:val="18"/>
    </w:rPr>
  </w:style>
  <w:style w:type="character" w:customStyle="1" w:styleId="a1">
    <w:name w:val="Текст выноски Знак"/>
    <w:basedOn w:val="DefaultParagraphFont"/>
    <w:link w:val="BalloonText"/>
    <w:uiPriority w:val="99"/>
    <w:semiHidden/>
    <w:rsid w:val="009D7427"/>
    <w:rPr>
      <w:rFonts w:ascii="Segoe UI" w:hAnsi="Segoe UI" w:cs="Segoe UI"/>
      <w:sz w:val="18"/>
      <w:szCs w:val="18"/>
    </w:rPr>
  </w:style>
  <w:style w:type="character" w:customStyle="1" w:styleId="apple-converted-space">
    <w:name w:val="apple-converted-space"/>
    <w:basedOn w:val="DefaultParagraphFont"/>
    <w:rsid w:val="000A7ED4"/>
  </w:style>
  <w:style w:type="paragraph" w:customStyle="1" w:styleId="1">
    <w:name w:val="Без интервала1"/>
    <w:rsid w:val="001F5F88"/>
    <w:pPr>
      <w:spacing w:after="0" w:line="240" w:lineRule="auto"/>
      <w:jc w:val="both"/>
    </w:pPr>
    <w:rPr>
      <w:rFonts w:ascii="Times New Roman" w:eastAsia="Times New Roman" w:hAnsi="Times New Roman" w:cs="Times New Roman"/>
    </w:rPr>
  </w:style>
  <w:style w:type="paragraph" w:customStyle="1" w:styleId="msoclassa5">
    <w:name w:val="msoclassa5"/>
    <w:basedOn w:val="Normal"/>
    <w:rsid w:val="007D69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o2">
    <w:name w:val="fio2"/>
    <w:basedOn w:val="DefaultParagraphFont"/>
    <w:rsid w:val="00167E5F"/>
  </w:style>
  <w:style w:type="character" w:customStyle="1" w:styleId="fio1">
    <w:name w:val="fio1"/>
    <w:basedOn w:val="DefaultParagraphFont"/>
    <w:rsid w:val="000F6D81"/>
  </w:style>
  <w:style w:type="paragraph" w:styleId="NormalWeb">
    <w:name w:val="Normal (Web)"/>
    <w:basedOn w:val="Normal"/>
    <w:uiPriority w:val="99"/>
    <w:unhideWhenUsed/>
    <w:rsid w:val="000450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a2">
    <w:name w:val="data2"/>
    <w:basedOn w:val="DefaultParagraphFont"/>
    <w:rsid w:val="008B5DEC"/>
  </w:style>
  <w:style w:type="character" w:customStyle="1" w:styleId="10">
    <w:name w:val="Основной текст1"/>
    <w:basedOn w:val="DefaultParagraphFont"/>
    <w:rsid w:val="00735AE9"/>
    <w:rPr>
      <w:rFonts w:ascii="Times New Roman" w:hAnsi="Times New Roman" w:cs="Times New Roman"/>
      <w:color w:val="000000"/>
      <w:spacing w:val="0"/>
      <w:w w:val="100"/>
      <w:position w:val="0"/>
      <w:sz w:val="21"/>
      <w:szCs w:val="21"/>
      <w:shd w:val="clear" w:color="auto" w:fill="FFFFFF"/>
      <w:lang w:val="ru-RU" w:eastAsia="ru-RU" w:bidi="ru-RU"/>
    </w:rPr>
  </w:style>
  <w:style w:type="character" w:styleId="Hyperlink">
    <w:name w:val="Hyperlink"/>
    <w:basedOn w:val="DefaultParagraphFont"/>
    <w:uiPriority w:val="99"/>
    <w:semiHidden/>
    <w:unhideWhenUsed/>
    <w:rsid w:val="00735AE9"/>
    <w:rPr>
      <w:color w:val="3C5F87"/>
      <w:u w:val="single"/>
    </w:rPr>
  </w:style>
  <w:style w:type="paragraph" w:styleId="NoSpacing">
    <w:name w:val="No Spacing"/>
    <w:uiPriority w:val="1"/>
    <w:qFormat/>
    <w:rsid w:val="00830BF4"/>
    <w:pPr>
      <w:spacing w:after="0" w:line="240" w:lineRule="auto"/>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consultantplus://offline/ref=48DC0E79BDC56AADC0987CA599A222901961E5C66A69F89EB22DF61D8A9EE90A1C2AC9F9EE8FDEBFE8299A7AA944D4DB361612E82AbEcFH" TargetMode="Externa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1D083-43EA-4BCA-9A5E-679F515E1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