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120F41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120F41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Дело № 5-</w:t>
      </w:r>
      <w:r w:rsidRPr="00120F41" w:rsidR="00960F50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58</w:t>
      </w:r>
      <w:r w:rsidRPr="00120F41" w:rsidR="00F804F0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-</w:t>
      </w:r>
      <w:r w:rsidRPr="00120F41" w:rsidR="00650FCF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385</w:t>
      </w:r>
      <w:r w:rsidRPr="00120F41" w:rsidR="00625FB8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/2024</w:t>
      </w:r>
    </w:p>
    <w:p w:rsidR="00074DEB" w:rsidRPr="00120F41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  <w:r w:rsidRPr="00120F41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УИД 91</w:t>
      </w:r>
      <w:r w:rsidRPr="00120F41" w:rsidR="00650FCF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М</w:t>
      </w:r>
      <w:r w:rsidRPr="00120F41">
        <w:rPr>
          <w:rFonts w:ascii="Times New Roman" w:eastAsia="Times New Roman" w:hAnsi="Times New Roman" w:cs="Times New Roman"/>
          <w:color w:val="000000" w:themeColor="text1"/>
          <w:sz w:val="19"/>
          <w:szCs w:val="19"/>
          <w:lang w:val="en-US"/>
        </w:rPr>
        <w:t>S</w:t>
      </w:r>
      <w:r w:rsidRPr="00120F41" w:rsidR="000C0537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00</w:t>
      </w:r>
      <w:r w:rsidRPr="00120F41" w:rsidR="00650FCF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58</w:t>
      </w:r>
      <w:r w:rsidRPr="00120F41" w:rsidR="00DA173B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-01-</w:t>
      </w:r>
      <w:r w:rsidRPr="00120F41" w:rsidR="00625FB8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2024-</w:t>
      </w:r>
      <w:r w:rsidRPr="00120F41" w:rsidR="00650FCF"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  <w:t>001816-77</w:t>
      </w:r>
    </w:p>
    <w:p w:rsidR="00074DEB" w:rsidRPr="00120F41" w:rsidP="00DB3E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19"/>
          <w:szCs w:val="19"/>
        </w:rPr>
      </w:pPr>
    </w:p>
    <w:p w:rsidR="002E1580" w:rsidRPr="00120F4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120F41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ПОСТАНОВЛЕНИЕ</w:t>
      </w:r>
    </w:p>
    <w:p w:rsidR="00895388" w:rsidRPr="00120F4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  <w:r w:rsidRPr="00120F41"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  <w:t>о назначении административного наказания</w:t>
      </w:r>
    </w:p>
    <w:p w:rsidR="005D1A29" w:rsidRPr="00120F41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19"/>
          <w:szCs w:val="19"/>
        </w:rPr>
      </w:pPr>
    </w:p>
    <w:p w:rsidR="00AA0E90" w:rsidRPr="00120F41" w:rsidP="00DB3E14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</w:pPr>
    </w:p>
    <w:p w:rsidR="00DB3E14" w:rsidRPr="00120F41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</w:pPr>
      <w:r w:rsidRPr="00120F41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 xml:space="preserve">       </w:t>
      </w:r>
      <w:r w:rsidRPr="00120F41" w:rsidR="00650FCF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>10</w:t>
      </w:r>
      <w:r w:rsidRPr="00120F41" w:rsidR="000C0537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 xml:space="preserve"> октября</w:t>
      </w:r>
      <w:r w:rsidRPr="00120F41" w:rsidR="00625FB8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 xml:space="preserve"> 2024</w:t>
      </w:r>
      <w:r w:rsidRPr="00120F41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 xml:space="preserve"> г</w:t>
      </w:r>
      <w:r w:rsidRPr="00120F41" w:rsidR="005F49E4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>.</w:t>
      </w:r>
      <w:r w:rsidRPr="00120F41" w:rsidR="005F49E4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ab/>
      </w:r>
      <w:r w:rsidRPr="00120F41" w:rsidR="005F49E4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ab/>
      </w:r>
      <w:r w:rsidRPr="00120F41" w:rsidR="005F49E4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ab/>
        <w:t xml:space="preserve">                           </w:t>
      </w:r>
      <w:r w:rsidRPr="00120F41" w:rsidR="002A5973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 xml:space="preserve">  </w:t>
      </w:r>
      <w:r w:rsidRPr="00120F41" w:rsidR="005F49E4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 xml:space="preserve">     </w:t>
      </w:r>
      <w:r w:rsidRPr="00120F41" w:rsidR="00515F1C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 xml:space="preserve">    </w:t>
      </w:r>
      <w:r w:rsidRPr="00120F41" w:rsidR="005F49E4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 xml:space="preserve"> </w:t>
      </w:r>
      <w:r w:rsidRPr="00120F41"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  <w:t>г. Красноперекопск</w:t>
      </w:r>
    </w:p>
    <w:p w:rsidR="00AE135D" w:rsidRPr="00120F41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19"/>
          <w:szCs w:val="19"/>
        </w:rPr>
      </w:pPr>
    </w:p>
    <w:p w:rsidR="00735AE9" w:rsidRPr="00120F41" w:rsidP="00561E5F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  <w:sz w:val="19"/>
          <w:szCs w:val="19"/>
        </w:rPr>
      </w:pPr>
      <w:r w:rsidRPr="00120F41">
        <w:rPr>
          <w:rFonts w:eastAsia="Arial Unicode MS"/>
          <w:sz w:val="19"/>
          <w:szCs w:val="19"/>
        </w:rPr>
        <w:t xml:space="preserve">   </w:t>
      </w:r>
      <w:r w:rsidRPr="00120F41" w:rsidR="00561E5F">
        <w:rPr>
          <w:rFonts w:eastAsia="Arial Unicode MS"/>
          <w:sz w:val="19"/>
          <w:szCs w:val="19"/>
        </w:rPr>
        <w:t xml:space="preserve">    </w:t>
      </w:r>
      <w:r w:rsidRPr="00120F41" w:rsidR="00960F50">
        <w:rPr>
          <w:rFonts w:eastAsia="Arial Unicode MS"/>
          <w:sz w:val="19"/>
          <w:szCs w:val="19"/>
        </w:rPr>
        <w:t>М</w:t>
      </w:r>
      <w:r w:rsidRPr="00120F41">
        <w:rPr>
          <w:rFonts w:eastAsia="Arial Unicode MS"/>
          <w:sz w:val="19"/>
          <w:szCs w:val="19"/>
        </w:rPr>
        <w:t xml:space="preserve">ировой судья судебного участка № 58 </w:t>
      </w:r>
      <w:r w:rsidRPr="00120F41">
        <w:rPr>
          <w:rFonts w:eastAsia="Arial Unicode MS"/>
          <w:sz w:val="19"/>
          <w:szCs w:val="19"/>
        </w:rPr>
        <w:t>Красноперекопского судебного района</w:t>
      </w:r>
      <w:r w:rsidRPr="00120F41" w:rsidR="00AE135D">
        <w:rPr>
          <w:rFonts w:eastAsia="Arial Unicode MS"/>
          <w:sz w:val="19"/>
          <w:szCs w:val="19"/>
        </w:rPr>
        <w:t xml:space="preserve"> (Красноперекопский муниципальный район и городской округ Красноперекопск)</w:t>
      </w:r>
      <w:r w:rsidRPr="00120F41">
        <w:rPr>
          <w:rFonts w:eastAsia="Arial Unicode MS"/>
          <w:sz w:val="19"/>
          <w:szCs w:val="19"/>
        </w:rPr>
        <w:t xml:space="preserve"> Республики Крым</w:t>
      </w:r>
      <w:r w:rsidRPr="00120F41">
        <w:rPr>
          <w:sz w:val="19"/>
          <w:szCs w:val="19"/>
        </w:rPr>
        <w:t xml:space="preserve"> (296000, РФ, Республика Крым, г. Красноперекопск, микрорайон 10, дом 4) </w:t>
      </w:r>
      <w:r w:rsidRPr="00120F41" w:rsidR="000C0537">
        <w:rPr>
          <w:sz w:val="19"/>
          <w:szCs w:val="19"/>
        </w:rPr>
        <w:t xml:space="preserve">Захарова Анастасия Сергеевна, </w:t>
      </w:r>
      <w:r w:rsidRPr="00120F41" w:rsidR="00960F50">
        <w:rPr>
          <w:rFonts w:eastAsia="Arial Unicode MS"/>
          <w:sz w:val="19"/>
          <w:szCs w:val="19"/>
        </w:rPr>
        <w:t xml:space="preserve"> </w:t>
      </w:r>
      <w:r w:rsidRPr="00120F41" w:rsidR="00AE135D">
        <w:rPr>
          <w:rFonts w:eastAsia="Arial Unicode MS"/>
          <w:sz w:val="19"/>
          <w:szCs w:val="19"/>
        </w:rPr>
        <w:t xml:space="preserve"> </w:t>
      </w:r>
      <w:r w:rsidRPr="00120F41">
        <w:rPr>
          <w:rFonts w:eastAsia="Arial Unicode MS"/>
          <w:sz w:val="19"/>
          <w:szCs w:val="19"/>
        </w:rPr>
        <w:t xml:space="preserve">рассмотрев в открытом </w:t>
      </w:r>
      <w:r w:rsidRPr="00120F41">
        <w:rPr>
          <w:rFonts w:eastAsia="Arial Unicode MS"/>
          <w:sz w:val="19"/>
          <w:szCs w:val="19"/>
        </w:rPr>
        <w:t>судебном заседании дело об административном правонар</w:t>
      </w:r>
      <w:r w:rsidRPr="00120F41" w:rsidR="002A5973">
        <w:rPr>
          <w:rFonts w:eastAsia="Arial Unicode MS"/>
          <w:sz w:val="19"/>
          <w:szCs w:val="19"/>
        </w:rPr>
        <w:t xml:space="preserve">ушении, </w:t>
      </w:r>
      <w:r w:rsidRPr="00120F41" w:rsidR="00DA173B">
        <w:rPr>
          <w:rFonts w:eastAsia="Arial Unicode MS"/>
          <w:sz w:val="19"/>
          <w:szCs w:val="19"/>
        </w:rPr>
        <w:t>предусмотренном статьей 6.1.1</w:t>
      </w:r>
      <w:r w:rsidRPr="00120F41">
        <w:rPr>
          <w:rFonts w:eastAsia="Arial Unicode MS"/>
          <w:sz w:val="19"/>
          <w:szCs w:val="19"/>
        </w:rPr>
        <w:t xml:space="preserve"> Кодекса Российской Федерации об административных правонарушениях </w:t>
      </w:r>
      <w:r w:rsidRPr="00120F41" w:rsidR="005F49E4">
        <w:rPr>
          <w:rFonts w:eastAsia="Arial Unicode MS"/>
          <w:sz w:val="19"/>
          <w:szCs w:val="19"/>
        </w:rPr>
        <w:t xml:space="preserve">(далее – КоАП РФ) </w:t>
      </w:r>
      <w:r w:rsidRPr="00120F41">
        <w:rPr>
          <w:rFonts w:eastAsia="Arial Unicode MS"/>
          <w:sz w:val="19"/>
          <w:szCs w:val="19"/>
        </w:rPr>
        <w:t xml:space="preserve">в отношении </w:t>
      </w:r>
    </w:p>
    <w:p w:rsidR="009E7E52" w:rsidRPr="00120F41" w:rsidP="00625FB8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9"/>
          <w:szCs w:val="19"/>
        </w:rPr>
      </w:pPr>
      <w:r w:rsidRPr="00120F41">
        <w:rPr>
          <w:rFonts w:ascii="Times New Roman" w:eastAsia="Arial Unicode MS" w:hAnsi="Times New Roman" w:cs="Times New Roman"/>
          <w:color w:val="000000"/>
          <w:sz w:val="19"/>
          <w:szCs w:val="19"/>
        </w:rPr>
        <w:t xml:space="preserve">       </w:t>
      </w:r>
      <w:r w:rsidRPr="00120F41" w:rsidR="00650FCF">
        <w:rPr>
          <w:rFonts w:ascii="Times New Roman" w:eastAsia="Arial Unicode MS" w:hAnsi="Times New Roman" w:cs="Times New Roman"/>
          <w:color w:val="000000"/>
          <w:sz w:val="19"/>
          <w:szCs w:val="19"/>
        </w:rPr>
        <w:t>Рудницкого</w:t>
      </w:r>
      <w:r w:rsidRPr="00120F41" w:rsidR="00650FCF">
        <w:rPr>
          <w:rFonts w:ascii="Times New Roman" w:eastAsia="Arial Unicode MS" w:hAnsi="Times New Roman" w:cs="Times New Roman"/>
          <w:color w:val="000000"/>
          <w:sz w:val="19"/>
          <w:szCs w:val="19"/>
        </w:rPr>
        <w:t xml:space="preserve"> </w:t>
      </w:r>
      <w:r w:rsidRPr="00120F41" w:rsidR="00120F41">
        <w:rPr>
          <w:rFonts w:ascii="Times New Roman" w:eastAsia="Arial Unicode MS" w:hAnsi="Times New Roman" w:cs="Times New Roman"/>
          <w:color w:val="000000"/>
          <w:sz w:val="19"/>
          <w:szCs w:val="19"/>
        </w:rPr>
        <w:t>Д.П., персональные данные</w:t>
      </w:r>
      <w:r w:rsidRPr="00120F41" w:rsidR="00650FCF">
        <w:rPr>
          <w:rFonts w:ascii="Times New Roman" w:eastAsia="Arial Unicode MS" w:hAnsi="Times New Roman" w:cs="Times New Roman"/>
          <w:color w:val="000000"/>
          <w:sz w:val="19"/>
          <w:szCs w:val="19"/>
        </w:rPr>
        <w:t xml:space="preserve">, </w:t>
      </w:r>
    </w:p>
    <w:p w:rsidR="003269B2" w:rsidRPr="00120F41" w:rsidP="003269B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9"/>
          <w:szCs w:val="19"/>
        </w:rPr>
      </w:pPr>
      <w:r w:rsidRPr="00120F41">
        <w:rPr>
          <w:rFonts w:ascii="Times New Roman" w:eastAsia="Arial Unicode MS" w:hAnsi="Times New Roman" w:cs="Times New Roman"/>
          <w:color w:val="000000"/>
          <w:sz w:val="19"/>
          <w:szCs w:val="19"/>
        </w:rPr>
        <w:t>установил:</w:t>
      </w:r>
    </w:p>
    <w:p w:rsidR="003269B2" w:rsidRPr="00120F41" w:rsidP="003269B2">
      <w:pPr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19"/>
          <w:szCs w:val="19"/>
        </w:rPr>
      </w:pPr>
    </w:p>
    <w:p w:rsidR="003269B2" w:rsidRPr="00120F41" w:rsidP="00F1375E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9"/>
          <w:szCs w:val="19"/>
        </w:rPr>
      </w:pPr>
      <w:r w:rsidRPr="00120F41">
        <w:rPr>
          <w:rFonts w:eastAsia="Arial Unicode MS"/>
          <w:color w:val="000000"/>
          <w:sz w:val="19"/>
          <w:szCs w:val="19"/>
        </w:rPr>
        <w:t xml:space="preserve">       </w:t>
      </w:r>
      <w:r w:rsidRPr="00120F41" w:rsidR="00650FCF">
        <w:rPr>
          <w:rFonts w:eastAsia="Arial Unicode MS"/>
          <w:color w:val="000000"/>
          <w:sz w:val="19"/>
          <w:szCs w:val="19"/>
        </w:rPr>
        <w:t xml:space="preserve">01 июня 2024 года в 22 час. 40 мин. Рудницкий Д.П., находясь по адресу: </w:t>
      </w:r>
      <w:r w:rsidRPr="00120F41" w:rsidR="00120F41">
        <w:rPr>
          <w:rFonts w:eastAsia="Arial Unicode MS"/>
          <w:color w:val="000000"/>
          <w:sz w:val="19"/>
          <w:szCs w:val="19"/>
        </w:rPr>
        <w:t xml:space="preserve">адрес </w:t>
      </w:r>
      <w:r w:rsidRPr="00120F41" w:rsidR="00650FCF">
        <w:rPr>
          <w:rFonts w:eastAsia="Arial Unicode MS"/>
          <w:color w:val="000000"/>
          <w:sz w:val="19"/>
          <w:szCs w:val="19"/>
        </w:rPr>
        <w:t xml:space="preserve"> причинил побои своему отцу </w:t>
      </w:r>
      <w:r w:rsidRPr="00120F41" w:rsidR="00120F41">
        <w:rPr>
          <w:rFonts w:eastAsia="Arial Unicode MS"/>
          <w:color w:val="000000"/>
          <w:sz w:val="19"/>
          <w:szCs w:val="19"/>
        </w:rPr>
        <w:t xml:space="preserve">ФИО, </w:t>
      </w:r>
      <w:r w:rsidRPr="00120F41" w:rsidR="00650FCF">
        <w:rPr>
          <w:rFonts w:eastAsia="Arial Unicode MS"/>
          <w:color w:val="000000"/>
          <w:sz w:val="19"/>
          <w:szCs w:val="19"/>
        </w:rPr>
        <w:t xml:space="preserve"> а именно хватал, нанес около </w:t>
      </w:r>
      <w:r w:rsidRPr="00120F41" w:rsidR="00F1375E">
        <w:rPr>
          <w:rFonts w:eastAsia="Arial Unicode MS"/>
          <w:color w:val="000000"/>
          <w:sz w:val="19"/>
          <w:szCs w:val="19"/>
        </w:rPr>
        <w:t xml:space="preserve">8-10 </w:t>
      </w:r>
      <w:r w:rsidRPr="00120F41" w:rsidR="00650FCF">
        <w:rPr>
          <w:rFonts w:eastAsia="Arial Unicode MS"/>
          <w:color w:val="000000"/>
          <w:sz w:val="19"/>
          <w:szCs w:val="19"/>
        </w:rPr>
        <w:t>ударов рукой в область головы</w:t>
      </w:r>
      <w:r w:rsidRPr="00120F41" w:rsidR="00F1375E">
        <w:rPr>
          <w:rFonts w:eastAsia="Arial Unicode MS"/>
          <w:color w:val="000000"/>
          <w:sz w:val="19"/>
          <w:szCs w:val="19"/>
        </w:rPr>
        <w:t>,</w:t>
      </w:r>
      <w:r w:rsidRPr="00120F41" w:rsidR="00650FCF">
        <w:rPr>
          <w:sz w:val="19"/>
          <w:szCs w:val="19"/>
        </w:rPr>
        <w:t xml:space="preserve"> чем причинил побои,</w:t>
      </w:r>
      <w:r w:rsidRPr="00120F41" w:rsidR="00F1375E">
        <w:rPr>
          <w:sz w:val="19"/>
          <w:szCs w:val="19"/>
        </w:rPr>
        <w:t xml:space="preserve"> иные насильственные действия, причинившие физическую боль </w:t>
      </w:r>
      <w:r w:rsidRPr="00120F41" w:rsidR="00650FCF">
        <w:rPr>
          <w:sz w:val="19"/>
          <w:szCs w:val="19"/>
        </w:rPr>
        <w:t>не повлекшие последствия, указанные в статье </w:t>
      </w:r>
      <w:hyperlink r:id="rId5" w:anchor="4/115" w:history="1">
        <w:r w:rsidRPr="00120F41" w:rsidR="00650FCF">
          <w:rPr>
            <w:rStyle w:val="Hyperlink"/>
            <w:sz w:val="19"/>
            <w:szCs w:val="19"/>
            <w:u w:val="none"/>
          </w:rPr>
          <w:t>115 Уголовного кодекса Российской Федерации</w:t>
        </w:r>
      </w:hyperlink>
      <w:r w:rsidRPr="00120F41" w:rsidR="00650FCF">
        <w:rPr>
          <w:sz w:val="19"/>
          <w:szCs w:val="19"/>
        </w:rPr>
        <w:t>, если эти действия не содержат уголовно наказуемого деяния.</w:t>
      </w:r>
    </w:p>
    <w:p w:rsidR="003269B2" w:rsidRPr="00120F41" w:rsidP="003269B2">
      <w:pPr>
        <w:spacing w:after="0" w:line="240" w:lineRule="auto"/>
        <w:jc w:val="both"/>
        <w:rPr>
          <w:rFonts w:ascii="Times New Roman" w:hAnsi="Times New Roman"/>
          <w:color w:val="000000"/>
          <w:sz w:val="19"/>
          <w:szCs w:val="19"/>
        </w:rPr>
      </w:pPr>
      <w:r w:rsidRPr="00120F41">
        <w:rPr>
          <w:rFonts w:ascii="Times New Roman" w:eastAsia="Arial Unicode MS" w:hAnsi="Times New Roman" w:cs="Times New Roman"/>
          <w:color w:val="000000"/>
          <w:sz w:val="19"/>
          <w:szCs w:val="19"/>
        </w:rPr>
        <w:t xml:space="preserve">      </w:t>
      </w:r>
      <w:r w:rsidRPr="00120F41">
        <w:rPr>
          <w:rFonts w:ascii="Times New Roman" w:eastAsia="Arial Unicode MS" w:hAnsi="Times New Roman" w:cs="Times New Roman"/>
          <w:color w:val="000000"/>
          <w:sz w:val="19"/>
          <w:szCs w:val="19"/>
        </w:rPr>
        <w:t xml:space="preserve">В судебном заседании </w:t>
      </w:r>
      <w:r w:rsidRPr="00120F41" w:rsidR="00650FCF">
        <w:rPr>
          <w:rFonts w:ascii="Times New Roman" w:eastAsia="Arial Unicode MS" w:hAnsi="Times New Roman" w:cs="Times New Roman"/>
          <w:color w:val="000000"/>
          <w:sz w:val="19"/>
          <w:szCs w:val="19"/>
        </w:rPr>
        <w:t>Рудницкий Д.П.</w:t>
      </w:r>
      <w:r w:rsidRPr="00120F41">
        <w:rPr>
          <w:rFonts w:ascii="Times New Roman" w:eastAsia="Arial Unicode MS" w:hAnsi="Times New Roman" w:cs="Times New Roman"/>
          <w:color w:val="000000"/>
          <w:sz w:val="19"/>
          <w:szCs w:val="19"/>
        </w:rPr>
        <w:t xml:space="preserve"> после разъяснения прав, предусмотренных </w:t>
      </w:r>
      <w:r w:rsidRPr="00120F41">
        <w:rPr>
          <w:rFonts w:ascii="Times New Roman" w:hAnsi="Times New Roman"/>
          <w:color w:val="000000"/>
          <w:sz w:val="19"/>
          <w:szCs w:val="19"/>
        </w:rPr>
        <w:t>ч.1 ст. 25.1, ч. 4 ст. 26.4, ч. 1 ст. 30.1 КоАП РФ, ст. 51 Конституции РФ</w:t>
      </w:r>
      <w:r w:rsidRPr="00120F41" w:rsidR="00650FCF">
        <w:rPr>
          <w:rFonts w:ascii="Times New Roman" w:hAnsi="Times New Roman"/>
          <w:color w:val="000000"/>
          <w:sz w:val="19"/>
          <w:szCs w:val="19"/>
        </w:rPr>
        <w:t>, отводов, ходатайств не заявил,</w:t>
      </w:r>
      <w:r w:rsidRPr="00120F41">
        <w:rPr>
          <w:rFonts w:ascii="Times New Roman" w:hAnsi="Times New Roman"/>
          <w:color w:val="000000"/>
          <w:sz w:val="19"/>
          <w:szCs w:val="19"/>
        </w:rPr>
        <w:t xml:space="preserve"> вину признал, </w:t>
      </w:r>
      <w:r w:rsidRPr="00120F41" w:rsidR="00650FCF">
        <w:rPr>
          <w:rFonts w:ascii="Times New Roman" w:hAnsi="Times New Roman"/>
          <w:color w:val="000000"/>
          <w:sz w:val="19"/>
          <w:szCs w:val="19"/>
        </w:rPr>
        <w:t>суду пояснил, что 01.06.2024, точное время он не помнит, вернулся домой, будучи в состоянии алкогольного опьянения, в связи, с чем у него произошел конфликт с отцом</w:t>
      </w:r>
      <w:r w:rsidRPr="00120F41" w:rsidR="00650FCF">
        <w:rPr>
          <w:rFonts w:ascii="Times New Roman" w:hAnsi="Times New Roman"/>
          <w:color w:val="000000"/>
          <w:sz w:val="19"/>
          <w:szCs w:val="19"/>
        </w:rPr>
        <w:t>.</w:t>
      </w:r>
      <w:r w:rsidRPr="00120F41" w:rsidR="00F1375E">
        <w:rPr>
          <w:rFonts w:ascii="Times New Roman" w:hAnsi="Times New Roman"/>
          <w:color w:val="000000"/>
          <w:sz w:val="19"/>
          <w:szCs w:val="19"/>
        </w:rPr>
        <w:t xml:space="preserve"> </w:t>
      </w:r>
      <w:r w:rsidRPr="00120F41" w:rsidR="00650FCF">
        <w:rPr>
          <w:rFonts w:ascii="Times New Roman" w:hAnsi="Times New Roman"/>
          <w:color w:val="000000"/>
          <w:sz w:val="19"/>
          <w:szCs w:val="19"/>
        </w:rPr>
        <w:t>О</w:t>
      </w:r>
      <w:r w:rsidRPr="00120F41" w:rsidR="001C6DC3">
        <w:rPr>
          <w:rFonts w:ascii="Times New Roman" w:hAnsi="Times New Roman"/>
          <w:color w:val="000000"/>
          <w:sz w:val="19"/>
          <w:szCs w:val="19"/>
        </w:rPr>
        <w:t>тец начал его выгонять из дома</w:t>
      </w:r>
      <w:r w:rsidRPr="00120F41" w:rsidR="00650FCF">
        <w:rPr>
          <w:rFonts w:ascii="Times New Roman" w:hAnsi="Times New Roman"/>
          <w:color w:val="000000"/>
          <w:sz w:val="19"/>
          <w:szCs w:val="19"/>
        </w:rPr>
        <w:t xml:space="preserve"> и </w:t>
      </w:r>
      <w:r w:rsidRPr="00120F41" w:rsidR="00650FCF">
        <w:rPr>
          <w:rFonts w:ascii="Times New Roman" w:hAnsi="Times New Roman"/>
          <w:color w:val="000000"/>
          <w:sz w:val="19"/>
          <w:szCs w:val="19"/>
        </w:rPr>
        <w:t>замахивался на него из-за чего в ответ он произвел</w:t>
      </w:r>
      <w:r w:rsidRPr="00120F41" w:rsidR="00650FCF">
        <w:rPr>
          <w:rFonts w:ascii="Times New Roman" w:hAnsi="Times New Roman"/>
          <w:color w:val="000000"/>
          <w:sz w:val="19"/>
          <w:szCs w:val="19"/>
        </w:rPr>
        <w:t xml:space="preserve"> самозащиту взял его за руки</w:t>
      </w:r>
      <w:r w:rsidRPr="00120F41" w:rsidR="00F1375E">
        <w:rPr>
          <w:rFonts w:ascii="Times New Roman" w:hAnsi="Times New Roman"/>
          <w:color w:val="000000"/>
          <w:sz w:val="19"/>
          <w:szCs w:val="19"/>
        </w:rPr>
        <w:t>,</w:t>
      </w:r>
      <w:r w:rsidRPr="00120F41" w:rsidR="00650FCF">
        <w:rPr>
          <w:rFonts w:ascii="Times New Roman" w:hAnsi="Times New Roman"/>
          <w:color w:val="000000"/>
          <w:sz w:val="19"/>
          <w:szCs w:val="19"/>
        </w:rPr>
        <w:t xml:space="preserve"> и он оказался на полу, после чего нанес ему 2-3 удара</w:t>
      </w:r>
      <w:r w:rsidRPr="00120F41" w:rsidR="00F1375E">
        <w:rPr>
          <w:rFonts w:ascii="Times New Roman" w:hAnsi="Times New Roman"/>
          <w:color w:val="000000"/>
          <w:sz w:val="19"/>
          <w:szCs w:val="19"/>
        </w:rPr>
        <w:t xml:space="preserve"> рукой в район головы. Состояние опьянения повлияло на совершенное им правонарушение, будучи в трезвом состоянии такого бы он не совершил. Он принес свои извинения отцу, в </w:t>
      </w:r>
      <w:r w:rsidRPr="00120F41" w:rsidR="00F1375E">
        <w:rPr>
          <w:rFonts w:ascii="Times New Roman" w:hAnsi="Times New Roman"/>
          <w:color w:val="000000"/>
          <w:sz w:val="19"/>
          <w:szCs w:val="19"/>
        </w:rPr>
        <w:t>содеянном</w:t>
      </w:r>
      <w:r w:rsidRPr="00120F41" w:rsidR="00F1375E">
        <w:rPr>
          <w:rFonts w:ascii="Times New Roman" w:hAnsi="Times New Roman"/>
          <w:color w:val="000000"/>
          <w:sz w:val="19"/>
          <w:szCs w:val="19"/>
        </w:rPr>
        <w:t xml:space="preserve"> раскаивается. </w:t>
      </w:r>
    </w:p>
    <w:p w:rsidR="003269B2" w:rsidRPr="00120F41" w:rsidP="00F1375E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9"/>
          <w:szCs w:val="19"/>
        </w:rPr>
      </w:pPr>
      <w:r w:rsidRPr="00120F41">
        <w:rPr>
          <w:rFonts w:ascii="Times New Roman" w:eastAsia="Arial Unicode MS" w:hAnsi="Times New Roman" w:cs="Times New Roman"/>
          <w:color w:val="000000"/>
          <w:sz w:val="19"/>
          <w:szCs w:val="19"/>
        </w:rPr>
        <w:t xml:space="preserve">     </w:t>
      </w:r>
      <w:r w:rsidRPr="00120F41">
        <w:rPr>
          <w:rFonts w:ascii="Times New Roman" w:eastAsia="Arial Unicode MS" w:hAnsi="Times New Roman" w:cs="Times New Roman"/>
          <w:color w:val="000000"/>
          <w:sz w:val="19"/>
          <w:szCs w:val="19"/>
        </w:rPr>
        <w:t xml:space="preserve">Потерпевший </w:t>
      </w:r>
      <w:r w:rsidRPr="00120F41" w:rsidR="00120F41">
        <w:rPr>
          <w:rFonts w:ascii="Times New Roman" w:eastAsia="Arial Unicode MS" w:hAnsi="Times New Roman" w:cs="Times New Roman"/>
          <w:color w:val="000000"/>
          <w:sz w:val="19"/>
          <w:szCs w:val="19"/>
        </w:rPr>
        <w:t xml:space="preserve">ФИО, </w:t>
      </w:r>
      <w:r w:rsidRPr="00120F41">
        <w:rPr>
          <w:rFonts w:ascii="Times New Roman" w:eastAsia="Arial Unicode MS" w:hAnsi="Times New Roman" w:cs="Times New Roman"/>
          <w:color w:val="000000"/>
          <w:sz w:val="19"/>
          <w:szCs w:val="19"/>
        </w:rPr>
        <w:t xml:space="preserve"> после разъяснения ему пол</w:t>
      </w:r>
      <w:r w:rsidRPr="00120F41">
        <w:rPr>
          <w:rFonts w:ascii="Times New Roman" w:eastAsia="Arial Unicode MS" w:hAnsi="Times New Roman" w:cs="Times New Roman"/>
          <w:color w:val="000000"/>
          <w:sz w:val="19"/>
          <w:szCs w:val="19"/>
        </w:rPr>
        <w:t xml:space="preserve">ожений  ст. 25.2 КоАП РФ, ст. 51 Конституции РФ, предупреждения по ст. 17.9 КоАП РФ, отводов, ходатайств не заявил, суду пояснил, что он проживает совместно с сыном по адресу: </w:t>
      </w:r>
      <w:r w:rsidRPr="00120F41" w:rsidR="00120F41">
        <w:rPr>
          <w:rFonts w:ascii="Times New Roman" w:eastAsia="Arial Unicode MS" w:hAnsi="Times New Roman" w:cs="Times New Roman"/>
          <w:color w:val="000000"/>
          <w:sz w:val="19"/>
          <w:szCs w:val="19"/>
        </w:rPr>
        <w:t xml:space="preserve">адрес </w:t>
      </w:r>
      <w:r w:rsidRPr="00120F41">
        <w:rPr>
          <w:rFonts w:ascii="Times New Roman" w:eastAsia="Arial Unicode MS" w:hAnsi="Times New Roman" w:cs="Times New Roman"/>
          <w:color w:val="000000"/>
          <w:sz w:val="19"/>
          <w:szCs w:val="19"/>
        </w:rPr>
        <w:t xml:space="preserve"> 01.06.2024 в </w:t>
      </w:r>
      <w:r w:rsidRPr="00120F41">
        <w:rPr>
          <w:rFonts w:ascii="Times New Roman" w:eastAsia="Arial Unicode MS" w:hAnsi="Times New Roman" w:cs="Times New Roman"/>
          <w:color w:val="000000"/>
          <w:sz w:val="19"/>
          <w:szCs w:val="19"/>
        </w:rPr>
        <w:t>22 час. 40 мин. его сын Рудницкий Д.П. вернулся домой, находясь в состоянии опьянения, он ему стал говорить о том, что следует</w:t>
      </w:r>
      <w:r w:rsidRPr="00120F41">
        <w:rPr>
          <w:rFonts w:ascii="Times New Roman" w:eastAsia="Arial Unicode MS" w:hAnsi="Times New Roman" w:cs="Times New Roman"/>
          <w:color w:val="000000"/>
          <w:sz w:val="19"/>
          <w:szCs w:val="19"/>
        </w:rPr>
        <w:t xml:space="preserve"> перестать пить, после чего Рудницкий Д.П. схватил его, вследствие чего он оказался на полу, </w:t>
      </w:r>
      <w:r w:rsidRPr="00120F41" w:rsidR="008D4596">
        <w:rPr>
          <w:rFonts w:ascii="Times New Roman" w:eastAsia="Arial Unicode MS" w:hAnsi="Times New Roman" w:cs="Times New Roman"/>
          <w:color w:val="000000"/>
          <w:sz w:val="19"/>
          <w:szCs w:val="19"/>
        </w:rPr>
        <w:t xml:space="preserve">при падении он получил повреждения, </w:t>
      </w:r>
      <w:r w:rsidRPr="00120F41">
        <w:rPr>
          <w:rFonts w:ascii="Times New Roman" w:eastAsia="Arial Unicode MS" w:hAnsi="Times New Roman" w:cs="Times New Roman"/>
          <w:color w:val="000000"/>
          <w:sz w:val="19"/>
          <w:szCs w:val="19"/>
        </w:rPr>
        <w:t>п</w:t>
      </w:r>
      <w:r w:rsidRPr="00120F41">
        <w:rPr>
          <w:rFonts w:ascii="Times New Roman" w:eastAsia="Arial Unicode MS" w:hAnsi="Times New Roman" w:cs="Times New Roman"/>
          <w:color w:val="000000"/>
          <w:sz w:val="19"/>
          <w:szCs w:val="19"/>
        </w:rPr>
        <w:t>осле чего нанес ему около 8-10 ударов рукой в область головы</w:t>
      </w:r>
      <w:r w:rsidRPr="00120F41" w:rsidR="008D4596">
        <w:rPr>
          <w:rFonts w:ascii="Times New Roman" w:eastAsia="Arial Unicode MS" w:hAnsi="Times New Roman" w:cs="Times New Roman"/>
          <w:color w:val="000000"/>
          <w:sz w:val="19"/>
          <w:szCs w:val="19"/>
        </w:rPr>
        <w:t xml:space="preserve"> слева</w:t>
      </w:r>
      <w:r w:rsidRPr="00120F41">
        <w:rPr>
          <w:rFonts w:ascii="Times New Roman" w:eastAsia="Arial Unicode MS" w:hAnsi="Times New Roman" w:cs="Times New Roman"/>
          <w:color w:val="000000"/>
          <w:sz w:val="19"/>
          <w:szCs w:val="19"/>
        </w:rPr>
        <w:t>, после чего он укусил Рудницкого Д.</w:t>
      </w:r>
      <w:r w:rsidRPr="00120F41">
        <w:rPr>
          <w:rFonts w:ascii="Times New Roman" w:eastAsia="Arial Unicode MS" w:hAnsi="Times New Roman" w:cs="Times New Roman"/>
          <w:color w:val="000000"/>
          <w:sz w:val="19"/>
          <w:szCs w:val="19"/>
        </w:rPr>
        <w:t>П.</w:t>
      </w:r>
      <w:r w:rsidRPr="00120F41">
        <w:rPr>
          <w:rFonts w:ascii="Times New Roman" w:eastAsia="Arial Unicode MS" w:hAnsi="Times New Roman" w:cs="Times New Roman"/>
          <w:color w:val="000000"/>
          <w:sz w:val="19"/>
          <w:szCs w:val="19"/>
        </w:rPr>
        <w:t xml:space="preserve"> чтобы он прекратил наносить ему удары. Во время нанесения Рудницким Д.П. ему побоев он кричал, </w:t>
      </w:r>
      <w:r w:rsidRPr="00120F41" w:rsidR="001C6DC3">
        <w:rPr>
          <w:rFonts w:ascii="Times New Roman" w:eastAsia="Arial Unicode MS" w:hAnsi="Times New Roman" w:cs="Times New Roman"/>
          <w:color w:val="000000"/>
          <w:sz w:val="19"/>
          <w:szCs w:val="19"/>
        </w:rPr>
        <w:t>это услышали</w:t>
      </w:r>
      <w:r w:rsidRPr="00120F41">
        <w:rPr>
          <w:rFonts w:ascii="Times New Roman" w:eastAsia="Arial Unicode MS" w:hAnsi="Times New Roman" w:cs="Times New Roman"/>
          <w:color w:val="000000"/>
          <w:sz w:val="19"/>
          <w:szCs w:val="19"/>
        </w:rPr>
        <w:t xml:space="preserve"> его жена и дети,</w:t>
      </w:r>
      <w:r w:rsidRPr="00120F41" w:rsidR="00737D17">
        <w:rPr>
          <w:rFonts w:ascii="Times New Roman" w:eastAsia="Arial Unicode MS" w:hAnsi="Times New Roman" w:cs="Times New Roman"/>
          <w:color w:val="000000"/>
          <w:sz w:val="19"/>
          <w:szCs w:val="19"/>
        </w:rPr>
        <w:t xml:space="preserve"> которые вызвали полицию. Просил суд строго не наказывать Рудницкого Д.П.</w:t>
      </w:r>
    </w:p>
    <w:p w:rsidR="003269B2" w:rsidRPr="00120F41" w:rsidP="003269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19"/>
          <w:szCs w:val="19"/>
          <w:lang w:eastAsia="en-US"/>
        </w:rPr>
      </w:pPr>
      <w:r w:rsidRPr="00120F41">
        <w:rPr>
          <w:rFonts w:ascii="Times New Roman" w:hAnsi="Times New Roman" w:cs="Times New Roman"/>
          <w:sz w:val="19"/>
          <w:szCs w:val="19"/>
        </w:rPr>
        <w:t xml:space="preserve">       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</w:t>
      </w:r>
      <w:r w:rsidRPr="00120F41">
        <w:rPr>
          <w:rFonts w:ascii="Times New Roman" w:hAnsi="Times New Roman" w:cs="Times New Roman"/>
          <w:sz w:val="19"/>
          <w:szCs w:val="19"/>
        </w:rPr>
        <w:t>в статье 115 Уголовного кодекса Российской Федерации, если эти действия не содержат уголовного наказуемого деяния.</w:t>
      </w:r>
    </w:p>
    <w:p w:rsidR="003269B2" w:rsidRPr="00120F41" w:rsidP="003269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9"/>
          <w:szCs w:val="19"/>
        </w:rPr>
      </w:pPr>
      <w:r w:rsidRPr="00120F41">
        <w:rPr>
          <w:rFonts w:ascii="Times New Roman" w:hAnsi="Times New Roman" w:cs="Times New Roman"/>
          <w:sz w:val="19"/>
          <w:szCs w:val="19"/>
        </w:rPr>
        <w:t>При этом побои - это действия, характеризующиеся многократным нанесением ударов, которые сами по себе не составляют особого вида повреждения,</w:t>
      </w:r>
      <w:r w:rsidRPr="00120F41">
        <w:rPr>
          <w:rFonts w:ascii="Times New Roman" w:hAnsi="Times New Roman" w:cs="Times New Roman"/>
          <w:sz w:val="19"/>
          <w:szCs w:val="19"/>
        </w:rPr>
        <w:t xml:space="preserve">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 Вместе с тем побои м</w:t>
      </w:r>
      <w:r w:rsidRPr="00120F41">
        <w:rPr>
          <w:rFonts w:ascii="Times New Roman" w:hAnsi="Times New Roman" w:cs="Times New Roman"/>
          <w:sz w:val="19"/>
          <w:szCs w:val="19"/>
        </w:rPr>
        <w:t>огут и не оставить после себя никаких объективно выявляемых повреждений.</w:t>
      </w:r>
    </w:p>
    <w:p w:rsidR="003269B2" w:rsidRPr="00120F41" w:rsidP="003269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9"/>
          <w:szCs w:val="19"/>
        </w:rPr>
      </w:pPr>
      <w:r w:rsidRPr="00120F41">
        <w:rPr>
          <w:rFonts w:ascii="Times New Roman" w:eastAsia="Times New Roman" w:hAnsi="Times New Roman" w:cs="Times New Roman"/>
          <w:sz w:val="19"/>
          <w:szCs w:val="19"/>
        </w:rPr>
        <w:t xml:space="preserve">К иным насильственным действиям относится причинение боли потерпевшему любыми способами, нарушающими телесную неприкосновенность, которые могут выражаться и в однократном воздействии </w:t>
      </w:r>
      <w:r w:rsidRPr="00120F41">
        <w:rPr>
          <w:rFonts w:ascii="Times New Roman" w:eastAsia="Times New Roman" w:hAnsi="Times New Roman" w:cs="Times New Roman"/>
          <w:sz w:val="19"/>
          <w:szCs w:val="19"/>
        </w:rPr>
        <w:t>на организм человека, в том числе и в виде умышленного толчка, который повлек за собой падение потерпевшего лица и причинение ему физической боли.</w:t>
      </w:r>
    </w:p>
    <w:p w:rsidR="003269B2" w:rsidRPr="00120F41" w:rsidP="003269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120F41">
        <w:rPr>
          <w:rFonts w:ascii="Times New Roman" w:hAnsi="Times New Roman" w:cs="Times New Roman"/>
          <w:color w:val="000000"/>
          <w:sz w:val="19"/>
          <w:szCs w:val="19"/>
        </w:rPr>
        <w:t xml:space="preserve">      Объективная сторона рассматриваемого правонарушения характеризуется деянием в форме активных действий, </w:t>
      </w:r>
      <w:r w:rsidRPr="00120F41">
        <w:rPr>
          <w:rFonts w:ascii="Times New Roman" w:hAnsi="Times New Roman" w:cs="Times New Roman"/>
          <w:color w:val="000000"/>
          <w:sz w:val="19"/>
          <w:szCs w:val="19"/>
        </w:rPr>
        <w:t>последствием в виде физической боли и причинной связью между ними.</w:t>
      </w:r>
      <w:r w:rsidRPr="00120F41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</w:p>
    <w:p w:rsidR="003269B2" w:rsidRPr="00120F41" w:rsidP="003269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120F41">
        <w:rPr>
          <w:sz w:val="19"/>
          <w:szCs w:val="19"/>
        </w:rPr>
        <w:t xml:space="preserve">        </w:t>
      </w:r>
      <w:r w:rsidRPr="00120F41">
        <w:rPr>
          <w:rFonts w:ascii="Times New Roman" w:hAnsi="Times New Roman" w:cs="Times New Roman"/>
          <w:color w:val="000000"/>
          <w:sz w:val="19"/>
          <w:szCs w:val="19"/>
        </w:rPr>
        <w:t xml:space="preserve">Совершение </w:t>
      </w:r>
      <w:r w:rsidRPr="00120F41" w:rsidR="00F1375E">
        <w:rPr>
          <w:rFonts w:ascii="Times New Roman" w:hAnsi="Times New Roman" w:cs="Times New Roman"/>
          <w:color w:val="000000"/>
          <w:sz w:val="19"/>
          <w:szCs w:val="19"/>
        </w:rPr>
        <w:t>Рудницким Д.В.</w:t>
      </w:r>
      <w:r w:rsidRPr="00120F41">
        <w:rPr>
          <w:rFonts w:ascii="Times New Roman" w:hAnsi="Times New Roman" w:cs="Times New Roman"/>
          <w:color w:val="000000"/>
          <w:sz w:val="19"/>
          <w:szCs w:val="19"/>
        </w:rPr>
        <w:t xml:space="preserve"> административного правонарушения,</w:t>
      </w:r>
      <w:r w:rsidRPr="00120F41" w:rsidR="008D4596">
        <w:rPr>
          <w:rFonts w:ascii="Times New Roman" w:hAnsi="Times New Roman" w:cs="Times New Roman"/>
          <w:color w:val="000000"/>
          <w:sz w:val="19"/>
          <w:szCs w:val="19"/>
        </w:rPr>
        <w:t xml:space="preserve"> помимо признания вины,</w:t>
      </w:r>
      <w:r w:rsidRPr="00120F41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120F41" w:rsidR="001C6DC3">
        <w:rPr>
          <w:rFonts w:ascii="Times New Roman" w:hAnsi="Times New Roman" w:cs="Times New Roman"/>
          <w:color w:val="000000"/>
          <w:sz w:val="19"/>
          <w:szCs w:val="19"/>
        </w:rPr>
        <w:t xml:space="preserve"> показаниями допрошенного в судебном заседании потерпевшего </w:t>
      </w:r>
      <w:r w:rsidRPr="00120F41" w:rsidR="00120F41">
        <w:rPr>
          <w:rFonts w:ascii="Times New Roman" w:hAnsi="Times New Roman" w:cs="Times New Roman"/>
          <w:color w:val="000000"/>
          <w:sz w:val="19"/>
          <w:szCs w:val="19"/>
        </w:rPr>
        <w:t>ФИО,</w:t>
      </w:r>
      <w:r w:rsidRPr="00120F41" w:rsidR="001C6DC3"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120F41">
        <w:rPr>
          <w:rFonts w:ascii="Times New Roman" w:hAnsi="Times New Roman" w:cs="Times New Roman"/>
          <w:color w:val="000000"/>
          <w:sz w:val="19"/>
          <w:szCs w:val="19"/>
        </w:rPr>
        <w:t>подтверждается следу</w:t>
      </w:r>
      <w:r w:rsidRPr="00120F41">
        <w:rPr>
          <w:rFonts w:ascii="Times New Roman" w:hAnsi="Times New Roman" w:cs="Times New Roman"/>
          <w:color w:val="000000"/>
          <w:sz w:val="19"/>
          <w:szCs w:val="19"/>
        </w:rPr>
        <w:t>ющими доказательствами, оцененными в соответствии со статьей 26.11 КоАП РФ:</w:t>
      </w:r>
    </w:p>
    <w:p w:rsidR="003269B2" w:rsidRPr="00120F41" w:rsidP="003269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120F41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- протоколом об административном правонарушении 8201 № </w:t>
      </w:r>
      <w:r w:rsidRPr="00120F41" w:rsidR="00F1375E">
        <w:rPr>
          <w:rFonts w:ascii="Times New Roman" w:eastAsia="Times New Roman" w:hAnsi="Times New Roman" w:cs="Times New Roman"/>
          <w:sz w:val="19"/>
          <w:szCs w:val="19"/>
          <w:lang w:eastAsia="ar-SA"/>
        </w:rPr>
        <w:t>233152</w:t>
      </w:r>
      <w:r w:rsidRPr="00120F41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от </w:t>
      </w:r>
      <w:r w:rsidRPr="00120F41" w:rsidR="00F1375E">
        <w:rPr>
          <w:rFonts w:ascii="Times New Roman" w:eastAsia="Times New Roman" w:hAnsi="Times New Roman" w:cs="Times New Roman"/>
          <w:sz w:val="19"/>
          <w:szCs w:val="19"/>
          <w:lang w:eastAsia="ar-SA"/>
        </w:rPr>
        <w:t>07.10.2024</w:t>
      </w:r>
      <w:r w:rsidRPr="00120F41" w:rsidR="008D4596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(л.д.2</w:t>
      </w:r>
      <w:r w:rsidRPr="00120F41">
        <w:rPr>
          <w:rFonts w:ascii="Times New Roman" w:eastAsia="Times New Roman" w:hAnsi="Times New Roman" w:cs="Times New Roman"/>
          <w:sz w:val="19"/>
          <w:szCs w:val="19"/>
          <w:lang w:eastAsia="ar-SA"/>
        </w:rPr>
        <w:t>);</w:t>
      </w:r>
    </w:p>
    <w:p w:rsidR="008D4596" w:rsidRPr="00120F41" w:rsidP="003269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120F41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- копией рапорта старшего о/у ОУР МО </w:t>
      </w:r>
      <w:r w:rsidRPr="00120F41" w:rsidR="00120F41">
        <w:rPr>
          <w:rFonts w:ascii="Times New Roman" w:eastAsia="Times New Roman" w:hAnsi="Times New Roman" w:cs="Times New Roman"/>
          <w:sz w:val="19"/>
          <w:szCs w:val="19"/>
          <w:lang w:eastAsia="ar-SA"/>
        </w:rPr>
        <w:t>МВД России «</w:t>
      </w:r>
      <w:r w:rsidRPr="00120F41" w:rsidR="00120F41">
        <w:rPr>
          <w:rFonts w:ascii="Times New Roman" w:eastAsia="Times New Roman" w:hAnsi="Times New Roman" w:cs="Times New Roman"/>
          <w:sz w:val="19"/>
          <w:szCs w:val="19"/>
          <w:lang w:eastAsia="ar-SA"/>
        </w:rPr>
        <w:t>Красноперекопский</w:t>
      </w:r>
      <w:r w:rsidRPr="00120F41" w:rsidR="00120F41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» ФИО </w:t>
      </w:r>
      <w:r w:rsidRPr="00120F41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от </w:t>
      </w:r>
      <w:r w:rsidRPr="00120F41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01.06.2024, согласно которому 01.06.2024 по указания оперативного дежурного ДЧ МО МВД России «Красноперекопский» им в составе следственно оперативной группы, был осуществлен выезд по сообщению от </w:t>
      </w:r>
      <w:r w:rsidRPr="00120F41" w:rsidR="00120F41">
        <w:rPr>
          <w:rFonts w:ascii="Times New Roman" w:eastAsia="Times New Roman" w:hAnsi="Times New Roman" w:cs="Times New Roman"/>
          <w:sz w:val="19"/>
          <w:szCs w:val="19"/>
          <w:lang w:eastAsia="ar-SA"/>
        </w:rPr>
        <w:t>ФИО,</w:t>
      </w:r>
      <w:r w:rsidRPr="00120F41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  <w:r w:rsidRPr="00120F41" w:rsidR="00120F41">
        <w:rPr>
          <w:rFonts w:ascii="Times New Roman" w:eastAsia="Times New Roman" w:hAnsi="Times New Roman" w:cs="Times New Roman"/>
          <w:sz w:val="19"/>
          <w:szCs w:val="19"/>
          <w:lang w:eastAsia="ar-SA"/>
        </w:rPr>
        <w:t>дата</w:t>
      </w:r>
      <w:r w:rsidRPr="00120F41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года рождения, проживающей по адресу: </w:t>
      </w:r>
      <w:r w:rsidRPr="00120F41" w:rsidR="00120F41">
        <w:rPr>
          <w:rFonts w:ascii="Times New Roman" w:eastAsia="Times New Roman" w:hAnsi="Times New Roman" w:cs="Times New Roman"/>
          <w:sz w:val="19"/>
          <w:szCs w:val="19"/>
          <w:lang w:eastAsia="ar-SA"/>
        </w:rPr>
        <w:t>адрес</w:t>
      </w:r>
      <w:r w:rsidRPr="00120F41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о том, что брат бьет отца по месту проживания (л.д.4,5);</w:t>
      </w:r>
    </w:p>
    <w:p w:rsidR="008D4596" w:rsidRPr="00120F41" w:rsidP="003269B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9"/>
          <w:szCs w:val="19"/>
          <w:lang w:eastAsia="ar-SA"/>
        </w:rPr>
      </w:pPr>
      <w:r w:rsidRPr="00120F41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- заключением эксперта № 173 от 04.06.2024, согласно которому  у </w:t>
      </w:r>
      <w:r w:rsidRPr="00120F41" w:rsidR="00120F41">
        <w:rPr>
          <w:rFonts w:ascii="Times New Roman" w:eastAsia="Times New Roman" w:hAnsi="Times New Roman" w:cs="Times New Roman"/>
          <w:sz w:val="19"/>
          <w:szCs w:val="19"/>
          <w:lang w:eastAsia="ar-SA"/>
        </w:rPr>
        <w:t>ФИО</w:t>
      </w:r>
      <w:r w:rsidRPr="00120F41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обнаружены повреждения: кровоподтеки в теменно-затыл</w:t>
      </w:r>
      <w:r w:rsidRPr="00120F41">
        <w:rPr>
          <w:rFonts w:ascii="Times New Roman" w:eastAsia="Times New Roman" w:hAnsi="Times New Roman" w:cs="Times New Roman"/>
          <w:sz w:val="19"/>
          <w:szCs w:val="19"/>
          <w:lang w:eastAsia="ar-SA"/>
        </w:rPr>
        <w:t>очной области слева, в проекции левой скуловой области ссадины в лобно-теменной области слева (2 шт</w:t>
      </w:r>
      <w:r w:rsidRPr="00120F41" w:rsidR="002C2A9A">
        <w:rPr>
          <w:rFonts w:ascii="Times New Roman" w:eastAsia="Times New Roman" w:hAnsi="Times New Roman" w:cs="Times New Roman"/>
          <w:sz w:val="19"/>
          <w:szCs w:val="19"/>
          <w:lang w:eastAsia="ar-SA"/>
        </w:rPr>
        <w:t>.</w:t>
      </w:r>
      <w:r w:rsidRPr="00120F41">
        <w:rPr>
          <w:rFonts w:ascii="Times New Roman" w:eastAsia="Times New Roman" w:hAnsi="Times New Roman" w:cs="Times New Roman"/>
          <w:sz w:val="19"/>
          <w:szCs w:val="19"/>
          <w:lang w:eastAsia="ar-SA"/>
        </w:rPr>
        <w:t>), на задней поверхности локтевого сустава (4 шт.), в проекции задней поверхности левого локтевого сустава (3шт)</w:t>
      </w:r>
      <w:r w:rsidRPr="00120F41">
        <w:rPr>
          <w:rFonts w:ascii="Times New Roman" w:eastAsia="Times New Roman" w:hAnsi="Times New Roman" w:cs="Times New Roman"/>
          <w:sz w:val="19"/>
          <w:szCs w:val="19"/>
          <w:lang w:eastAsia="ar-SA"/>
        </w:rPr>
        <w:t>.</w:t>
      </w:r>
      <w:r w:rsidRPr="00120F41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</w:t>
      </w:r>
      <w:r w:rsidRPr="00120F41">
        <w:rPr>
          <w:rFonts w:ascii="Times New Roman" w:eastAsia="Times New Roman" w:hAnsi="Times New Roman" w:cs="Times New Roman"/>
          <w:sz w:val="19"/>
          <w:szCs w:val="19"/>
          <w:lang w:eastAsia="ar-SA"/>
        </w:rPr>
        <w:t>н</w:t>
      </w:r>
      <w:r w:rsidRPr="00120F41">
        <w:rPr>
          <w:rFonts w:ascii="Times New Roman" w:eastAsia="Times New Roman" w:hAnsi="Times New Roman" w:cs="Times New Roman"/>
          <w:sz w:val="19"/>
          <w:szCs w:val="19"/>
          <w:lang w:eastAsia="ar-SA"/>
        </w:rPr>
        <w:t>а задней  поверхности в верхней и средней</w:t>
      </w:r>
      <w:r w:rsidRPr="00120F41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трети левого предплечья (3шт) 1*0,3 см, на правой боковой поверхности грудной кле</w:t>
      </w:r>
      <w:r w:rsidRPr="00120F41" w:rsidR="002C2A9A">
        <w:rPr>
          <w:rFonts w:ascii="Times New Roman" w:eastAsia="Times New Roman" w:hAnsi="Times New Roman" w:cs="Times New Roman"/>
          <w:sz w:val="19"/>
          <w:szCs w:val="19"/>
          <w:lang w:eastAsia="ar-SA"/>
        </w:rPr>
        <w:t>т</w:t>
      </w:r>
      <w:r w:rsidRPr="00120F41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ки в проекции 9-10 ребер по задне-подмышечной линии (3шт.), на </w:t>
      </w:r>
      <w:r w:rsidRPr="00120F41">
        <w:rPr>
          <w:rFonts w:ascii="Times New Roman" w:eastAsia="Times New Roman" w:hAnsi="Times New Roman" w:cs="Times New Roman"/>
          <w:sz w:val="19"/>
          <w:szCs w:val="19"/>
          <w:lang w:eastAsia="ar-SA"/>
        </w:rPr>
        <w:t>передне-внутренней</w:t>
      </w:r>
      <w:r w:rsidRPr="00120F41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поверхности левого коленного сустава. Указанные повреждения образовались от действия твердо</w:t>
      </w:r>
      <w:r w:rsidRPr="00120F41">
        <w:rPr>
          <w:rFonts w:ascii="Times New Roman" w:eastAsia="Times New Roman" w:hAnsi="Times New Roman" w:cs="Times New Roman"/>
          <w:sz w:val="19"/>
          <w:szCs w:val="19"/>
          <w:lang w:eastAsia="ar-SA"/>
        </w:rPr>
        <w:t>го предмета с ограниченной действующей поверхностью</w:t>
      </w:r>
      <w:r w:rsidRPr="00120F41" w:rsidR="002C2A9A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, либо при падении и ударе о таковые. Телесные повреждения  расцениваются как </w:t>
      </w:r>
      <w:r w:rsidRPr="00120F41" w:rsidR="002C2A9A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повреждения, не причинившие вреда здоровью. Не исключено образование указанных повреждений при обстоятельствах указываемых </w:t>
      </w:r>
      <w:r w:rsidRPr="00120F41" w:rsidR="00120F41">
        <w:rPr>
          <w:rFonts w:ascii="Times New Roman" w:eastAsia="Times New Roman" w:hAnsi="Times New Roman" w:cs="Times New Roman"/>
          <w:sz w:val="19"/>
          <w:szCs w:val="19"/>
          <w:lang w:eastAsia="ar-SA"/>
        </w:rPr>
        <w:t>ФИО</w:t>
      </w:r>
      <w:r w:rsidRPr="00120F41" w:rsidR="002C2A9A">
        <w:rPr>
          <w:rFonts w:ascii="Times New Roman" w:eastAsia="Times New Roman" w:hAnsi="Times New Roman" w:cs="Times New Roman"/>
          <w:sz w:val="19"/>
          <w:szCs w:val="19"/>
          <w:lang w:eastAsia="ar-SA"/>
        </w:rPr>
        <w:t xml:space="preserve"> (л.д.17-18).</w:t>
      </w:r>
    </w:p>
    <w:p w:rsidR="003269B2" w:rsidRPr="00120F41" w:rsidP="00326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9"/>
          <w:szCs w:val="19"/>
        </w:rPr>
      </w:pPr>
      <w:r w:rsidRPr="00120F41">
        <w:rPr>
          <w:sz w:val="19"/>
          <w:szCs w:val="19"/>
        </w:rPr>
        <w:t xml:space="preserve">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КоАП РФ и объективно фиксируют фактически</w:t>
      </w:r>
      <w:r w:rsidRPr="00120F41">
        <w:rPr>
          <w:sz w:val="19"/>
          <w:szCs w:val="19"/>
        </w:rPr>
        <w:t xml:space="preserve">е данные, поэтому суд принимает их как допустимые доказательства. </w:t>
      </w:r>
    </w:p>
    <w:p w:rsidR="003269B2" w:rsidRPr="00120F41" w:rsidP="002C2A9A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19"/>
          <w:szCs w:val="19"/>
        </w:rPr>
      </w:pPr>
      <w:r w:rsidRPr="00120F41">
        <w:rPr>
          <w:sz w:val="19"/>
          <w:szCs w:val="19"/>
        </w:rPr>
        <w:t xml:space="preserve">При этом </w:t>
      </w:r>
      <w:r w:rsidRPr="00120F41" w:rsidR="002C2A9A">
        <w:rPr>
          <w:sz w:val="19"/>
          <w:szCs w:val="19"/>
        </w:rPr>
        <w:t xml:space="preserve">объяснения </w:t>
      </w:r>
      <w:r w:rsidRPr="00120F41" w:rsidR="00120F41">
        <w:rPr>
          <w:sz w:val="19"/>
          <w:szCs w:val="19"/>
        </w:rPr>
        <w:t>ФИО</w:t>
      </w:r>
      <w:r w:rsidRPr="00120F41" w:rsidR="002C2A9A">
        <w:rPr>
          <w:sz w:val="19"/>
          <w:szCs w:val="19"/>
        </w:rPr>
        <w:t xml:space="preserve"> </w:t>
      </w:r>
      <w:r w:rsidRPr="00120F41">
        <w:rPr>
          <w:sz w:val="19"/>
          <w:szCs w:val="19"/>
        </w:rPr>
        <w:t xml:space="preserve"> от </w:t>
      </w:r>
      <w:r w:rsidRPr="00120F41" w:rsidR="002C2A9A">
        <w:rPr>
          <w:sz w:val="19"/>
          <w:szCs w:val="19"/>
        </w:rPr>
        <w:t>01.06.2024</w:t>
      </w:r>
      <w:r w:rsidRPr="00120F41">
        <w:rPr>
          <w:sz w:val="19"/>
          <w:szCs w:val="19"/>
        </w:rPr>
        <w:t xml:space="preserve"> (л.д.</w:t>
      </w:r>
      <w:r w:rsidRPr="00120F41" w:rsidR="002C2A9A">
        <w:rPr>
          <w:sz w:val="19"/>
          <w:szCs w:val="19"/>
        </w:rPr>
        <w:t>6-7</w:t>
      </w:r>
      <w:r w:rsidRPr="00120F41">
        <w:rPr>
          <w:sz w:val="19"/>
          <w:szCs w:val="19"/>
        </w:rPr>
        <w:t>)</w:t>
      </w:r>
      <w:r w:rsidRPr="00120F41" w:rsidR="002C2A9A">
        <w:rPr>
          <w:sz w:val="19"/>
          <w:szCs w:val="19"/>
        </w:rPr>
        <w:t xml:space="preserve">, </w:t>
      </w:r>
      <w:r w:rsidRPr="00120F41" w:rsidR="00120F41">
        <w:rPr>
          <w:sz w:val="19"/>
          <w:szCs w:val="19"/>
        </w:rPr>
        <w:t>ФИО</w:t>
      </w:r>
      <w:r w:rsidRPr="00120F41" w:rsidR="002C2A9A">
        <w:rPr>
          <w:sz w:val="19"/>
          <w:szCs w:val="19"/>
        </w:rPr>
        <w:t>.</w:t>
      </w:r>
      <w:r w:rsidRPr="00120F41" w:rsidR="002C2A9A">
        <w:rPr>
          <w:sz w:val="19"/>
          <w:szCs w:val="19"/>
        </w:rPr>
        <w:t xml:space="preserve"> (</w:t>
      </w:r>
      <w:r w:rsidRPr="00120F41" w:rsidR="002C2A9A">
        <w:rPr>
          <w:sz w:val="19"/>
          <w:szCs w:val="19"/>
        </w:rPr>
        <w:t>л</w:t>
      </w:r>
      <w:r w:rsidRPr="00120F41" w:rsidR="002C2A9A">
        <w:rPr>
          <w:sz w:val="19"/>
          <w:szCs w:val="19"/>
        </w:rPr>
        <w:t>.д.8-9)</w:t>
      </w:r>
      <w:r w:rsidRPr="00120F41">
        <w:rPr>
          <w:sz w:val="19"/>
          <w:szCs w:val="19"/>
        </w:rPr>
        <w:t xml:space="preserve"> </w:t>
      </w:r>
      <w:r w:rsidRPr="00120F41" w:rsidR="002C2A9A">
        <w:rPr>
          <w:sz w:val="19"/>
          <w:szCs w:val="19"/>
        </w:rPr>
        <w:t xml:space="preserve"> </w:t>
      </w:r>
      <w:r w:rsidRPr="00120F41">
        <w:rPr>
          <w:sz w:val="19"/>
          <w:szCs w:val="19"/>
        </w:rPr>
        <w:t xml:space="preserve">суд признает недопустимым доказательством по делу, поскольку при получении объяснений </w:t>
      </w:r>
      <w:r w:rsidRPr="00120F41" w:rsidR="002C2A9A">
        <w:rPr>
          <w:sz w:val="19"/>
          <w:szCs w:val="19"/>
        </w:rPr>
        <w:t>им</w:t>
      </w:r>
      <w:r w:rsidRPr="00120F41">
        <w:rPr>
          <w:sz w:val="19"/>
          <w:szCs w:val="19"/>
        </w:rPr>
        <w:t xml:space="preserve"> не разъяснен</w:t>
      </w:r>
      <w:r w:rsidRPr="00120F41">
        <w:rPr>
          <w:sz w:val="19"/>
          <w:szCs w:val="19"/>
        </w:rPr>
        <w:t xml:space="preserve">ы положения ст. </w:t>
      </w:r>
      <w:r w:rsidRPr="00120F41" w:rsidR="002C2A9A">
        <w:rPr>
          <w:sz w:val="19"/>
          <w:szCs w:val="19"/>
        </w:rPr>
        <w:t>ст. 25.6,  25.2</w:t>
      </w:r>
      <w:r w:rsidRPr="00120F41">
        <w:rPr>
          <w:sz w:val="19"/>
          <w:szCs w:val="19"/>
        </w:rPr>
        <w:t xml:space="preserve"> КоАП РФ</w:t>
      </w:r>
      <w:r w:rsidRPr="00120F41" w:rsidR="002C2A9A">
        <w:rPr>
          <w:sz w:val="19"/>
          <w:szCs w:val="19"/>
        </w:rPr>
        <w:t>, также  он</w:t>
      </w:r>
      <w:r w:rsidRPr="00120F41" w:rsidR="001C6DC3">
        <w:rPr>
          <w:sz w:val="19"/>
          <w:szCs w:val="19"/>
        </w:rPr>
        <w:t>и</w:t>
      </w:r>
      <w:r w:rsidRPr="00120F41" w:rsidR="002C2A9A">
        <w:rPr>
          <w:sz w:val="19"/>
          <w:szCs w:val="19"/>
        </w:rPr>
        <w:t xml:space="preserve"> не были предупреждены по ст. 17.9 КоАП РФ </w:t>
      </w:r>
      <w:r w:rsidRPr="00120F41" w:rsidR="00966B14">
        <w:rPr>
          <w:sz w:val="19"/>
          <w:szCs w:val="19"/>
        </w:rPr>
        <w:t xml:space="preserve"> </w:t>
      </w:r>
      <w:r w:rsidRPr="00120F41">
        <w:rPr>
          <w:sz w:val="19"/>
          <w:szCs w:val="19"/>
        </w:rPr>
        <w:t xml:space="preserve">(л.д.12). </w:t>
      </w:r>
    </w:p>
    <w:p w:rsidR="003269B2" w:rsidRPr="00120F41" w:rsidP="003269B2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rFonts w:eastAsia="Arial Unicode MS"/>
          <w:color w:val="000000"/>
          <w:sz w:val="19"/>
          <w:szCs w:val="19"/>
        </w:rPr>
      </w:pPr>
      <w:r w:rsidRPr="00120F41">
        <w:rPr>
          <w:rFonts w:eastAsia="Arial Unicode MS"/>
          <w:color w:val="000000"/>
          <w:sz w:val="19"/>
          <w:szCs w:val="19"/>
        </w:rPr>
        <w:t xml:space="preserve">Указание </w:t>
      </w:r>
      <w:r w:rsidRPr="00120F41" w:rsidR="002C2A9A">
        <w:rPr>
          <w:rFonts w:eastAsia="Arial Unicode MS"/>
          <w:color w:val="000000"/>
          <w:sz w:val="19"/>
          <w:szCs w:val="19"/>
        </w:rPr>
        <w:t xml:space="preserve"> Рудницкого Д.П.</w:t>
      </w:r>
      <w:r w:rsidRPr="00120F41">
        <w:rPr>
          <w:rFonts w:eastAsia="Arial Unicode MS"/>
          <w:color w:val="000000"/>
          <w:sz w:val="19"/>
          <w:szCs w:val="19"/>
        </w:rPr>
        <w:t xml:space="preserve"> о том, что </w:t>
      </w:r>
      <w:r w:rsidRPr="00120F41" w:rsidR="002C2A9A">
        <w:rPr>
          <w:rFonts w:eastAsia="Arial Unicode MS"/>
          <w:color w:val="000000"/>
          <w:sz w:val="19"/>
          <w:szCs w:val="19"/>
        </w:rPr>
        <w:t>им нанесено было 2-3 удара</w:t>
      </w:r>
      <w:r w:rsidRPr="00120F41">
        <w:rPr>
          <w:rFonts w:eastAsia="Arial Unicode MS"/>
          <w:color w:val="000000"/>
          <w:sz w:val="19"/>
          <w:szCs w:val="19"/>
        </w:rPr>
        <w:t xml:space="preserve">, в целях самозащиты, суд не расценивает, как действия в крайней необходимости, </w:t>
      </w:r>
      <w:r w:rsidRPr="00120F41">
        <w:rPr>
          <w:rFonts w:eastAsia="Arial Unicode MS"/>
          <w:color w:val="000000"/>
          <w:sz w:val="19"/>
          <w:szCs w:val="19"/>
        </w:rPr>
        <w:t xml:space="preserve">поскольку исследованными обстоятельствами не подтверждён факт непосредственной угрозы исходящей от </w:t>
      </w:r>
      <w:r w:rsidRPr="00120F41" w:rsidR="00120F41">
        <w:rPr>
          <w:rFonts w:eastAsia="Arial Unicode MS"/>
          <w:color w:val="000000"/>
          <w:sz w:val="19"/>
          <w:szCs w:val="19"/>
        </w:rPr>
        <w:t>ФИО,</w:t>
      </w:r>
      <w:r w:rsidRPr="00120F41">
        <w:rPr>
          <w:rFonts w:eastAsia="Arial Unicode MS"/>
          <w:color w:val="000000"/>
          <w:sz w:val="19"/>
          <w:szCs w:val="19"/>
        </w:rPr>
        <w:t xml:space="preserve"> которая бы обусловила бы необходимость действовать в </w:t>
      </w:r>
      <w:r w:rsidRPr="00120F41" w:rsidR="00966B14">
        <w:rPr>
          <w:rFonts w:eastAsia="Arial Unicode MS"/>
          <w:color w:val="000000"/>
          <w:sz w:val="19"/>
          <w:szCs w:val="19"/>
        </w:rPr>
        <w:t xml:space="preserve">состоянии крайней необходимости, либо самозащиты. </w:t>
      </w:r>
      <w:r w:rsidRPr="00120F41">
        <w:rPr>
          <w:rFonts w:eastAsia="Arial Unicode MS"/>
          <w:color w:val="000000"/>
          <w:sz w:val="19"/>
          <w:szCs w:val="19"/>
        </w:rPr>
        <w:t xml:space="preserve"> </w:t>
      </w:r>
    </w:p>
    <w:p w:rsidR="002C2A9A" w:rsidRPr="00120F41" w:rsidP="002C2A9A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9"/>
          <w:szCs w:val="19"/>
        </w:rPr>
      </w:pPr>
      <w:r w:rsidRPr="00120F41">
        <w:rPr>
          <w:sz w:val="19"/>
          <w:szCs w:val="19"/>
        </w:rPr>
        <w:t xml:space="preserve">       </w:t>
      </w:r>
      <w:r w:rsidRPr="00120F41">
        <w:rPr>
          <w:sz w:val="19"/>
          <w:szCs w:val="19"/>
        </w:rPr>
        <w:t xml:space="preserve">Действия </w:t>
      </w:r>
      <w:r w:rsidRPr="00120F41">
        <w:rPr>
          <w:bCs/>
          <w:sz w:val="19"/>
          <w:szCs w:val="19"/>
        </w:rPr>
        <w:t>Рудницкого</w:t>
      </w:r>
      <w:r w:rsidRPr="00120F41">
        <w:rPr>
          <w:bCs/>
          <w:sz w:val="19"/>
          <w:szCs w:val="19"/>
        </w:rPr>
        <w:t xml:space="preserve"> </w:t>
      </w:r>
      <w:r w:rsidRPr="00120F41" w:rsidR="00120F41">
        <w:rPr>
          <w:bCs/>
          <w:sz w:val="19"/>
          <w:szCs w:val="19"/>
        </w:rPr>
        <w:t>Д.П.</w:t>
      </w:r>
      <w:r w:rsidRPr="00120F41" w:rsidR="00262E44">
        <w:rPr>
          <w:bCs/>
          <w:sz w:val="19"/>
          <w:szCs w:val="19"/>
        </w:rPr>
        <w:t xml:space="preserve"> </w:t>
      </w:r>
      <w:r w:rsidRPr="00120F41">
        <w:rPr>
          <w:sz w:val="19"/>
          <w:szCs w:val="19"/>
        </w:rPr>
        <w:t xml:space="preserve"> мировой судья квалифицирует по статье </w:t>
      </w:r>
      <w:hyperlink r:id="rId5" w:anchor="12/6.1.1" w:history="1">
        <w:r w:rsidRPr="00120F41">
          <w:rPr>
            <w:rStyle w:val="Hyperlink"/>
            <w:sz w:val="19"/>
            <w:szCs w:val="19"/>
            <w:u w:val="none"/>
          </w:rPr>
          <w:t>6.1.1 КоАП РФ</w:t>
        </w:r>
      </w:hyperlink>
      <w:r w:rsidRPr="00120F41">
        <w:rPr>
          <w:sz w:val="19"/>
          <w:szCs w:val="19"/>
        </w:rPr>
        <w:t>, как нанесение побоев,  совершение иных насильственных действий, причинивших физическую боль, но не повлекших посл</w:t>
      </w:r>
      <w:r w:rsidRPr="00120F41">
        <w:rPr>
          <w:sz w:val="19"/>
          <w:szCs w:val="19"/>
        </w:rPr>
        <w:t>едствий, указанных в статье 115 Уголовного кодекса Российской Федерации, если эти действия не содержат уголовно наказуемого деяния</w:t>
      </w:r>
    </w:p>
    <w:p w:rsidR="00262E44" w:rsidRPr="00120F41" w:rsidP="00326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9"/>
          <w:szCs w:val="19"/>
        </w:rPr>
      </w:pPr>
      <w:r w:rsidRPr="00120F41">
        <w:rPr>
          <w:sz w:val="19"/>
          <w:szCs w:val="19"/>
        </w:rPr>
        <w:t xml:space="preserve">              Обстоятельством смягчающим административную ответственность, мировой судья признает </w:t>
      </w:r>
      <w:r w:rsidRPr="00120F41" w:rsidR="002C2A9A">
        <w:rPr>
          <w:sz w:val="19"/>
          <w:szCs w:val="19"/>
        </w:rPr>
        <w:t xml:space="preserve">признание вины. </w:t>
      </w:r>
      <w:r w:rsidRPr="00120F41">
        <w:rPr>
          <w:sz w:val="19"/>
          <w:szCs w:val="19"/>
        </w:rPr>
        <w:t xml:space="preserve"> </w:t>
      </w:r>
    </w:p>
    <w:p w:rsidR="003269B2" w:rsidRPr="00120F41" w:rsidP="00262E44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z w:val="19"/>
          <w:szCs w:val="19"/>
        </w:rPr>
      </w:pPr>
      <w:r w:rsidRPr="00120F41">
        <w:rPr>
          <w:sz w:val="19"/>
          <w:szCs w:val="19"/>
        </w:rPr>
        <w:t>Обстоятел</w:t>
      </w:r>
      <w:r w:rsidRPr="00120F41">
        <w:rPr>
          <w:sz w:val="19"/>
          <w:szCs w:val="19"/>
        </w:rPr>
        <w:t>ьств</w:t>
      </w:r>
      <w:r w:rsidRPr="00120F41" w:rsidR="00737D17">
        <w:rPr>
          <w:sz w:val="19"/>
          <w:szCs w:val="19"/>
        </w:rPr>
        <w:t>ом, отягчающим административную ответственность мировой судья признает</w:t>
      </w:r>
      <w:r w:rsidRPr="00120F41" w:rsidR="00737D17">
        <w:rPr>
          <w:sz w:val="19"/>
          <w:szCs w:val="19"/>
        </w:rPr>
        <w:t xml:space="preserve"> совершение правонарушения в состоянии опьянения. </w:t>
      </w:r>
    </w:p>
    <w:p w:rsidR="003269B2" w:rsidRPr="00120F41" w:rsidP="00326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9"/>
          <w:szCs w:val="19"/>
        </w:rPr>
      </w:pPr>
      <w:r w:rsidRPr="00120F41">
        <w:rPr>
          <w:sz w:val="19"/>
          <w:szCs w:val="19"/>
        </w:rPr>
        <w:t xml:space="preserve">       </w:t>
      </w:r>
      <w:r w:rsidRPr="00120F41">
        <w:rPr>
          <w:sz w:val="19"/>
          <w:szCs w:val="19"/>
        </w:rPr>
        <w:t>Обстоятельств, предусмотренных статьей </w:t>
      </w:r>
      <w:hyperlink r:id="rId5" w:anchor="12/24.5" w:history="1">
        <w:r w:rsidRPr="00120F41">
          <w:rPr>
            <w:rStyle w:val="Hyperlink"/>
            <w:sz w:val="19"/>
            <w:szCs w:val="19"/>
            <w:u w:val="none"/>
          </w:rPr>
          <w:t>24.5 Ко</w:t>
        </w:r>
        <w:r w:rsidRPr="00120F41">
          <w:rPr>
            <w:rStyle w:val="Hyperlink"/>
            <w:sz w:val="19"/>
            <w:szCs w:val="19"/>
            <w:u w:val="none"/>
          </w:rPr>
          <w:t>АП РФ</w:t>
        </w:r>
      </w:hyperlink>
      <w:r w:rsidRPr="00120F41">
        <w:rPr>
          <w:sz w:val="19"/>
          <w:szCs w:val="19"/>
        </w:rPr>
        <w:t xml:space="preserve"> мировым судьей не установлено</w:t>
      </w:r>
      <w:r w:rsidRPr="00120F41">
        <w:rPr>
          <w:sz w:val="19"/>
          <w:szCs w:val="19"/>
        </w:rPr>
        <w:t xml:space="preserve">. </w:t>
      </w:r>
    </w:p>
    <w:p w:rsidR="003269B2" w:rsidRPr="00120F41" w:rsidP="00326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9"/>
          <w:szCs w:val="19"/>
        </w:rPr>
      </w:pPr>
      <w:r w:rsidRPr="00120F41">
        <w:rPr>
          <w:sz w:val="19"/>
          <w:szCs w:val="19"/>
        </w:rPr>
        <w:t xml:space="preserve">       </w:t>
      </w:r>
      <w:r w:rsidRPr="00120F41">
        <w:rPr>
          <w:sz w:val="19"/>
          <w:szCs w:val="19"/>
        </w:rPr>
        <w:t xml:space="preserve">С учетом фактических обстоятельств по делу и данных о личности виновного, суд приходит к выводу о возможности назначения </w:t>
      </w:r>
      <w:r w:rsidRPr="00120F41" w:rsidR="00737D17">
        <w:rPr>
          <w:sz w:val="19"/>
          <w:szCs w:val="19"/>
        </w:rPr>
        <w:t>Рудницкому</w:t>
      </w:r>
      <w:r w:rsidRPr="00120F41" w:rsidR="00737D17">
        <w:rPr>
          <w:sz w:val="19"/>
          <w:szCs w:val="19"/>
        </w:rPr>
        <w:t xml:space="preserve"> </w:t>
      </w:r>
      <w:r w:rsidRPr="00120F41" w:rsidR="00120F41">
        <w:rPr>
          <w:sz w:val="19"/>
          <w:szCs w:val="19"/>
        </w:rPr>
        <w:t>Д.П.</w:t>
      </w:r>
      <w:r w:rsidRPr="00120F41">
        <w:rPr>
          <w:sz w:val="19"/>
          <w:szCs w:val="19"/>
        </w:rPr>
        <w:t xml:space="preserve"> наказания в виде административного штрафа, предусмотренном са</w:t>
      </w:r>
      <w:r w:rsidRPr="00120F41">
        <w:rPr>
          <w:sz w:val="19"/>
          <w:szCs w:val="19"/>
        </w:rPr>
        <w:t>нкцией статьи, что в полной мере отвечает целям административного наказания в соответствии со статьей </w:t>
      </w:r>
      <w:hyperlink r:id="rId5" w:anchor="12/3.1" w:history="1">
        <w:r w:rsidRPr="00120F41">
          <w:rPr>
            <w:rStyle w:val="Hyperlink"/>
            <w:sz w:val="19"/>
            <w:szCs w:val="19"/>
            <w:u w:val="none"/>
          </w:rPr>
          <w:t>3.1 КоАП РФ</w:t>
        </w:r>
      </w:hyperlink>
      <w:r w:rsidRPr="00120F41">
        <w:rPr>
          <w:sz w:val="19"/>
          <w:szCs w:val="19"/>
        </w:rPr>
        <w:t>,</w:t>
      </w:r>
      <w:r w:rsidRPr="00120F41">
        <w:rPr>
          <w:sz w:val="19"/>
          <w:szCs w:val="19"/>
        </w:rPr>
        <w:t xml:space="preserve"> согласно которой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</w:t>
      </w:r>
      <w:r w:rsidRPr="00120F41">
        <w:rPr>
          <w:sz w:val="19"/>
          <w:szCs w:val="19"/>
        </w:rPr>
        <w:t xml:space="preserve"> целях предупреждения совершения новых </w:t>
      </w:r>
      <w:r w:rsidRPr="00120F41">
        <w:rPr>
          <w:sz w:val="19"/>
          <w:szCs w:val="19"/>
        </w:rPr>
        <w:t>правонарушений</w:t>
      </w:r>
      <w:r w:rsidRPr="00120F41">
        <w:rPr>
          <w:sz w:val="19"/>
          <w:szCs w:val="19"/>
        </w:rPr>
        <w:t xml:space="preserve"> как самим правонарушителем, так и дру</w:t>
      </w:r>
      <w:r w:rsidRPr="00120F41">
        <w:rPr>
          <w:sz w:val="19"/>
          <w:szCs w:val="19"/>
        </w:rPr>
        <w:t>гими лицами.</w:t>
      </w:r>
    </w:p>
    <w:p w:rsidR="003269B2" w:rsidRPr="00120F41" w:rsidP="003269B2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9"/>
          <w:szCs w:val="19"/>
        </w:rPr>
      </w:pPr>
      <w:r w:rsidRPr="00120F41">
        <w:rPr>
          <w:sz w:val="19"/>
          <w:szCs w:val="19"/>
        </w:rPr>
        <w:t xml:space="preserve">       Руководствуясь статьями  </w:t>
      </w:r>
      <w:hyperlink r:id="rId5" w:anchor="12/29.10" w:history="1">
        <w:r w:rsidRPr="00120F41">
          <w:rPr>
            <w:rStyle w:val="Hyperlink"/>
            <w:sz w:val="19"/>
            <w:szCs w:val="19"/>
            <w:u w:val="none"/>
          </w:rPr>
          <w:t>29.9-29.11 КоАП РФ</w:t>
        </w:r>
      </w:hyperlink>
      <w:r w:rsidRPr="00120F41">
        <w:rPr>
          <w:sz w:val="19"/>
          <w:szCs w:val="19"/>
        </w:rPr>
        <w:t>, мировой судья</w:t>
      </w:r>
    </w:p>
    <w:p w:rsidR="00DA173B" w:rsidRPr="00120F4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bCs/>
          <w:sz w:val="19"/>
          <w:szCs w:val="19"/>
        </w:rPr>
      </w:pPr>
      <w:r w:rsidRPr="00120F41">
        <w:rPr>
          <w:bCs/>
          <w:sz w:val="19"/>
          <w:szCs w:val="19"/>
        </w:rPr>
        <w:t xml:space="preserve">                                                      ПОСТАНОВИЛ:</w:t>
      </w:r>
    </w:p>
    <w:p w:rsidR="00DA173B" w:rsidRPr="00120F4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9"/>
          <w:szCs w:val="19"/>
        </w:rPr>
      </w:pPr>
    </w:p>
    <w:p w:rsidR="00DA173B" w:rsidRPr="00120F4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9"/>
          <w:szCs w:val="19"/>
        </w:rPr>
      </w:pPr>
      <w:r w:rsidRPr="00120F41">
        <w:rPr>
          <w:sz w:val="19"/>
          <w:szCs w:val="19"/>
        </w:rPr>
        <w:t xml:space="preserve">        </w:t>
      </w:r>
      <w:r w:rsidRPr="00120F41" w:rsidR="00737D17">
        <w:rPr>
          <w:bCs/>
          <w:sz w:val="19"/>
          <w:szCs w:val="19"/>
        </w:rPr>
        <w:t>Рудницкого</w:t>
      </w:r>
      <w:r w:rsidRPr="00120F41" w:rsidR="00737D17">
        <w:rPr>
          <w:bCs/>
          <w:sz w:val="19"/>
          <w:szCs w:val="19"/>
        </w:rPr>
        <w:t xml:space="preserve"> </w:t>
      </w:r>
      <w:r w:rsidRPr="00120F41" w:rsidR="00120F41">
        <w:rPr>
          <w:bCs/>
          <w:sz w:val="19"/>
          <w:szCs w:val="19"/>
        </w:rPr>
        <w:t>Д.П.</w:t>
      </w:r>
      <w:r w:rsidRPr="00120F41" w:rsidR="00E63B25">
        <w:rPr>
          <w:sz w:val="19"/>
          <w:szCs w:val="19"/>
        </w:rPr>
        <w:t xml:space="preserve"> </w:t>
      </w:r>
      <w:r w:rsidRPr="00120F41">
        <w:rPr>
          <w:sz w:val="19"/>
          <w:szCs w:val="19"/>
        </w:rPr>
        <w:t xml:space="preserve">признать </w:t>
      </w:r>
      <w:r w:rsidRPr="00120F41" w:rsidR="000C0537">
        <w:rPr>
          <w:sz w:val="19"/>
          <w:szCs w:val="19"/>
        </w:rPr>
        <w:t>виновным</w:t>
      </w:r>
      <w:r w:rsidRPr="00120F41">
        <w:rPr>
          <w:sz w:val="19"/>
          <w:szCs w:val="19"/>
        </w:rPr>
        <w:t xml:space="preserve"> в совершении административного правонарушения, предусмотренного статьёй </w:t>
      </w:r>
      <w:hyperlink r:id="rId5" w:anchor="12/6.1.1" w:history="1">
        <w:r w:rsidRPr="00120F41">
          <w:rPr>
            <w:rStyle w:val="Hyperlink"/>
            <w:color w:val="auto"/>
            <w:sz w:val="19"/>
            <w:szCs w:val="19"/>
            <w:u w:val="none"/>
          </w:rPr>
          <w:t>6.1.1 КоАП РФ</w:t>
        </w:r>
      </w:hyperlink>
      <w:r w:rsidRPr="00120F41" w:rsidR="007B028F">
        <w:rPr>
          <w:sz w:val="19"/>
          <w:szCs w:val="19"/>
        </w:rPr>
        <w:t xml:space="preserve"> и назначить </w:t>
      </w:r>
      <w:r w:rsidRPr="00120F41" w:rsidR="000C0537">
        <w:rPr>
          <w:sz w:val="19"/>
          <w:szCs w:val="19"/>
        </w:rPr>
        <w:t>ему</w:t>
      </w:r>
      <w:r w:rsidRPr="00120F41">
        <w:rPr>
          <w:sz w:val="19"/>
          <w:szCs w:val="19"/>
        </w:rPr>
        <w:t xml:space="preserve"> наказание в виде административного штрафа в ра</w:t>
      </w:r>
      <w:r w:rsidRPr="00120F41">
        <w:rPr>
          <w:sz w:val="19"/>
          <w:szCs w:val="19"/>
        </w:rPr>
        <w:t>змер</w:t>
      </w:r>
      <w:r w:rsidRPr="00120F41">
        <w:rPr>
          <w:sz w:val="19"/>
          <w:szCs w:val="19"/>
        </w:rPr>
        <w:t xml:space="preserve">е </w:t>
      </w:r>
      <w:r w:rsidRPr="00120F41" w:rsidR="00737D17">
        <w:rPr>
          <w:sz w:val="19"/>
          <w:szCs w:val="19"/>
        </w:rPr>
        <w:t>6</w:t>
      </w:r>
      <w:r w:rsidRPr="00120F41" w:rsidR="00AE135D">
        <w:rPr>
          <w:sz w:val="19"/>
          <w:szCs w:val="19"/>
        </w:rPr>
        <w:t xml:space="preserve"> 000</w:t>
      </w:r>
      <w:r w:rsidRPr="00120F41">
        <w:rPr>
          <w:sz w:val="19"/>
          <w:szCs w:val="19"/>
        </w:rPr>
        <w:t>,00 (</w:t>
      </w:r>
      <w:r w:rsidRPr="00120F41" w:rsidR="00737D17">
        <w:rPr>
          <w:sz w:val="19"/>
          <w:szCs w:val="19"/>
        </w:rPr>
        <w:t>шесть</w:t>
      </w:r>
      <w:r w:rsidRPr="00120F41">
        <w:rPr>
          <w:sz w:val="19"/>
          <w:szCs w:val="19"/>
        </w:rPr>
        <w:t xml:space="preserve"> тысяч) рублей.</w:t>
      </w:r>
    </w:p>
    <w:p w:rsidR="0098026B" w:rsidRPr="00120F41" w:rsidP="0098026B">
      <w:pPr>
        <w:pStyle w:val="NormalWeb"/>
        <w:shd w:val="clear" w:color="auto" w:fill="FFFFFF"/>
        <w:spacing w:before="0" w:beforeAutospacing="0" w:after="150" w:afterAutospacing="0"/>
        <w:contextualSpacing/>
        <w:jc w:val="both"/>
        <w:rPr>
          <w:rStyle w:val="10"/>
          <w:sz w:val="19"/>
          <w:szCs w:val="19"/>
        </w:rPr>
      </w:pPr>
      <w:r w:rsidRPr="00120F41">
        <w:rPr>
          <w:sz w:val="19"/>
          <w:szCs w:val="19"/>
        </w:rPr>
        <w:t xml:space="preserve">        А</w:t>
      </w:r>
      <w:r w:rsidRPr="00120F41" w:rsidR="00DA173B">
        <w:rPr>
          <w:sz w:val="19"/>
          <w:szCs w:val="19"/>
        </w:rPr>
        <w:t>дминистративный штраф подлежит уплате:</w:t>
      </w:r>
      <w:r w:rsidRPr="00120F41">
        <w:rPr>
          <w:sz w:val="19"/>
          <w:szCs w:val="19"/>
        </w:rPr>
        <w:t xml:space="preserve"> </w:t>
      </w:r>
      <w:r w:rsidRPr="00120F41" w:rsidR="00E63B25">
        <w:rPr>
          <w:rFonts w:eastAsia="Calibri"/>
          <w:sz w:val="19"/>
          <w:szCs w:val="19"/>
        </w:rPr>
        <w:t xml:space="preserve">получатель: </w:t>
      </w:r>
      <w:r w:rsidRPr="00120F41" w:rsidR="00E63B25">
        <w:rPr>
          <w:sz w:val="19"/>
          <w:szCs w:val="19"/>
        </w:rPr>
        <w:t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82811601063010101140</w:t>
      </w:r>
      <w:r w:rsidRPr="00120F41" w:rsidR="0083425F">
        <w:rPr>
          <w:sz w:val="19"/>
          <w:szCs w:val="19"/>
        </w:rPr>
        <w:t xml:space="preserve">, УИН </w:t>
      </w:r>
      <w:r w:rsidRPr="00120F41" w:rsidR="00737D17">
        <w:rPr>
          <w:sz w:val="19"/>
          <w:szCs w:val="19"/>
        </w:rPr>
        <w:t>0410760300585003852406130</w:t>
      </w:r>
      <w:r w:rsidRPr="00120F41" w:rsidR="00E63B25">
        <w:rPr>
          <w:sz w:val="19"/>
          <w:szCs w:val="19"/>
        </w:rPr>
        <w:t>.</w:t>
      </w:r>
    </w:p>
    <w:p w:rsidR="00DA173B" w:rsidRPr="00120F4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9"/>
          <w:szCs w:val="19"/>
        </w:rPr>
      </w:pPr>
      <w:r w:rsidRPr="00120F41">
        <w:rPr>
          <w:sz w:val="19"/>
          <w:szCs w:val="19"/>
        </w:rPr>
        <w:t xml:space="preserve">     </w:t>
      </w:r>
      <w:r w:rsidRPr="00120F41" w:rsidR="00BD2771">
        <w:rPr>
          <w:sz w:val="19"/>
          <w:szCs w:val="19"/>
        </w:rPr>
        <w:t xml:space="preserve">   </w:t>
      </w:r>
      <w:r w:rsidRPr="00120F41">
        <w:rPr>
          <w:sz w:val="19"/>
          <w:szCs w:val="19"/>
        </w:rPr>
        <w:t>Квитанция об уплате штрафа должна быть представлена миров</w:t>
      </w:r>
      <w:r w:rsidRPr="00120F41" w:rsidR="00655973">
        <w:rPr>
          <w:sz w:val="19"/>
          <w:szCs w:val="19"/>
        </w:rPr>
        <w:t>ому судье судебного участка № 58</w:t>
      </w:r>
      <w:r w:rsidRPr="00120F41">
        <w:rPr>
          <w:sz w:val="19"/>
          <w:szCs w:val="19"/>
        </w:rPr>
        <w:t xml:space="preserve"> Красноперекопского судебного района Республики Крым до истечения срока уплаты штрафа. </w:t>
      </w:r>
    </w:p>
    <w:p w:rsidR="00DA173B" w:rsidRPr="00120F4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9"/>
          <w:szCs w:val="19"/>
        </w:rPr>
      </w:pPr>
      <w:r w:rsidRPr="00120F41">
        <w:rPr>
          <w:sz w:val="19"/>
          <w:szCs w:val="19"/>
        </w:rPr>
        <w:t xml:space="preserve">       </w:t>
      </w:r>
      <w:r w:rsidRPr="00120F41">
        <w:rPr>
          <w:sz w:val="19"/>
          <w:szCs w:val="19"/>
        </w:rPr>
        <w:t xml:space="preserve"> Разъяснить, что в соответствии со ст.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</w:t>
      </w:r>
      <w:r w:rsidRPr="00120F41">
        <w:rPr>
          <w:sz w:val="19"/>
          <w:szCs w:val="19"/>
        </w:rPr>
        <w:t>ибо со дня отсрочки или рассрочки, предусмотренных статьей 31.5 КоАП РФ.</w:t>
      </w:r>
    </w:p>
    <w:p w:rsidR="0098026B" w:rsidRPr="00120F41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9"/>
          <w:szCs w:val="19"/>
        </w:rPr>
      </w:pPr>
      <w:r w:rsidRPr="00120F41">
        <w:rPr>
          <w:sz w:val="19"/>
          <w:szCs w:val="19"/>
        </w:rPr>
        <w:t xml:space="preserve">      </w:t>
      </w:r>
      <w:r w:rsidRPr="00120F41" w:rsidR="00DA173B">
        <w:rPr>
          <w:sz w:val="19"/>
          <w:szCs w:val="19"/>
        </w:rPr>
        <w:t xml:space="preserve">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</w:t>
      </w:r>
      <w:r w:rsidRPr="00120F41" w:rsidR="00DA173B">
        <w:rPr>
          <w:sz w:val="19"/>
          <w:szCs w:val="19"/>
        </w:rPr>
        <w:t>либо обязательные работы на срок до пятидесяти часов.</w:t>
      </w:r>
    </w:p>
    <w:p w:rsidR="0098026B" w:rsidRPr="00120F41" w:rsidP="0098026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color w:val="000000"/>
          <w:sz w:val="19"/>
          <w:szCs w:val="19"/>
        </w:rPr>
      </w:pPr>
      <w:r w:rsidRPr="00120F41">
        <w:rPr>
          <w:sz w:val="19"/>
          <w:szCs w:val="19"/>
        </w:rPr>
        <w:t xml:space="preserve">       </w:t>
      </w:r>
      <w:r w:rsidRPr="00120F41">
        <w:rPr>
          <w:color w:val="000000"/>
          <w:sz w:val="19"/>
          <w:szCs w:val="19"/>
        </w:rPr>
        <w:t>Постановление может быть обжаловано в Красноперекопский районный суд Республики Крым в</w:t>
      </w:r>
      <w:r w:rsidRPr="00120F41">
        <w:rPr>
          <w:color w:val="000000"/>
          <w:sz w:val="19"/>
          <w:szCs w:val="19"/>
        </w:rPr>
        <w:t xml:space="preserve"> </w:t>
      </w:r>
      <w:r w:rsidRPr="00120F41">
        <w:rPr>
          <w:color w:val="000000"/>
          <w:sz w:val="19"/>
          <w:szCs w:val="19"/>
        </w:rPr>
        <w:t xml:space="preserve">течение 10 суток </w:t>
      </w:r>
      <w:r w:rsidRPr="00120F41">
        <w:rPr>
          <w:color w:val="000000"/>
          <w:sz w:val="19"/>
          <w:szCs w:val="19"/>
        </w:rPr>
        <w:t>со дня вручения или получения копии постановления через мирового судью или</w:t>
      </w:r>
      <w:r w:rsidRPr="00120F41">
        <w:rPr>
          <w:color w:val="000000"/>
          <w:sz w:val="19"/>
          <w:szCs w:val="19"/>
        </w:rPr>
        <w:t xml:space="preserve"> </w:t>
      </w:r>
      <w:r w:rsidRPr="00120F41">
        <w:rPr>
          <w:color w:val="000000"/>
          <w:sz w:val="19"/>
          <w:szCs w:val="19"/>
        </w:rPr>
        <w:t>непосредственно в суд, уполномоченный на рассмотрение жалобы.</w:t>
      </w:r>
    </w:p>
    <w:p w:rsidR="00737D17" w:rsidRPr="00120F41" w:rsidP="00DA173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</w:p>
    <w:p w:rsidR="00DA173B" w:rsidRPr="00120F41" w:rsidP="00DA173B">
      <w:pPr>
        <w:spacing w:after="0"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120F41">
        <w:rPr>
          <w:rFonts w:ascii="Times New Roman" w:hAnsi="Times New Roman" w:cs="Times New Roman"/>
          <w:sz w:val="19"/>
          <w:szCs w:val="19"/>
        </w:rPr>
        <w:t xml:space="preserve">       </w:t>
      </w:r>
      <w:r w:rsidRPr="00120F41">
        <w:rPr>
          <w:rFonts w:ascii="Times New Roman" w:hAnsi="Times New Roman" w:cs="Times New Roman"/>
          <w:sz w:val="19"/>
          <w:szCs w:val="19"/>
        </w:rPr>
        <w:t xml:space="preserve"> Мировой судья</w:t>
      </w:r>
      <w:r w:rsidRPr="00120F41">
        <w:rPr>
          <w:rFonts w:ascii="Times New Roman" w:hAnsi="Times New Roman" w:cs="Times New Roman"/>
          <w:sz w:val="19"/>
          <w:szCs w:val="19"/>
        </w:rPr>
        <w:tab/>
      </w:r>
      <w:r w:rsidRPr="00120F41">
        <w:rPr>
          <w:rFonts w:ascii="Times New Roman" w:hAnsi="Times New Roman" w:cs="Times New Roman"/>
          <w:sz w:val="19"/>
          <w:szCs w:val="19"/>
        </w:rPr>
        <w:tab/>
        <w:t xml:space="preserve">                                          </w:t>
      </w:r>
      <w:r w:rsidRPr="00120F41">
        <w:rPr>
          <w:rFonts w:ascii="Times New Roman" w:hAnsi="Times New Roman" w:cs="Times New Roman"/>
          <w:sz w:val="19"/>
          <w:szCs w:val="19"/>
        </w:rPr>
        <w:tab/>
      </w:r>
      <w:r w:rsidRPr="00120F41">
        <w:rPr>
          <w:rFonts w:ascii="Times New Roman" w:hAnsi="Times New Roman" w:cs="Times New Roman"/>
          <w:sz w:val="19"/>
          <w:szCs w:val="19"/>
        </w:rPr>
        <w:t xml:space="preserve">    </w:t>
      </w:r>
      <w:r w:rsidRPr="00120F41" w:rsidR="00AE135D">
        <w:rPr>
          <w:rFonts w:ascii="Times New Roman" w:hAnsi="Times New Roman" w:cs="Times New Roman"/>
          <w:sz w:val="19"/>
          <w:szCs w:val="19"/>
        </w:rPr>
        <w:t>А.С. Захарова</w:t>
      </w:r>
    </w:p>
    <w:p w:rsidR="00DA173B" w:rsidRPr="00120F4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9"/>
          <w:szCs w:val="19"/>
        </w:rPr>
      </w:pPr>
    </w:p>
    <w:p w:rsidR="00DA173B" w:rsidRPr="00120F41" w:rsidP="00DA173B">
      <w:pPr>
        <w:pStyle w:val="NormalWeb"/>
        <w:shd w:val="clear" w:color="auto" w:fill="FFFFFF"/>
        <w:spacing w:before="0" w:beforeAutospacing="0" w:after="92" w:afterAutospacing="0"/>
        <w:contextualSpacing/>
        <w:jc w:val="both"/>
        <w:rPr>
          <w:sz w:val="19"/>
          <w:szCs w:val="19"/>
        </w:rPr>
      </w:pPr>
    </w:p>
    <w:p w:rsidR="00DA173B" w:rsidRPr="00120F41" w:rsidP="00DA173B">
      <w:pPr>
        <w:spacing w:line="240" w:lineRule="auto"/>
        <w:contextualSpacing/>
        <w:jc w:val="both"/>
        <w:rPr>
          <w:rFonts w:ascii="Times New Roman" w:hAnsi="Times New Roman" w:cs="Times New Roman"/>
          <w:sz w:val="19"/>
          <w:szCs w:val="19"/>
        </w:rPr>
      </w:pPr>
    </w:p>
    <w:p w:rsidR="00735AE9" w:rsidRPr="00120F41" w:rsidP="00735AE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19"/>
          <w:szCs w:val="19"/>
        </w:rPr>
      </w:pP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D73D40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F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FE6"/>
    <w:rsid w:val="00010A72"/>
    <w:rsid w:val="00012C65"/>
    <w:rsid w:val="000236AD"/>
    <w:rsid w:val="00032246"/>
    <w:rsid w:val="00036366"/>
    <w:rsid w:val="00045042"/>
    <w:rsid w:val="00045074"/>
    <w:rsid w:val="00046FD6"/>
    <w:rsid w:val="00054FAE"/>
    <w:rsid w:val="00061874"/>
    <w:rsid w:val="00067BAB"/>
    <w:rsid w:val="00067DF0"/>
    <w:rsid w:val="00073DCD"/>
    <w:rsid w:val="00074DEB"/>
    <w:rsid w:val="00082C3C"/>
    <w:rsid w:val="00090F76"/>
    <w:rsid w:val="00097EB2"/>
    <w:rsid w:val="000A070C"/>
    <w:rsid w:val="000A2242"/>
    <w:rsid w:val="000A381A"/>
    <w:rsid w:val="000A7ED4"/>
    <w:rsid w:val="000B62DB"/>
    <w:rsid w:val="000B716B"/>
    <w:rsid w:val="000B77D6"/>
    <w:rsid w:val="000C046A"/>
    <w:rsid w:val="000C0537"/>
    <w:rsid w:val="000C2DAC"/>
    <w:rsid w:val="000D7066"/>
    <w:rsid w:val="000D7858"/>
    <w:rsid w:val="000E7883"/>
    <w:rsid w:val="000F5A35"/>
    <w:rsid w:val="000F6D81"/>
    <w:rsid w:val="001026D7"/>
    <w:rsid w:val="00107BC5"/>
    <w:rsid w:val="001179F8"/>
    <w:rsid w:val="00120F41"/>
    <w:rsid w:val="00124340"/>
    <w:rsid w:val="00134540"/>
    <w:rsid w:val="001367FA"/>
    <w:rsid w:val="001548B6"/>
    <w:rsid w:val="001615C6"/>
    <w:rsid w:val="00162114"/>
    <w:rsid w:val="00164555"/>
    <w:rsid w:val="00167E5F"/>
    <w:rsid w:val="001720D8"/>
    <w:rsid w:val="00176BAF"/>
    <w:rsid w:val="00177E79"/>
    <w:rsid w:val="00182CB7"/>
    <w:rsid w:val="00196BE1"/>
    <w:rsid w:val="00197055"/>
    <w:rsid w:val="001A63A9"/>
    <w:rsid w:val="001B2842"/>
    <w:rsid w:val="001B2FA4"/>
    <w:rsid w:val="001C6DC3"/>
    <w:rsid w:val="001D1149"/>
    <w:rsid w:val="001D71DD"/>
    <w:rsid w:val="001E0127"/>
    <w:rsid w:val="001E0657"/>
    <w:rsid w:val="001E677C"/>
    <w:rsid w:val="001F5840"/>
    <w:rsid w:val="001F5F88"/>
    <w:rsid w:val="001F799F"/>
    <w:rsid w:val="00205006"/>
    <w:rsid w:val="00205118"/>
    <w:rsid w:val="002110AD"/>
    <w:rsid w:val="00224EBF"/>
    <w:rsid w:val="0023119F"/>
    <w:rsid w:val="00232629"/>
    <w:rsid w:val="00251642"/>
    <w:rsid w:val="00252EA2"/>
    <w:rsid w:val="00262E44"/>
    <w:rsid w:val="002825DE"/>
    <w:rsid w:val="00286388"/>
    <w:rsid w:val="00286832"/>
    <w:rsid w:val="00292C33"/>
    <w:rsid w:val="002A5973"/>
    <w:rsid w:val="002A6059"/>
    <w:rsid w:val="002B0ACE"/>
    <w:rsid w:val="002B6A19"/>
    <w:rsid w:val="002B72A6"/>
    <w:rsid w:val="002C2A9A"/>
    <w:rsid w:val="002E1580"/>
    <w:rsid w:val="002F5C67"/>
    <w:rsid w:val="00301B82"/>
    <w:rsid w:val="00313323"/>
    <w:rsid w:val="00316F34"/>
    <w:rsid w:val="00317D79"/>
    <w:rsid w:val="00320D2B"/>
    <w:rsid w:val="003269B2"/>
    <w:rsid w:val="00330E66"/>
    <w:rsid w:val="0033642D"/>
    <w:rsid w:val="00347ADA"/>
    <w:rsid w:val="00356BDB"/>
    <w:rsid w:val="00361A02"/>
    <w:rsid w:val="00377DCF"/>
    <w:rsid w:val="0038103D"/>
    <w:rsid w:val="00393ED0"/>
    <w:rsid w:val="0039780D"/>
    <w:rsid w:val="003B1C10"/>
    <w:rsid w:val="003B218A"/>
    <w:rsid w:val="003B38AC"/>
    <w:rsid w:val="003C2159"/>
    <w:rsid w:val="003C7B2F"/>
    <w:rsid w:val="003C7E67"/>
    <w:rsid w:val="003D2A08"/>
    <w:rsid w:val="003D6D48"/>
    <w:rsid w:val="003D7BD6"/>
    <w:rsid w:val="003E4377"/>
    <w:rsid w:val="003E639B"/>
    <w:rsid w:val="003F7436"/>
    <w:rsid w:val="00401813"/>
    <w:rsid w:val="004021DE"/>
    <w:rsid w:val="0040266C"/>
    <w:rsid w:val="00416AD9"/>
    <w:rsid w:val="00420D65"/>
    <w:rsid w:val="00424619"/>
    <w:rsid w:val="004264A2"/>
    <w:rsid w:val="004443D8"/>
    <w:rsid w:val="00451988"/>
    <w:rsid w:val="0045698C"/>
    <w:rsid w:val="00456A35"/>
    <w:rsid w:val="00456B90"/>
    <w:rsid w:val="0046042E"/>
    <w:rsid w:val="00462216"/>
    <w:rsid w:val="0047054F"/>
    <w:rsid w:val="004747DC"/>
    <w:rsid w:val="00485437"/>
    <w:rsid w:val="00491927"/>
    <w:rsid w:val="00496CB2"/>
    <w:rsid w:val="004A2AFA"/>
    <w:rsid w:val="004A6F91"/>
    <w:rsid w:val="004B5091"/>
    <w:rsid w:val="004D0993"/>
    <w:rsid w:val="004D0E6F"/>
    <w:rsid w:val="004E2CC5"/>
    <w:rsid w:val="004E412C"/>
    <w:rsid w:val="004F0438"/>
    <w:rsid w:val="004F26A1"/>
    <w:rsid w:val="004F4D5E"/>
    <w:rsid w:val="00501003"/>
    <w:rsid w:val="005054F2"/>
    <w:rsid w:val="00506830"/>
    <w:rsid w:val="00515F1C"/>
    <w:rsid w:val="005266A7"/>
    <w:rsid w:val="00530610"/>
    <w:rsid w:val="00542EFF"/>
    <w:rsid w:val="00544CF5"/>
    <w:rsid w:val="00550F2F"/>
    <w:rsid w:val="005575F8"/>
    <w:rsid w:val="00561E5F"/>
    <w:rsid w:val="00566B2A"/>
    <w:rsid w:val="00567F04"/>
    <w:rsid w:val="005743B2"/>
    <w:rsid w:val="005748CB"/>
    <w:rsid w:val="005800FC"/>
    <w:rsid w:val="00583589"/>
    <w:rsid w:val="00593420"/>
    <w:rsid w:val="005A110A"/>
    <w:rsid w:val="005A549A"/>
    <w:rsid w:val="005A5670"/>
    <w:rsid w:val="005B048C"/>
    <w:rsid w:val="005B09F4"/>
    <w:rsid w:val="005C1E1C"/>
    <w:rsid w:val="005D0DFE"/>
    <w:rsid w:val="005D1A29"/>
    <w:rsid w:val="005D2EA9"/>
    <w:rsid w:val="005D32DA"/>
    <w:rsid w:val="005E3F9F"/>
    <w:rsid w:val="005E63AB"/>
    <w:rsid w:val="005F3EE6"/>
    <w:rsid w:val="005F49E4"/>
    <w:rsid w:val="005F660F"/>
    <w:rsid w:val="00602F84"/>
    <w:rsid w:val="006060A1"/>
    <w:rsid w:val="00617C55"/>
    <w:rsid w:val="00625FB8"/>
    <w:rsid w:val="00630CA7"/>
    <w:rsid w:val="00636FD9"/>
    <w:rsid w:val="00650FCF"/>
    <w:rsid w:val="00655973"/>
    <w:rsid w:val="006560BC"/>
    <w:rsid w:val="00660F0C"/>
    <w:rsid w:val="006730A0"/>
    <w:rsid w:val="00673851"/>
    <w:rsid w:val="0068205D"/>
    <w:rsid w:val="006921BD"/>
    <w:rsid w:val="00692B62"/>
    <w:rsid w:val="00693F41"/>
    <w:rsid w:val="0069547C"/>
    <w:rsid w:val="006B46AC"/>
    <w:rsid w:val="006C564F"/>
    <w:rsid w:val="006D2F92"/>
    <w:rsid w:val="006D4FE1"/>
    <w:rsid w:val="006E6932"/>
    <w:rsid w:val="006F2DEF"/>
    <w:rsid w:val="006F3311"/>
    <w:rsid w:val="00700329"/>
    <w:rsid w:val="007277C4"/>
    <w:rsid w:val="00734D25"/>
    <w:rsid w:val="00735AE9"/>
    <w:rsid w:val="007374DC"/>
    <w:rsid w:val="00737D17"/>
    <w:rsid w:val="00756CBC"/>
    <w:rsid w:val="007750B0"/>
    <w:rsid w:val="00777DF1"/>
    <w:rsid w:val="007814F6"/>
    <w:rsid w:val="00782676"/>
    <w:rsid w:val="00785D5D"/>
    <w:rsid w:val="007903A1"/>
    <w:rsid w:val="007911A3"/>
    <w:rsid w:val="00797A37"/>
    <w:rsid w:val="007A5245"/>
    <w:rsid w:val="007B028F"/>
    <w:rsid w:val="007B24B3"/>
    <w:rsid w:val="007B668A"/>
    <w:rsid w:val="007C3882"/>
    <w:rsid w:val="007D004E"/>
    <w:rsid w:val="007D3D4C"/>
    <w:rsid w:val="007D69DF"/>
    <w:rsid w:val="007E06F6"/>
    <w:rsid w:val="007F3D3E"/>
    <w:rsid w:val="007F4D2B"/>
    <w:rsid w:val="00803A2F"/>
    <w:rsid w:val="0080506D"/>
    <w:rsid w:val="008125B9"/>
    <w:rsid w:val="00813D13"/>
    <w:rsid w:val="00822A52"/>
    <w:rsid w:val="00823BEA"/>
    <w:rsid w:val="008337F1"/>
    <w:rsid w:val="00833E82"/>
    <w:rsid w:val="0083425F"/>
    <w:rsid w:val="0083588E"/>
    <w:rsid w:val="00846BB7"/>
    <w:rsid w:val="0085189A"/>
    <w:rsid w:val="00861BDC"/>
    <w:rsid w:val="008701FD"/>
    <w:rsid w:val="00883EC3"/>
    <w:rsid w:val="00885FF8"/>
    <w:rsid w:val="00895388"/>
    <w:rsid w:val="0089722B"/>
    <w:rsid w:val="008A1BE5"/>
    <w:rsid w:val="008B29EA"/>
    <w:rsid w:val="008B5DEC"/>
    <w:rsid w:val="008B73FA"/>
    <w:rsid w:val="008B7904"/>
    <w:rsid w:val="008D2035"/>
    <w:rsid w:val="008D4596"/>
    <w:rsid w:val="008D72E9"/>
    <w:rsid w:val="008F3733"/>
    <w:rsid w:val="008F6070"/>
    <w:rsid w:val="008F7179"/>
    <w:rsid w:val="00900191"/>
    <w:rsid w:val="0090178A"/>
    <w:rsid w:val="009026B8"/>
    <w:rsid w:val="00903D3E"/>
    <w:rsid w:val="0090786B"/>
    <w:rsid w:val="009224CE"/>
    <w:rsid w:val="00927583"/>
    <w:rsid w:val="009451D2"/>
    <w:rsid w:val="009466E6"/>
    <w:rsid w:val="00947C03"/>
    <w:rsid w:val="00956002"/>
    <w:rsid w:val="00960F50"/>
    <w:rsid w:val="00966B14"/>
    <w:rsid w:val="0098026B"/>
    <w:rsid w:val="00991A4B"/>
    <w:rsid w:val="009A3C3B"/>
    <w:rsid w:val="009A6181"/>
    <w:rsid w:val="009B4400"/>
    <w:rsid w:val="009B52FA"/>
    <w:rsid w:val="009C3A97"/>
    <w:rsid w:val="009C779A"/>
    <w:rsid w:val="009D7427"/>
    <w:rsid w:val="009E4192"/>
    <w:rsid w:val="009E4AE2"/>
    <w:rsid w:val="009E7E52"/>
    <w:rsid w:val="009F0D98"/>
    <w:rsid w:val="009F1DF8"/>
    <w:rsid w:val="00A03116"/>
    <w:rsid w:val="00A062C1"/>
    <w:rsid w:val="00A073E2"/>
    <w:rsid w:val="00A07F60"/>
    <w:rsid w:val="00A14EF6"/>
    <w:rsid w:val="00A16F13"/>
    <w:rsid w:val="00A321DD"/>
    <w:rsid w:val="00A36B30"/>
    <w:rsid w:val="00A373DC"/>
    <w:rsid w:val="00A376A0"/>
    <w:rsid w:val="00A4714B"/>
    <w:rsid w:val="00A53725"/>
    <w:rsid w:val="00A54405"/>
    <w:rsid w:val="00A705F3"/>
    <w:rsid w:val="00A825FC"/>
    <w:rsid w:val="00A961EE"/>
    <w:rsid w:val="00AA0BEA"/>
    <w:rsid w:val="00AA0E90"/>
    <w:rsid w:val="00AA7E44"/>
    <w:rsid w:val="00AB1367"/>
    <w:rsid w:val="00AC1723"/>
    <w:rsid w:val="00AD37D1"/>
    <w:rsid w:val="00AD49EA"/>
    <w:rsid w:val="00AE135D"/>
    <w:rsid w:val="00AE26E7"/>
    <w:rsid w:val="00AF7FC9"/>
    <w:rsid w:val="00B03A94"/>
    <w:rsid w:val="00B1051B"/>
    <w:rsid w:val="00B16C6A"/>
    <w:rsid w:val="00B228A8"/>
    <w:rsid w:val="00B3201C"/>
    <w:rsid w:val="00B339FB"/>
    <w:rsid w:val="00B367F7"/>
    <w:rsid w:val="00B462F1"/>
    <w:rsid w:val="00B52424"/>
    <w:rsid w:val="00B61C86"/>
    <w:rsid w:val="00B646C2"/>
    <w:rsid w:val="00B71817"/>
    <w:rsid w:val="00B74E27"/>
    <w:rsid w:val="00B84B5F"/>
    <w:rsid w:val="00B902C8"/>
    <w:rsid w:val="00B93CAD"/>
    <w:rsid w:val="00BA435F"/>
    <w:rsid w:val="00BB4440"/>
    <w:rsid w:val="00BC241B"/>
    <w:rsid w:val="00BD2771"/>
    <w:rsid w:val="00BE1FCC"/>
    <w:rsid w:val="00BE2F18"/>
    <w:rsid w:val="00BF1F12"/>
    <w:rsid w:val="00BF7473"/>
    <w:rsid w:val="00BF79C7"/>
    <w:rsid w:val="00C06D26"/>
    <w:rsid w:val="00C10A06"/>
    <w:rsid w:val="00C11046"/>
    <w:rsid w:val="00C177E2"/>
    <w:rsid w:val="00C2094B"/>
    <w:rsid w:val="00C23A5E"/>
    <w:rsid w:val="00C424D9"/>
    <w:rsid w:val="00C51125"/>
    <w:rsid w:val="00C53E07"/>
    <w:rsid w:val="00C57086"/>
    <w:rsid w:val="00C66F63"/>
    <w:rsid w:val="00C67AD0"/>
    <w:rsid w:val="00C7050E"/>
    <w:rsid w:val="00C71060"/>
    <w:rsid w:val="00C76FF9"/>
    <w:rsid w:val="00C8266E"/>
    <w:rsid w:val="00C91238"/>
    <w:rsid w:val="00CB08E3"/>
    <w:rsid w:val="00CB6C6E"/>
    <w:rsid w:val="00CC2A38"/>
    <w:rsid w:val="00CC7951"/>
    <w:rsid w:val="00CD1F31"/>
    <w:rsid w:val="00CE0A50"/>
    <w:rsid w:val="00CE30C6"/>
    <w:rsid w:val="00CE617D"/>
    <w:rsid w:val="00CE7331"/>
    <w:rsid w:val="00CF5C75"/>
    <w:rsid w:val="00D05A0F"/>
    <w:rsid w:val="00D15688"/>
    <w:rsid w:val="00D20D44"/>
    <w:rsid w:val="00D22740"/>
    <w:rsid w:val="00D2280B"/>
    <w:rsid w:val="00D22DD1"/>
    <w:rsid w:val="00D230E3"/>
    <w:rsid w:val="00D23D5B"/>
    <w:rsid w:val="00D50964"/>
    <w:rsid w:val="00D560F0"/>
    <w:rsid w:val="00D6319D"/>
    <w:rsid w:val="00D64DAE"/>
    <w:rsid w:val="00D66E0F"/>
    <w:rsid w:val="00D73D40"/>
    <w:rsid w:val="00D80A10"/>
    <w:rsid w:val="00D82389"/>
    <w:rsid w:val="00D83295"/>
    <w:rsid w:val="00D85BB7"/>
    <w:rsid w:val="00D86904"/>
    <w:rsid w:val="00D91AD8"/>
    <w:rsid w:val="00DA173B"/>
    <w:rsid w:val="00DB3E14"/>
    <w:rsid w:val="00DB715C"/>
    <w:rsid w:val="00DE0A78"/>
    <w:rsid w:val="00DE1189"/>
    <w:rsid w:val="00DE373B"/>
    <w:rsid w:val="00DF1820"/>
    <w:rsid w:val="00DF1CF5"/>
    <w:rsid w:val="00DF3626"/>
    <w:rsid w:val="00E112CA"/>
    <w:rsid w:val="00E4114B"/>
    <w:rsid w:val="00E45152"/>
    <w:rsid w:val="00E57F7D"/>
    <w:rsid w:val="00E63B25"/>
    <w:rsid w:val="00E74E93"/>
    <w:rsid w:val="00E81B2E"/>
    <w:rsid w:val="00E82236"/>
    <w:rsid w:val="00E82B2D"/>
    <w:rsid w:val="00E83899"/>
    <w:rsid w:val="00E92654"/>
    <w:rsid w:val="00EA09CD"/>
    <w:rsid w:val="00EB2667"/>
    <w:rsid w:val="00EB2B0E"/>
    <w:rsid w:val="00EB3D91"/>
    <w:rsid w:val="00EC098D"/>
    <w:rsid w:val="00ED5602"/>
    <w:rsid w:val="00EE64FA"/>
    <w:rsid w:val="00EF349B"/>
    <w:rsid w:val="00F001E0"/>
    <w:rsid w:val="00F01935"/>
    <w:rsid w:val="00F1375E"/>
    <w:rsid w:val="00F15C59"/>
    <w:rsid w:val="00F36CE3"/>
    <w:rsid w:val="00F473E0"/>
    <w:rsid w:val="00F51D36"/>
    <w:rsid w:val="00F62695"/>
    <w:rsid w:val="00F74279"/>
    <w:rsid w:val="00F7428F"/>
    <w:rsid w:val="00F804F0"/>
    <w:rsid w:val="00F85182"/>
    <w:rsid w:val="00F86D49"/>
    <w:rsid w:val="00F87370"/>
    <w:rsid w:val="00F9093B"/>
    <w:rsid w:val="00F93D4A"/>
    <w:rsid w:val="00F9464A"/>
    <w:rsid w:val="00F95210"/>
    <w:rsid w:val="00F96D3D"/>
    <w:rsid w:val="00F97594"/>
    <w:rsid w:val="00FA49EC"/>
    <w:rsid w:val="00FB4057"/>
    <w:rsid w:val="00FB6A1F"/>
    <w:rsid w:val="00FC5344"/>
    <w:rsid w:val="00FC6964"/>
    <w:rsid w:val="00FE506B"/>
    <w:rsid w:val="00FE6827"/>
    <w:rsid w:val="00FE7C4F"/>
    <w:rsid w:val="00FF04F4"/>
    <w:rsid w:val="00FF1053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C8266E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-praktika.ru/precedent/210467.htm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4A183-A7B9-4014-9520-11DEAE39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