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0C82" w:rsidRPr="00680C82" w:rsidP="00680C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0C82">
        <w:rPr>
          <w:rFonts w:ascii="Times New Roman" w:eastAsia="Times New Roman" w:hAnsi="Times New Roman" w:cs="Times New Roman"/>
          <w:bCs/>
          <w:sz w:val="24"/>
          <w:szCs w:val="24"/>
        </w:rPr>
        <w:t>Дело № 5-58-406/2018</w:t>
      </w:r>
    </w:p>
    <w:p w:rsidR="00680C82" w:rsidRPr="00680C82" w:rsidP="00680C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0C82" w:rsidRPr="00680C82" w:rsidP="00680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C8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680C82" w:rsidRPr="00680C82" w:rsidP="00680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C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680C82" w:rsidRPr="00680C82" w:rsidP="00680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0C82" w:rsidRPr="00680C82" w:rsidP="00680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C82">
        <w:rPr>
          <w:rFonts w:ascii="Times New Roman" w:eastAsia="Times New Roman" w:hAnsi="Times New Roman" w:cs="Times New Roman"/>
          <w:sz w:val="24"/>
          <w:szCs w:val="24"/>
        </w:rPr>
        <w:t xml:space="preserve"> 29 декабря 2018 года</w:t>
      </w:r>
      <w:r w:rsidRPr="00680C82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680C82">
        <w:rPr>
          <w:rFonts w:ascii="Times New Roman" w:eastAsia="Times New Roman" w:hAnsi="Times New Roman" w:cs="Times New Roman"/>
          <w:sz w:val="24"/>
          <w:szCs w:val="24"/>
        </w:rPr>
        <w:tab/>
      </w:r>
      <w:r w:rsidRPr="00680C82">
        <w:rPr>
          <w:rFonts w:ascii="Times New Roman" w:eastAsia="Times New Roman" w:hAnsi="Times New Roman" w:cs="Times New Roman"/>
          <w:sz w:val="24"/>
          <w:szCs w:val="24"/>
        </w:rPr>
        <w:tab/>
      </w:r>
      <w:r w:rsidRPr="00680C82">
        <w:rPr>
          <w:rFonts w:ascii="Times New Roman" w:eastAsia="Times New Roman" w:hAnsi="Times New Roman" w:cs="Times New Roman"/>
          <w:sz w:val="24"/>
          <w:szCs w:val="24"/>
        </w:rPr>
        <w:tab/>
      </w:r>
      <w:r w:rsidRPr="00680C82">
        <w:rPr>
          <w:rFonts w:ascii="Times New Roman" w:eastAsia="Times New Roman" w:hAnsi="Times New Roman" w:cs="Times New Roman"/>
          <w:sz w:val="24"/>
          <w:szCs w:val="24"/>
        </w:rPr>
        <w:tab/>
      </w:r>
      <w:r w:rsidRPr="00680C82">
        <w:rPr>
          <w:rFonts w:ascii="Times New Roman" w:eastAsia="Times New Roman" w:hAnsi="Times New Roman" w:cs="Times New Roman"/>
          <w:sz w:val="24"/>
          <w:szCs w:val="24"/>
        </w:rPr>
        <w:tab/>
      </w:r>
      <w:r w:rsidRPr="00680C82">
        <w:rPr>
          <w:rFonts w:ascii="Times New Roman" w:eastAsia="Times New Roman" w:hAnsi="Times New Roman" w:cs="Times New Roman"/>
          <w:sz w:val="24"/>
          <w:szCs w:val="24"/>
        </w:rPr>
        <w:tab/>
      </w:r>
      <w:r w:rsidRPr="00680C82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680C82">
        <w:rPr>
          <w:rFonts w:ascii="Times New Roman" w:eastAsia="Times New Roman" w:hAnsi="Times New Roman" w:cs="Times New Roman"/>
          <w:sz w:val="24"/>
          <w:szCs w:val="24"/>
        </w:rPr>
        <w:t xml:space="preserve">     г. Красноперекопск</w:t>
      </w:r>
    </w:p>
    <w:p w:rsidR="00680C82" w:rsidRPr="00680C82" w:rsidP="00680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0C82" w:rsidRPr="00680C82" w:rsidP="00680C8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80C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 </w:t>
      </w:r>
      <w:r w:rsidRPr="00680C82">
        <w:rPr>
          <w:rFonts w:ascii="Times New Roman" w:eastAsia="Times New Roman" w:hAnsi="Times New Roman" w:cs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680C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статьей 15.33.2 Кодекса Российской Федерации об административных правонарушениях (далее – КоАП РФ) в отношении </w:t>
      </w:r>
    </w:p>
    <w:p w:rsidR="00680C82" w:rsidRPr="00680C82" w:rsidP="00680C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DD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D2E91">
        <w:rPr>
          <w:rFonts w:ascii="Times New Roman" w:eastAsia="Times New Roman" w:hAnsi="Times New Roman" w:cs="Times New Roman"/>
          <w:color w:val="000000"/>
          <w:sz w:val="24"/>
          <w:szCs w:val="24"/>
        </w:rPr>
        <w:t>Мамлыга</w:t>
      </w:r>
      <w:r w:rsidR="00DD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В.</w:t>
      </w: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D2E91" w:rsidR="00DD2E91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2E91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данные</w:t>
      </w:r>
      <w:r w:rsidRPr="00DD2E91" w:rsidR="00DD2E9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680C8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80C82" w:rsidRPr="00680C82" w:rsidP="00680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C82" w:rsidRPr="00680C82" w:rsidP="00680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C82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УСТАНОВИЛ:</w:t>
      </w:r>
    </w:p>
    <w:p w:rsidR="00680C82" w:rsidRPr="00680C82" w:rsidP="00680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C82" w:rsidRPr="00680C82" w:rsidP="00680C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C82">
        <w:rPr>
          <w:rFonts w:ascii="Times New Roman" w:eastAsia="Times New Roman" w:hAnsi="Times New Roman" w:cs="Times New Roman"/>
          <w:sz w:val="24"/>
          <w:szCs w:val="24"/>
        </w:rPr>
        <w:t>Согласно протоколу об админ</w:t>
      </w:r>
      <w:r w:rsidR="00DD2E91">
        <w:rPr>
          <w:rFonts w:ascii="Times New Roman" w:eastAsia="Times New Roman" w:hAnsi="Times New Roman" w:cs="Times New Roman"/>
          <w:sz w:val="24"/>
          <w:szCs w:val="24"/>
        </w:rPr>
        <w:t xml:space="preserve">истративном правонарушении № </w:t>
      </w:r>
      <w:r w:rsidRPr="00DD2E91" w:rsidR="00DD2E91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DD2E91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DD2E91" w:rsidR="00DD2E91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DD2E9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DD2E91" w:rsidR="00DD2E91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DD2E91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DD2E91" w:rsidR="00DD2E91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680C82">
        <w:rPr>
          <w:rFonts w:ascii="Times New Roman" w:eastAsia="Times New Roman" w:hAnsi="Times New Roman" w:cs="Times New Roman"/>
          <w:sz w:val="24"/>
          <w:szCs w:val="24"/>
        </w:rPr>
        <w:t xml:space="preserve"> года должностное лицо</w:t>
      </w: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 </w:t>
      </w: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Красноперекопского</w:t>
      </w:r>
      <w:r w:rsidR="00DD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филиала ГУП РК&lt;наименование предприятия&gt;</w:t>
      </w: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680C82">
        <w:rPr>
          <w:rFonts w:ascii="Times New Roman" w:eastAsia="Times New Roman" w:hAnsi="Times New Roman" w:cs="Times New Roman"/>
          <w:sz w:val="24"/>
          <w:szCs w:val="24"/>
        </w:rPr>
        <w:t>адрес регистрации</w:t>
      </w:r>
      <w:r w:rsidR="00DD2E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D2E91" w:rsidR="00DD2E91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DD2E91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DD2E91" w:rsidR="00DD2E91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680C8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</w:rPr>
        <w:t>Мамлыга</w:t>
      </w: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 </w:t>
      </w:r>
      <w:r w:rsidRPr="00680C82">
        <w:rPr>
          <w:rFonts w:ascii="Times New Roman" w:eastAsia="Times New Roman" w:hAnsi="Times New Roman" w:cs="Times New Roman"/>
          <w:sz w:val="24"/>
          <w:szCs w:val="24"/>
        </w:rPr>
        <w:t>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за май 2018 года.</w:t>
      </w:r>
    </w:p>
    <w:p w:rsidR="00680C82" w:rsidRPr="00680C82" w:rsidP="00680C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C82">
        <w:rPr>
          <w:rFonts w:ascii="Times New Roman" w:eastAsia="Times New Roman" w:hAnsi="Times New Roman" w:cs="Times New Roman"/>
          <w:sz w:val="24"/>
          <w:szCs w:val="24"/>
        </w:rPr>
        <w:t>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Федерации 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680C82" w:rsidRPr="00680C82" w:rsidP="00680C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C82">
        <w:rPr>
          <w:rFonts w:ascii="Times New Roman" w:eastAsia="Times New Roman" w:hAnsi="Times New Roman" w:cs="Times New Roman"/>
          <w:sz w:val="24"/>
          <w:szCs w:val="24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года № 83п «Об утверждении формы «Сведения о застрахованных лицах».</w:t>
      </w:r>
    </w:p>
    <w:p w:rsidR="00680C82" w:rsidRPr="00680C82" w:rsidP="00680C8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C82">
        <w:rPr>
          <w:rFonts w:ascii="Times New Roman" w:eastAsia="Times New Roman" w:hAnsi="Times New Roman" w:cs="Times New Roman"/>
          <w:sz w:val="24"/>
          <w:szCs w:val="24"/>
        </w:rPr>
        <w:t>Так, 06.06.2018 года Управлением получена исходная форма СЗВ-М за май 2018 года в электронном виде на 71 застрахованное лицо, 12.11.2018 года страхователь предоставил СЗВ-М (</w:t>
      </w:r>
      <w:r w:rsidRPr="00680C82">
        <w:rPr>
          <w:rFonts w:ascii="Times New Roman" w:eastAsia="Times New Roman" w:hAnsi="Times New Roman" w:cs="Times New Roman"/>
          <w:sz w:val="24"/>
          <w:szCs w:val="24"/>
        </w:rPr>
        <w:t>ДОП</w:t>
      </w:r>
      <w:r w:rsidRPr="00680C82">
        <w:rPr>
          <w:rFonts w:ascii="Times New Roman" w:eastAsia="Times New Roman" w:hAnsi="Times New Roman" w:cs="Times New Roman"/>
          <w:sz w:val="24"/>
          <w:szCs w:val="24"/>
        </w:rPr>
        <w:t>) за май 2018 года на 1 застрахованное лицо, сведения о котором не были включены в исходную форму, тем самым</w:t>
      </w: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 Красноперекопского</w:t>
      </w:r>
      <w:r w:rsidR="00DD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филиала ГУП РК &lt;наименование предприятия&gt;</w:t>
      </w: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</w:rPr>
        <w:t>Мамлыга</w:t>
      </w: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 </w:t>
      </w:r>
      <w:r w:rsidRPr="00680C82">
        <w:rPr>
          <w:rFonts w:ascii="Times New Roman" w:eastAsia="Times New Roman" w:hAnsi="Times New Roman" w:cs="Times New Roman"/>
          <w:sz w:val="24"/>
          <w:szCs w:val="24"/>
        </w:rPr>
        <w:t xml:space="preserve"> нарушил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680C82" w:rsidRPr="00680C82" w:rsidP="00680C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C82">
        <w:rPr>
          <w:rFonts w:ascii="Times New Roman" w:eastAsia="Calibri" w:hAnsi="Times New Roman" w:cs="Times New Roman"/>
          <w:sz w:val="24"/>
          <w:szCs w:val="24"/>
        </w:rPr>
        <w:t xml:space="preserve">               В судебном заседании </w:t>
      </w:r>
      <w:r w:rsidRPr="00680C82">
        <w:rPr>
          <w:rFonts w:ascii="Times New Roman" w:eastAsia="Calibri" w:hAnsi="Times New Roman" w:cs="Times New Roman"/>
          <w:sz w:val="24"/>
          <w:szCs w:val="24"/>
        </w:rPr>
        <w:t>Мамлыга</w:t>
      </w:r>
      <w:r w:rsidRPr="00680C82">
        <w:rPr>
          <w:rFonts w:ascii="Times New Roman" w:eastAsia="Calibri" w:hAnsi="Times New Roman" w:cs="Times New Roman"/>
          <w:sz w:val="24"/>
          <w:szCs w:val="24"/>
        </w:rPr>
        <w:t xml:space="preserve"> Л.В.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при этом пояснил, что ошибка была выявлена бухгалтером самостоятельно и устранена в виде предоставления дополнительной формы СЗВ-М 12.11.2018 года в отношении одного застрахованного лица, за данное нарушение пенсионным фондом вынесено решение об уплате финансовых санкций.</w:t>
      </w:r>
    </w:p>
    <w:p w:rsidR="00680C82" w:rsidRPr="00680C82" w:rsidP="00680C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C82">
        <w:rPr>
          <w:rFonts w:ascii="Times New Roman" w:eastAsia="Calibri" w:hAnsi="Times New Roman" w:cs="Times New Roman"/>
          <w:sz w:val="24"/>
          <w:szCs w:val="24"/>
        </w:rPr>
        <w:t xml:space="preserve">             Выслушав </w:t>
      </w:r>
      <w:r w:rsidRPr="00680C82">
        <w:rPr>
          <w:rFonts w:ascii="Times New Roman" w:eastAsia="Calibri" w:hAnsi="Times New Roman" w:cs="Times New Roman"/>
          <w:sz w:val="24"/>
          <w:szCs w:val="24"/>
        </w:rPr>
        <w:t>Мамлыга</w:t>
      </w:r>
      <w:r w:rsidRPr="00680C82">
        <w:rPr>
          <w:rFonts w:ascii="Times New Roman" w:eastAsia="Calibri" w:hAnsi="Times New Roman" w:cs="Times New Roman"/>
          <w:sz w:val="24"/>
          <w:szCs w:val="24"/>
        </w:rPr>
        <w:t xml:space="preserve"> Л.В., исследовав материалы дела, мировой судья считает, что событие правонарушения имело место и его подтверждают материалы дела: протокол об </w:t>
      </w:r>
      <w:r w:rsidRPr="00680C82">
        <w:rPr>
          <w:rFonts w:ascii="Times New Roman" w:eastAsia="Calibri" w:hAnsi="Times New Roman" w:cs="Times New Roman"/>
          <w:sz w:val="24"/>
          <w:szCs w:val="24"/>
        </w:rPr>
        <w:t>административ</w:t>
      </w:r>
      <w:r w:rsidR="00DD2E91">
        <w:rPr>
          <w:rFonts w:ascii="Times New Roman" w:eastAsia="Calibri" w:hAnsi="Times New Roman" w:cs="Times New Roman"/>
          <w:sz w:val="24"/>
          <w:szCs w:val="24"/>
        </w:rPr>
        <w:t xml:space="preserve">ном правонарушении </w:t>
      </w:r>
      <w:r w:rsidR="00DD2E91">
        <w:rPr>
          <w:rFonts w:ascii="Times New Roman" w:eastAsia="Calibri" w:hAnsi="Times New Roman" w:cs="Times New Roman"/>
          <w:sz w:val="24"/>
          <w:szCs w:val="24"/>
        </w:rPr>
        <w:t>от</w:t>
      </w:r>
      <w:r w:rsidR="00DD2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E91" w:rsidR="00DD2E91">
        <w:rPr>
          <w:rFonts w:ascii="Times New Roman" w:eastAsia="Calibri" w:hAnsi="Times New Roman" w:cs="Times New Roman"/>
          <w:sz w:val="24"/>
          <w:szCs w:val="24"/>
        </w:rPr>
        <w:t>&lt;</w:t>
      </w:r>
      <w:r w:rsidR="00DD2E91">
        <w:rPr>
          <w:rFonts w:ascii="Times New Roman" w:eastAsia="Calibri" w:hAnsi="Times New Roman" w:cs="Times New Roman"/>
          <w:sz w:val="24"/>
          <w:szCs w:val="24"/>
        </w:rPr>
        <w:t>дата</w:t>
      </w:r>
      <w:r w:rsidRPr="00DD2E91" w:rsidR="00DD2E91">
        <w:rPr>
          <w:rFonts w:ascii="Times New Roman" w:eastAsia="Calibri" w:hAnsi="Times New Roman" w:cs="Times New Roman"/>
          <w:sz w:val="24"/>
          <w:szCs w:val="24"/>
        </w:rPr>
        <w:t>&gt;</w:t>
      </w:r>
      <w:r w:rsidR="00DD2E91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Pr="00DD2E91" w:rsidR="00DD2E91">
        <w:rPr>
          <w:rFonts w:ascii="Times New Roman" w:eastAsia="Calibri" w:hAnsi="Times New Roman" w:cs="Times New Roman"/>
          <w:sz w:val="24"/>
          <w:szCs w:val="24"/>
        </w:rPr>
        <w:t>&lt;</w:t>
      </w:r>
      <w:r w:rsidR="00DD2E91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DD2E91" w:rsidR="00DD2E91">
        <w:rPr>
          <w:rFonts w:ascii="Times New Roman" w:eastAsia="Calibri" w:hAnsi="Times New Roman" w:cs="Times New Roman"/>
          <w:sz w:val="24"/>
          <w:szCs w:val="24"/>
        </w:rPr>
        <w:t>&gt;</w:t>
      </w:r>
      <w:r w:rsidRPr="00680C8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80C82">
        <w:rPr>
          <w:rFonts w:ascii="Times New Roman" w:eastAsia="Calibri" w:hAnsi="Times New Roman" w:cs="Times New Roman"/>
          <w:sz w:val="24"/>
          <w:szCs w:val="24"/>
        </w:rPr>
        <w:t>л.д</w:t>
      </w:r>
      <w:r w:rsidRPr="00680C82">
        <w:rPr>
          <w:rFonts w:ascii="Times New Roman" w:eastAsia="Calibri" w:hAnsi="Times New Roman" w:cs="Times New Roman"/>
          <w:sz w:val="24"/>
          <w:szCs w:val="24"/>
        </w:rPr>
        <w:t>. 3); копии формы СЗВ-М (</w:t>
      </w:r>
      <w:r w:rsidRPr="00680C82">
        <w:rPr>
          <w:rFonts w:ascii="Times New Roman" w:eastAsia="Calibri" w:hAnsi="Times New Roman" w:cs="Times New Roman"/>
          <w:sz w:val="24"/>
          <w:szCs w:val="24"/>
        </w:rPr>
        <w:t>л.д</w:t>
      </w:r>
      <w:r w:rsidRPr="00680C82">
        <w:rPr>
          <w:rFonts w:ascii="Times New Roman" w:eastAsia="Calibri" w:hAnsi="Times New Roman" w:cs="Times New Roman"/>
          <w:sz w:val="24"/>
          <w:szCs w:val="24"/>
        </w:rPr>
        <w:t>. 4-6); реквизиты сер</w:t>
      </w:r>
      <w:r w:rsidR="00DD2E91">
        <w:rPr>
          <w:rFonts w:ascii="Times New Roman" w:eastAsia="Calibri" w:hAnsi="Times New Roman" w:cs="Times New Roman"/>
          <w:sz w:val="24"/>
          <w:szCs w:val="24"/>
        </w:rPr>
        <w:t xml:space="preserve">тификата ГУП РК </w:t>
      </w:r>
      <w:r w:rsidRPr="00DD2E91" w:rsidR="00DD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&lt;наименование предприятия&gt; </w:t>
      </w:r>
      <w:r w:rsidRPr="00680C8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80C82">
        <w:rPr>
          <w:rFonts w:ascii="Times New Roman" w:eastAsia="Calibri" w:hAnsi="Times New Roman" w:cs="Times New Roman"/>
          <w:sz w:val="24"/>
          <w:szCs w:val="24"/>
        </w:rPr>
        <w:t>л.д</w:t>
      </w:r>
      <w:r w:rsidRPr="00680C82">
        <w:rPr>
          <w:rFonts w:ascii="Times New Roman" w:eastAsia="Calibri" w:hAnsi="Times New Roman" w:cs="Times New Roman"/>
          <w:sz w:val="24"/>
          <w:szCs w:val="24"/>
        </w:rPr>
        <w:t>. 7), копия уведомления о составлении протокола (</w:t>
      </w:r>
      <w:r w:rsidRPr="00680C82">
        <w:rPr>
          <w:rFonts w:ascii="Times New Roman" w:eastAsia="Calibri" w:hAnsi="Times New Roman" w:cs="Times New Roman"/>
          <w:sz w:val="24"/>
          <w:szCs w:val="24"/>
        </w:rPr>
        <w:t>л.д</w:t>
      </w:r>
      <w:r w:rsidRPr="00680C82">
        <w:rPr>
          <w:rFonts w:ascii="Times New Roman" w:eastAsia="Calibri" w:hAnsi="Times New Roman" w:cs="Times New Roman"/>
          <w:sz w:val="24"/>
          <w:szCs w:val="24"/>
        </w:rPr>
        <w:t>. 8), выписка из Единого государственного реестра юридических лиц (</w:t>
      </w:r>
      <w:r w:rsidRPr="00680C82">
        <w:rPr>
          <w:rFonts w:ascii="Times New Roman" w:eastAsia="Calibri" w:hAnsi="Times New Roman" w:cs="Times New Roman"/>
          <w:sz w:val="24"/>
          <w:szCs w:val="24"/>
        </w:rPr>
        <w:t>л.д</w:t>
      </w:r>
      <w:r w:rsidRPr="00680C82">
        <w:rPr>
          <w:rFonts w:ascii="Times New Roman" w:eastAsia="Calibri" w:hAnsi="Times New Roman" w:cs="Times New Roman"/>
          <w:sz w:val="24"/>
          <w:szCs w:val="24"/>
        </w:rPr>
        <w:t>. 9-11), копией реестра отправленных писем (</w:t>
      </w:r>
      <w:r w:rsidRPr="00680C82">
        <w:rPr>
          <w:rFonts w:ascii="Times New Roman" w:eastAsia="Calibri" w:hAnsi="Times New Roman" w:cs="Times New Roman"/>
          <w:sz w:val="24"/>
          <w:szCs w:val="24"/>
        </w:rPr>
        <w:t>л.д</w:t>
      </w:r>
      <w:r w:rsidRPr="00680C82">
        <w:rPr>
          <w:rFonts w:ascii="Times New Roman" w:eastAsia="Calibri" w:hAnsi="Times New Roman" w:cs="Times New Roman"/>
          <w:sz w:val="24"/>
          <w:szCs w:val="24"/>
        </w:rPr>
        <w:t>. 12,13).</w:t>
      </w:r>
    </w:p>
    <w:p w:rsidR="00680C82" w:rsidRPr="00680C82" w:rsidP="00680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C82">
        <w:rPr>
          <w:rFonts w:ascii="Times New Roman" w:eastAsia="Times New Roman" w:hAnsi="Times New Roman" w:cs="Times New Roman"/>
          <w:sz w:val="24"/>
          <w:szCs w:val="24"/>
        </w:rPr>
        <w:t xml:space="preserve">            Оценивая исследованные доказательства в их совокупности, мировой судья признает доказанной виновность должностного лица </w:t>
      </w:r>
      <w:r w:rsidRPr="00680C82">
        <w:rPr>
          <w:rFonts w:ascii="Times New Roman" w:eastAsia="Times New Roman" w:hAnsi="Times New Roman" w:cs="Times New Roman"/>
          <w:sz w:val="24"/>
          <w:szCs w:val="24"/>
        </w:rPr>
        <w:t>Мамлыга</w:t>
      </w:r>
      <w:r w:rsidRPr="00680C82">
        <w:rPr>
          <w:rFonts w:ascii="Times New Roman" w:eastAsia="Times New Roman" w:hAnsi="Times New Roman" w:cs="Times New Roman"/>
          <w:sz w:val="24"/>
          <w:szCs w:val="24"/>
        </w:rPr>
        <w:t xml:space="preserve"> Л.В. в совершении административного правонарушения, предусмотренного ст. 15.33.2 КоАП РФ, а именно: </w:t>
      </w:r>
      <w:r w:rsidRPr="00680C82">
        <w:rPr>
          <w:rFonts w:ascii="Times New Roman" w:eastAsia="Calibri" w:hAnsi="Times New Roman" w:cs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680C82" w:rsidRPr="00680C82" w:rsidP="00680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C82">
        <w:rPr>
          <w:rFonts w:ascii="Times New Roman" w:eastAsia="Calibri" w:hAnsi="Times New Roman" w:cs="Times New Roman"/>
          <w:sz w:val="24"/>
          <w:szCs w:val="24"/>
        </w:rPr>
        <w:t xml:space="preserve">           С</w:t>
      </w: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огласно пункту 41 Приказа Минтруда России от </w:t>
      </w:r>
      <w:r w:rsidRPr="00680C82">
        <w:rPr>
          <w:rFonts w:ascii="Times New Roman" w:eastAsia="Times New Roman" w:hAnsi="Times New Roman" w:cs="Times New Roman"/>
          <w:sz w:val="24"/>
          <w:szCs w:val="24"/>
          <w:lang w:eastAsia="ru-RU"/>
        </w:rPr>
        <w:t>21.12.2016 года</w:t>
      </w: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 766н за непредставление в установленный Федеральным законом от </w:t>
      </w:r>
      <w:r w:rsidRPr="00680C82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01.04.1996</w:t>
      </w: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№ 27-ФЗ срок либо отказ от представления в органы Пенсионного фонда РФ оформленных в установленном порядке индивидуальных сведений, а равно представление таких сведений в неполном объеме или в искаженном виде страхователь несет административную ответственность в соответствии со статьей 15.33.2 КоАП РФ. </w:t>
      </w:r>
    </w:p>
    <w:p w:rsidR="00680C82" w:rsidRPr="00680C82" w:rsidP="00680C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административное наказание не является финансовой санкцией, а является отдельной мерой наказания в сфере административных правонарушений, применяемых именно к должностному лицу юридического лица.</w:t>
      </w:r>
    </w:p>
    <w:p w:rsidR="00680C82" w:rsidRPr="00680C82" w:rsidP="00680C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таких обстоятельствах, представление уточняющих сведений страхователем самостоятельно по истечении установленного срока не является основанием для освобождения от административной ответственности должностного лица, предусмотренной ст. 15.33.2 КоАП РФ.</w:t>
      </w:r>
    </w:p>
    <w:p w:rsidR="00680C82" w:rsidRPr="00680C82" w:rsidP="00680C82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0C82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680C82" w:rsidRPr="00680C82" w:rsidP="00680C82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C82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80C82" w:rsidRPr="00680C82" w:rsidP="00680C82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0C82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в соответствии со ст. 4.2 КоАП Российской Федерации, смягчающим ответственность </w:t>
      </w: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</w:rPr>
        <w:t>Мамлыга</w:t>
      </w: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</w:t>
      </w:r>
      <w:r w:rsidRPr="00680C82">
        <w:rPr>
          <w:rFonts w:ascii="Times New Roman" w:eastAsia="Times New Roman" w:hAnsi="Times New Roman" w:cs="Times New Roman"/>
          <w:sz w:val="24"/>
          <w:szCs w:val="24"/>
        </w:rPr>
        <w:t xml:space="preserve">, мировой судья признает признание вины. </w:t>
      </w:r>
    </w:p>
    <w:p w:rsidR="00680C82" w:rsidRPr="00680C82" w:rsidP="00680C82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C82"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</w:rPr>
        <w:t>Мамлыга</w:t>
      </w: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</w:t>
      </w:r>
      <w:r w:rsidRPr="00680C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C82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680C82" w:rsidRPr="00680C82" w:rsidP="00680C82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C82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</w:rPr>
        <w:t>Мамлыга</w:t>
      </w: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</w:t>
      </w:r>
      <w:r w:rsidRPr="00680C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680C82" w:rsidRPr="00680C82" w:rsidP="00680C82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C82">
        <w:rPr>
          <w:rFonts w:ascii="Times New Roman" w:eastAsia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80C82" w:rsidRPr="00680C82" w:rsidP="00680C82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C82">
        <w:rPr>
          <w:rFonts w:ascii="Times New Roman" w:eastAsia="Times New Roman" w:hAnsi="Times New Roman" w:cs="Times New Roman"/>
          <w:sz w:val="24"/>
          <w:szCs w:val="24"/>
        </w:rPr>
        <w:t xml:space="preserve">С учетом изложенного, мировой судья считает необходимым назначить должностному лицу </w:t>
      </w: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</w:rPr>
        <w:t>Мамлыга</w:t>
      </w: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</w:t>
      </w:r>
      <w:r w:rsidRPr="00680C82">
        <w:rPr>
          <w:rFonts w:ascii="Times New Roman" w:eastAsia="Times New Roman" w:hAnsi="Times New Roman" w:cs="Times New Roman"/>
          <w:sz w:val="24"/>
          <w:szCs w:val="24"/>
        </w:rPr>
        <w:t xml:space="preserve"> наказание в виде штрафа в минимальном размере, предусмотренном ст. 15.33.2  КоАП РФ.</w:t>
      </w:r>
    </w:p>
    <w:p w:rsidR="00680C82" w:rsidRPr="00680C82" w:rsidP="00680C82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C82">
        <w:rPr>
          <w:rFonts w:ascii="Times New Roman" w:eastAsia="Times New Roman" w:hAnsi="Times New Roman" w:cs="Times New Roman"/>
          <w:sz w:val="24"/>
          <w:szCs w:val="24"/>
        </w:rPr>
        <w:t xml:space="preserve">Учитывая вышеизложенное, руководствуясь </w:t>
      </w:r>
      <w:r w:rsidRPr="00680C82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680C82">
        <w:rPr>
          <w:rFonts w:ascii="Times New Roman" w:eastAsia="Times New Roman" w:hAnsi="Times New Roman" w:cs="Times New Roman"/>
          <w:sz w:val="24"/>
          <w:szCs w:val="24"/>
        </w:rPr>
        <w:t>. 15.33.2, 29.9, 29.10, 30.3 Кодекса РФ об административных правонарушениях, мировой судья</w:t>
      </w:r>
    </w:p>
    <w:p w:rsidR="00680C82" w:rsidRPr="00680C82" w:rsidP="00680C82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680C82" w:rsidRPr="00680C82" w:rsidP="00680C82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C82" w:rsidRPr="00680C82" w:rsidP="00680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Мамлыга</w:t>
      </w:r>
      <w:r w:rsidR="00DD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В.</w:t>
      </w: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0C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ст. 15.33.2  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680C82" w:rsidRPr="00680C82" w:rsidP="00680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(ГУ-Отделение Пенсионного фонда РФ по Республике Крым) № счета 40101810335100010001, ГРКЦ НБ Банка России Отделение по Республике Крым Центрального банка Российской Федерации, БИК 043510001, ОКАТО 35000000, ИНН 7706808265, КПП 910201001, КБК 392 11 62001 0066 000 140.</w:t>
      </w:r>
    </w:p>
    <w:p w:rsidR="00680C82" w:rsidRPr="00680C82" w:rsidP="00680C8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680C82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680C82" w:rsidRPr="00680C82" w:rsidP="00680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C82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680C82" w:rsidRPr="00680C82" w:rsidP="00680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C82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80C82" w:rsidRPr="00680C82" w:rsidP="00680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C8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680C8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680C82">
        <w:rPr>
          <w:rFonts w:ascii="Times New Roman" w:eastAsia="Times New Roman" w:hAnsi="Times New Roman" w:cs="Times New Roman"/>
          <w:sz w:val="24"/>
          <w:szCs w:val="24"/>
        </w:rPr>
        <w:t xml:space="preserve"> через мирового судью в Красноперекопский районный суд Республики Крым.</w:t>
      </w:r>
    </w:p>
    <w:p w:rsidR="00680C82" w:rsidRPr="00680C82" w:rsidP="00680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0C82" w:rsidRPr="00680C82" w:rsidP="00680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Мировой судья:  </w:t>
      </w: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680C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М.В. Матюшенко</w:t>
      </w:r>
    </w:p>
    <w:p w:rsidR="00680C82" w:rsidRPr="00680C82" w:rsidP="00680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0C82" w:rsidRPr="00680C82" w:rsidP="00680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0C82" w:rsidRPr="00680C82" w:rsidP="00680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0C82" w:rsidRPr="00680C82" w:rsidP="00680C8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C82" w:rsidRPr="00680C82" w:rsidP="00680C8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FA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F5"/>
    <w:rsid w:val="002619F5"/>
    <w:rsid w:val="00675FA7"/>
    <w:rsid w:val="00680C82"/>
    <w:rsid w:val="00DD2E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