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219" w:rsidRPr="00CE6142" w:rsidP="00930219">
      <w:pPr>
        <w:spacing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5-58-443/2020</w:t>
      </w:r>
    </w:p>
    <w:p w:rsidR="00930219" w:rsidRPr="00CE6142" w:rsidP="00CE6142">
      <w:pPr>
        <w:spacing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0058-01-2020-001428-13</w:t>
      </w:r>
    </w:p>
    <w:p w:rsidR="00930219" w:rsidRPr="00CE6142" w:rsidP="00CE614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CE61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930219" w:rsidRPr="00CE6142" w:rsidP="00930219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8 декабря 2020 года              </w:t>
      </w:r>
      <w:r w:rsidRPr="00CE6142" w:rsid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г. Красноперекопск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930219" w:rsidRPr="00CE6142" w:rsidP="0093021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в помещении судебного участка по адресу: </w:t>
      </w:r>
      <w:r w:rsidRPr="00CE6142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CE6142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CE6142">
        <w:rPr>
          <w:rFonts w:ascii="Times New Roman" w:eastAsia="Arial Unicode MS" w:hAnsi="Times New Roman"/>
          <w:sz w:val="24"/>
          <w:szCs w:val="24"/>
          <w:lang w:eastAsia="ru-RU"/>
        </w:rPr>
        <w:t>., д. 4, рассмотрев в открытом судебном заседании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</w:t>
      </w:r>
    </w:p>
    <w:p w:rsidR="00930219" w:rsidRPr="00CE6142" w:rsidP="00CE6142">
      <w:pPr>
        <w:spacing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E614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CE614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CE6142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930219" w:rsidRPr="00CE6142" w:rsidP="00CE6142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CE61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Pr="00CE61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930219" w:rsidRPr="00CE6142" w:rsidP="00733E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мирового судьи судебного участка № 58 Красноперекопского судебного района Республики Крым </w:t>
      </w:r>
      <w:r w:rsidRPr="00CE6142">
        <w:rPr>
          <w:rFonts w:ascii="Times New Roman" w:eastAsia="Arial Unicode MS" w:hAnsi="Times New Roman"/>
          <w:sz w:val="24"/>
          <w:szCs w:val="24"/>
          <w:lang w:eastAsia="ru-RU"/>
        </w:rPr>
        <w:t>от 19.12.2019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вступившим в законную силу 09.01.2020, по делу № 5-58-435/2020 Демидов В.И. привлечен к административной ответственности по ч. 1 ст. 6.9 КоАП РФ с назначением административного наказания в виде </w:t>
      </w:r>
      <w:r w:rsidRPr="00CE6142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административного штрафа в сумме 4000,00 рублей, с возложением обязанности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диагностику, профилактические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врача-нарколога.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постановлением установлен срок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в один месяц для обращения в соответствующую медицинскую организацию со дня вступления в законную силу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по делу об административном правонарушении.</w:t>
      </w:r>
    </w:p>
    <w:p w:rsidR="00930219" w:rsidRPr="00CE6142" w:rsidP="00733E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судом срок возложенную судом обязанность пройти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диагностику, профилактические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 в связи с потреблением наркотических средств без назначения врача Демидов В.И. не исполнил, от прохождения профилактических мероприятий уклонился.</w:t>
      </w:r>
    </w:p>
    <w:p w:rsidR="00930219" w:rsidRPr="00CE6142" w:rsidP="00733E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Демидову В.И.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указал, что в срок, указанный в постановлении суда, он добровольно диагностику и профилактические мероприятия у врача-нарколога не прошел, но в январе 2020 года был доставлен участковым уполномоченным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 в больницу для прохождения медицинского освидетельствования на состояние опьянения, после чего его врач нарколог поставил на учет, кроме того пояснил, что он являлся к наркологу в августе, сентябре 2020 года, но подтверждающих справок нарколог не дал. По ходатайству Демидова В.И. к материалам дела приобщена копия направлен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 xml:space="preserve">ия врача-нарколога 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выданная Демидову В.И. для прохождения рентгена органов грудной клетки с целью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дообследования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последующей госпитализацией. Указал, что изменения в протокол об административном правонарушении были внесены в его присутствии.</w:t>
      </w:r>
    </w:p>
    <w:p w:rsidR="00930219" w:rsidRPr="00CE6142" w:rsidP="00733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Выслушав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Демидова В.И.,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сследовав и оценив материалы дела в их совокупности, прихожу к следующим выводам.</w:t>
      </w:r>
    </w:p>
    <w:p w:rsidR="00930219" w:rsidRPr="00CE6142" w:rsidP="00733E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Административная ответственность по ст. 6.9.1 КоАП РФ наступает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профилактические мероприятия, лечение от наркомании 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веществ.</w:t>
      </w:r>
    </w:p>
    <w:p w:rsidR="00930219" w:rsidRPr="00CE6142" w:rsidP="00CE614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примечания к статье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двух раз предписания лечащего врача.</w:t>
      </w:r>
    </w:p>
    <w:p w:rsidR="00930219" w:rsidRPr="00CE6142" w:rsidP="00CE6142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Факт</w:t>
      </w:r>
      <w:r w:rsidRPr="00CE6142">
        <w:rPr>
          <w:rFonts w:ascii="Times New Roman" w:hAnsi="Times New Roman"/>
          <w:sz w:val="24"/>
          <w:szCs w:val="24"/>
          <w:lang w:eastAsia="ru-RU"/>
        </w:rPr>
        <w:t xml:space="preserve"> совершения административного правонарушения и виновность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Демидова В.И. в совершении административного правонарушения объективно подтверждаются материалами дела, исследованными в ходе судебного заседания: протоколом об администрат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ивном правонарушении №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2), письменными объяснениями Демидова В.И.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3), рапортом ст. о/у ОКОН МО МВД Росс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ии «Красноперекопский» Ф.И.О. от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7), копией постановления мирового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судьи судебного участка № 58 Красноперекопского судебного района Республики Крым от 19.12.2019, вступившего в законную силу 09.01.2020, о привлечении Демидова В.И. к ответственности по ч. 1 ст. 6.9 КоАП РФ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8-10), копи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ей ответа ГБУЗ РК «наименование учреждения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» на обращение, согласно которому по данным на 31.03.2020 Демидов В.И. в учреждение для исполнения постановления суда в части возложенной обязанности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прохождения диагностики, профилактических мероприятий, лечения от наркомании в связи с потреблением наркотических средств без назначения врача не обращался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. 11), копией сообщения 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ГБУЗ РК «наименование учреждения» от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, согла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сно которому Демидов В.И.,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остоит на «Д» учете с 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CE6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с диагнозом: сочетанное употребление наркотиков и использование других ПАВ (алкоголя), согласно постановлению суда от 19.12.2019 № 5-58-435/2019 больному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возложена обязанность пройти лечебно-профилактические мероприятия у врача психиатра-нарколога, а при необходимости стацио</w:t>
      </w:r>
      <w:r w:rsidR="00CE6142">
        <w:rPr>
          <w:rFonts w:ascii="Times New Roman" w:eastAsia="Times New Roman" w:hAnsi="Times New Roman"/>
          <w:sz w:val="24"/>
          <w:szCs w:val="24"/>
          <w:lang w:eastAsia="ru-RU"/>
        </w:rPr>
        <w:t>нарное лечение в ГБУЗ РК «наименование учреждения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» г. Симферополя.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Пациент на прием к врачу по постановлению суда для направления на стационарное лечение не явился, послед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 xml:space="preserve">ний прием у нарколога 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 w:rsidR="00733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состоянии абстиненции, выдано направление на стационарное лечение, но он не поехал (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14), копией направлен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 xml:space="preserve">ия врача нарколога от 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Демидову В.И. для прохождения рентгена органов грудной клетки с целью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дообследования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последующей госпитализацией.</w:t>
      </w:r>
    </w:p>
    <w:p w:rsidR="00930219" w:rsidRPr="00CE6142" w:rsidP="00CE6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30219" w:rsidRPr="00CE6142" w:rsidP="00CE6142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квалифицирует действия </w:t>
      </w:r>
      <w:r w:rsidR="00CE6142">
        <w:rPr>
          <w:rFonts w:ascii="Times New Roman" w:eastAsia="Arial Unicode MS" w:hAnsi="Times New Roman"/>
          <w:sz w:val="24"/>
          <w:szCs w:val="24"/>
          <w:lang w:eastAsia="ru-RU"/>
        </w:rPr>
        <w:t>Демидова В. И.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ст. 6.9.1 КоАП РФ –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уклонение от прохождения диагностики,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у врача-нарколога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лицом, на которое судьей возложена обязанность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диагностику, </w:t>
      </w:r>
      <w:r w:rsidRPr="00CE6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профилактические мероприятия в связи с потреблением наркотических средств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 назначения врача.</w:t>
      </w:r>
    </w:p>
    <w:p w:rsidR="00930219" w:rsidRPr="00CE6142" w:rsidP="00CE61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0219" w:rsidRPr="00CE6142" w:rsidP="0093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тяжести наступивших последствий не представляющее существенного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нарушения охраняемых общественных правоотношений.</w:t>
      </w:r>
    </w:p>
    <w:p w:rsidR="00930219" w:rsidRPr="00CE6142" w:rsidP="0093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соответствии со ст. 2.9 КоАП РФ при малозначительности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совершенного</w:t>
      </w:r>
    </w:p>
    <w:p w:rsidR="00930219" w:rsidRPr="00CE6142" w:rsidP="0093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правонарушения судья может освободить лицо, совершившее данное правонарушение от административной ответственности, ограничившись устным замечанием.</w:t>
      </w:r>
    </w:p>
    <w:p w:rsidR="00930219" w:rsidRPr="00CE6142" w:rsidP="0093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вышеизложенного, учитывая то обстоятельство, что Демидов В.И. в срок, установленный в постано</w:t>
      </w:r>
      <w:r w:rsidR="00733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влении суда, а именно </w:t>
      </w:r>
      <w:r w:rsidR="00733E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33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33E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 поставлен на Д-учет в кабинете психиатра-нарколога, в последующем после установленного в постановлении суда срока являлся на прием к наркологу, что подтверждается выданным н</w:t>
      </w:r>
      <w:r w:rsidR="00733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аправлением от 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33E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33E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рентген органов грудной клетки с целью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дообследования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последующей госпитализацией, при этом обязанность пройти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лечение от наркомании на Демидова В.И. постановлением суда не возлагалась, руководствуясь принципом разумности и справедливости, в соответствии со ст. 2.9 КоАП РФ, суд считает необходимым освободить Демидова В.И. от административной ответственности и ограничиться устным замечанием.</w:t>
      </w:r>
    </w:p>
    <w:p w:rsidR="00930219" w:rsidRPr="00CE6142" w:rsidP="0093021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930219" w:rsidRPr="00CE6142" w:rsidP="009302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учётом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930219" w:rsidRPr="00CE6142" w:rsidP="00733E72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CE61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930219" w:rsidRPr="00CE6142" w:rsidP="009302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Демидова В. И.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6.9.1  Кодекса РФ об административных правонарушениях, 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CE61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0219" w:rsidRPr="00CE6142" w:rsidP="00733E72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930219" w:rsidRPr="00CE6142" w:rsidP="00930219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Мировой судья</w:t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E61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М.В. Матюшенко</w:t>
      </w:r>
    </w:p>
    <w:p w:rsidR="00930219" w:rsidRPr="00CE6142" w:rsidP="0093021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219" w:rsidRPr="00CE6142" w:rsidP="00930219">
      <w:pPr>
        <w:rPr>
          <w:rFonts w:eastAsia="Times New Roman"/>
          <w:sz w:val="24"/>
          <w:szCs w:val="24"/>
          <w:lang w:eastAsia="ru-RU"/>
        </w:rPr>
      </w:pPr>
    </w:p>
    <w:p w:rsidR="007B1B60" w:rsidRPr="00CE614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33E72"/>
    <w:rsid w:val="007B1B60"/>
    <w:rsid w:val="008949BB"/>
    <w:rsid w:val="00930219"/>
    <w:rsid w:val="00C64D2D"/>
    <w:rsid w:val="00CE6142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