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A6" w:rsidRPr="00305CC1" w:rsidP="00FF5CA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D4003B" w:rsidR="0058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4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4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5CC1" w:rsidR="00D400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5-58-460</w:t>
      </w:r>
      <w:r w:rsidRPr="00305CC1" w:rsidR="0058208D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</w:p>
    <w:p w:rsidR="00FF5CA6" w:rsidRPr="00305CC1" w:rsidP="00FF5CA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05CC1" w:rsidR="00D4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05CC1" w:rsidR="00D4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305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</w:t>
      </w:r>
      <w:r w:rsidRPr="00305CC1" w:rsidR="0058208D">
        <w:rPr>
          <w:rFonts w:ascii="Times New Roman" w:eastAsia="Times New Roman" w:hAnsi="Times New Roman" w:cs="Times New Roman"/>
          <w:sz w:val="24"/>
          <w:szCs w:val="24"/>
          <w:lang w:eastAsia="ru-RU"/>
        </w:rPr>
        <w:t>0010-01-2022-000762-51</w:t>
      </w:r>
    </w:p>
    <w:p w:rsidR="00D4003B" w:rsidRPr="00305CC1" w:rsidP="00FF5CA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A6" w:rsidRPr="00305CC1" w:rsidP="00FF5C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305CC1" w:rsidR="00E47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C7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4003B" w:rsidRPr="00305CC1" w:rsidP="00FF5C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305CC1" w:rsidR="00E47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7C7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 прекращении производства </w:t>
      </w:r>
    </w:p>
    <w:p w:rsidR="00FF5CA6" w:rsidRPr="00305CC1" w:rsidP="00FF5C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по делу об административном правонарушении</w:t>
      </w:r>
    </w:p>
    <w:p w:rsidR="00FF5CA6" w:rsidRPr="00305CC1" w:rsidP="00FF5C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A6" w:rsidRPr="00305CC1" w:rsidP="00FF5CA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1 ноября</w:t>
      </w:r>
      <w:r w:rsidRPr="00305CC1" w:rsidR="00582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FF5CA6" w:rsidRPr="00305CC1" w:rsidP="00FF5CA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Матюшенко М.В. 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ч. 3 ст. 14.16 Кодекса Российской Федерации об административных правонарушениях (далее - КоАП РФ)</w:t>
      </w:r>
      <w:r w:rsidRPr="00305CC1" w:rsidR="00B168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</w:p>
    <w:p w:rsidR="00FF5CA6" w:rsidRPr="00305CC1" w:rsidP="004A5AA1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Боленкова И. Г.</w:t>
      </w:r>
      <w:r w:rsidRPr="00305CC1" w:rsidR="005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 w:rsidR="004A5A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5CA6" w:rsidRPr="00305CC1" w:rsidP="00FF5CA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305CC1" w:rsidR="00D4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5CC1" w:rsidR="00E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установил:</w:t>
      </w:r>
    </w:p>
    <w:p w:rsidR="00FF5CA6" w:rsidRPr="00305CC1" w:rsidP="00FF5CA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03B" w:rsidRPr="00305CC1" w:rsidP="00AC4DC8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мирового судьи судебного участка № 58 Красноперекопского судебного райо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Республики Крым от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Боленков И.Г. привлечен к административной ответственности по ч. 3 ст. 14.16 КоАП РФ с назначением административного наказания в виде штрафа в размере 20000,00 рублей.</w:t>
      </w:r>
    </w:p>
    <w:p w:rsidR="00D4003B" w:rsidRPr="00305CC1" w:rsidP="00686567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Решением судьи Красноперекопского районного суда Республики Крым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Староверовой А.И. от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мирового судьи судебного участка № 58 Красноперекопского судебного района Республики Крым, вынесенное в отношении Боленкова И.Г. по делу об административном правонарушении, предусмотренном ч. 3 ст. 14.16 КоАП РФ, отменено, дело направлено на новое судебное рассмотрение мировому судье. </w:t>
      </w:r>
    </w:p>
    <w:p w:rsidR="00D4003B" w:rsidRPr="00305CC1" w:rsidP="00AC4DC8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 об административн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правонарушении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 w:rsidR="00FF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305CC1" w:rsidR="004A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Боленков И.В.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являясь индивидуальным предприн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имателем (ОГРНИП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имея продуктов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магазин по адресу: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извещен администрацией Красноперекопского района Республик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Крым (исх.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запрете продажи алкогольной продукции в своем магазине, игнорируя данное извещение, продолж. осуществлять свою предпринимательскую деятельность и осуществлял реализацию алкогольной продукции,</w:t>
      </w:r>
      <w:r w:rsidRPr="00305CC1" w:rsidR="0079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самым нарушил (далее нечитаемый текст с исправлениями)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22.11.1995, то есть совершил административное правонарушение, предусмотренное ч. 3 ст. 14.16 КоАП РФ.</w:t>
      </w:r>
    </w:p>
    <w:p w:rsidR="00686567" w:rsidRPr="00305CC1" w:rsidP="00D4003B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судебное заседание</w:t>
      </w:r>
      <w:r w:rsidRPr="00305CC1" w:rsidR="003F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CC1" w:rsidR="008F07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Боленков И.Г.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явился, извещался надлежащим образом, представил ходатайство, согласно которому с решением Красноперекопск</w:t>
      </w:r>
      <w:r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районного суда от </w:t>
      </w:r>
      <w:r w:rsidRPr="007C7435"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7C7435"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согласен, считает выявленные процессуальные нарушения существенными, вину не признает, просит административное судопроизводство в отношении ИП Боленкова И.Г. прекратить на основании п.п. 1 пункта 1.1 ст. 29.9 КоАП РФ в связи с отсутствием события административного правонарушения или в связи с недоказанностью. Не возражает о рассмотрении дела в отсутствие привлекаемого лица.</w:t>
      </w:r>
    </w:p>
    <w:p w:rsidR="00686567" w:rsidRPr="00305CC1" w:rsidP="00D4003B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5CC1" w:rsidR="0012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учетом изложенного мировой судья счел возможным рассмотреть дело в отсутствие Боленкова И.Г.</w:t>
      </w:r>
    </w:p>
    <w:p w:rsidR="00FF5CA6" w:rsidRPr="00305CC1" w:rsidP="00686567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5CC1" w:rsidR="0012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Исследовав материалы дела, мировой судья приходит к следующим выводам.</w:t>
      </w:r>
    </w:p>
    <w:p w:rsidR="004762CE" w:rsidRPr="00305CC1" w:rsidP="0068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5CC1" w:rsidR="0012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CC1" w:rsidR="0068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3 ст. 14.16 КоАП РФ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 </w:t>
      </w:r>
    </w:p>
    <w:p w:rsidR="00E239DC" w:rsidRPr="00305CC1" w:rsidP="0068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5CC1" w:rsidR="0012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Объективная сторона правонарушения, предусмотренного ч. 3 ст. 14.16 КоАП РФ, заключается в нарушении иных правил розничной продажи алкогольной продукции и спиртосодержащей продукции, не указанных в частях 1 и 2 статьи 14.16 КоАП РФ. </w:t>
      </w:r>
    </w:p>
    <w:p w:rsidR="004161F3" w:rsidRPr="00305CC1" w:rsidP="004161F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Объективная сторона правонарушения, описанная в представленном протоколе об административн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правонарушении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ИП Боленкова И.Г.</w:t>
      </w:r>
      <w:r w:rsidRPr="00305CC1" w:rsidR="00B168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требований ч. 2 ст. 2</w:t>
      </w:r>
      <w:r w:rsidRPr="00305CC1" w:rsidR="00B16840">
        <w:rPr>
          <w:rFonts w:ascii="Times New Roman" w:eastAsia="Times New Roman" w:hAnsi="Times New Roman" w:cs="Times New Roman"/>
          <w:sz w:val="24"/>
          <w:szCs w:val="24"/>
          <w:lang w:eastAsia="ru-RU"/>
        </w:rPr>
        <w:t>8.2 КоАП РФ не содержит указания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признаки состава административного правонарушения, предусмотренного ч. 3 ст. 14.16 КоАП РФ, так как нарушение особых требований и правил розничной торговли алкогольной и спиртосодержащей продукции предполагают нарушение конкретных норм права, которые в протоколе нечитаемы.</w:t>
      </w:r>
    </w:p>
    <w:p w:rsidR="004161F3" w:rsidRPr="00305CC1" w:rsidP="004161F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 приложенных к протоколу материалов следует, что протокол составлялся по факту торговли Боленковым И.Г. пивом в непосредственной близости от библиотеки.</w:t>
      </w:r>
    </w:p>
    <w:p w:rsidR="00123727" w:rsidRPr="00305CC1" w:rsidP="004161F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качестве доказательств совершения Боленковым И.Г. вменяемого правонарушения представлены: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правонарушении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 2),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заместителя начальника ОУУП МО МВД России «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Красноперекопский» от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 сообщение первого заместителя главы администрации Красноперекопского район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Крым Ф.И.О.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факте незаконной торговли алкогольной продукцией ИП Боленков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И.Г. в магазине по адресу: адрес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 4),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первого заместителя главы администрации Красноперекопского район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Республики Крым Ф.И.О. от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торговый объект (магазин) ИП Боленкова И.Г.,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расположенный по адресу: 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305CC1" w:rsid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соответствии со схемой границ территорий, на которых не допускается розничная продажа алкогольной продукции (л.д. 5),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схемы границ территорий, на которых не допускается розничная продажа алкогольной продукции (л.д. 6),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письменные объяснения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Боленкова И.Г. от 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которым ему поступало извещение первого заместите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главы администрации 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он осуществил свою торговую деятельность ближе 30 метров от библиотеки 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продает алкогольную продукцию в виде пива.  Он не отреагировал и далее продолжил осуществлять торговлю пивом. Сегодня сотрудниками полиции и администрации Красноперекопского района выявлены у него те же недостатки, пиво находилось в холодильнике для продажи, было изъято, опечатано и передано ему под роспись до решения вопроса по сути (л.д. 8),</w:t>
      </w:r>
    </w:p>
    <w:p w:rsidR="002A4926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показания Ф.И.О.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 9),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осмотра пом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ещений, территорий от 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фототаблицей к нему (л.д. 10-16),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сообщения первого заместителя главы администрации Красноперекопского район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Республики Крым Ф.И.О. от 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Боленкову И.Г. о том, что торговый объект (магазин), расположенный по 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находится в соответствии со схемой границ территорий, на которых не допускается розничная продажа алкогольной продукции (л.д. 17),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выписки 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договора аренды от 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 20),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постановления администрации 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заключен договор аренды нежилого помещения с Боленковым И.Г. (л.д. 21),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копия свидетельства о регистрации Боленкова И.Г. в качестве индивидуального предпринимателя (л.д. 24),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сообщения о графике работы обособленного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 № 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 27),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расписка Боленкова И.Г. о принятии на хранение изъятой алкогольной продукции (л.д. 28),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справка, согласно которой ранее Боленков И.Г. не привлекался к административной ответственности (л.д. 30),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постановления администрации Красноперекопс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района Республики Крым № 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приложениями (л.д. 76-115).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Исходя из положений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123727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Согласно ст. 1.6 КоАП РФ лицо, привлекаемое к административной ответственности, не может быть подвергнуто административной ответственности и мерам обеспечения производства по делу об административном правонарушении иначе как на основаниях и в порядке, установленных законом. </w:t>
      </w:r>
    </w:p>
    <w:p w:rsidR="00E139CD" w:rsidRPr="00305CC1" w:rsidP="0079460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05CC1" w:rsidR="00A1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305CC1" w:rsidR="00AD1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 Федерального закона от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22.11.1995</w:t>
      </w:r>
      <w:r w:rsidRPr="00305CC1" w:rsidR="00AD1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ФЗ-171) настоящий Федеральный закон устанавливает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E239DC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05CC1" w:rsidR="00E1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16 ФЗ-171 установлены особые требования </w:t>
      </w:r>
      <w:r w:rsidRPr="00305CC1" w:rsidR="00E13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продукции.</w:t>
      </w:r>
    </w:p>
    <w:p w:rsidR="00E139CD" w:rsidRPr="00305CC1" w:rsidP="001237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В частности согласно п.п. 10 п. 2 ст. 16 ФЗ-171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допускаются: на территориях, прилегающих:</w:t>
      </w:r>
    </w:p>
    <w:p w:rsidR="00E139CD" w:rsidRPr="00305CC1" w:rsidP="00E139C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E139CD" w:rsidRPr="00305CC1" w:rsidP="00E139C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E139CD" w:rsidRPr="00305CC1" w:rsidP="00E139C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E139CD" w:rsidRPr="00305CC1" w:rsidP="00E139C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спортивным сооружениям, которые являются объектами недвижимости и права на которые зарегистрированы в установленном порядке;</w:t>
      </w:r>
    </w:p>
    <w:p w:rsidR="00E139CD" w:rsidRPr="00305CC1" w:rsidP="00E139C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</w:t>
      </w:r>
      <w:r w:rsidRPr="00305CC1" w:rsidR="004827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естам, указанным в подпунктах 5-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7 настоящего пункта.</w:t>
      </w:r>
    </w:p>
    <w:p w:rsidR="00E139CD" w:rsidRPr="00305CC1" w:rsidP="001237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Запрет на розничную продажу алкогольной продукции и розничную продажу алкогольной продукции при оказании услуг общественного питания, установленный абзацами вторым - четвертым настоящего подпункта,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деятельности.</w:t>
      </w:r>
    </w:p>
    <w:p w:rsidR="00E139CD" w:rsidRPr="00305CC1" w:rsidP="0012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если иное не установлено настоящей статьей, в том числе полный запрет на розничную продажу алкогольной продукции, за исключением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розничной продажи алкогольной продукции при оказании услуг общественного питания, если иное не установлено настоящей статьей  (п. 9 ст. 16 ФЗ-171).</w:t>
      </w:r>
    </w:p>
    <w:p w:rsidR="00E139CD" w:rsidRPr="00305CC1" w:rsidP="0012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ч. 8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границы прилегающих территорий, указанных в подпункте 10 пункта 2 настоящей статьи, определяются с учетом результатов общественных обсуждений органами местного самоуправления муниципальных районов и городских округов, органами местного самоуправления внутригородских муниципальных образований городов федерального значения Москвы, Санкт-Петербурга и Севастополя в соответствии с правилами, установленными Правительством Российской Федерации. </w:t>
      </w:r>
    </w:p>
    <w:p w:rsidR="00E139CD" w:rsidRPr="00305CC1" w:rsidP="00E139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Постановлением Правительства Российской Федерации от 27.12.2012 года № 1425 утверждены Правила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продукции. </w:t>
      </w:r>
    </w:p>
    <w:p w:rsidR="00E139CD" w:rsidRPr="00305CC1" w:rsidP="00E139C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4 Правил № 1425 территория, прилегающая к организациям и объектам, указанным в пункте 2 настоящих Правил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2 настоящих Правил (далее - дополнительная территория). </w:t>
      </w:r>
    </w:p>
    <w:p w:rsidR="00E139CD" w:rsidRPr="00305CC1" w:rsidP="00E139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Розничная продажа алкогольной продукции не допускается на территориях, прилегающих:</w:t>
      </w:r>
    </w:p>
    <w:p w:rsidR="00E139CD" w:rsidRPr="00305CC1" w:rsidP="00E139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детским, образовательным, медицинским организациям и объектам спорта;</w:t>
      </w:r>
    </w:p>
    <w:p w:rsidR="00E139CD" w:rsidRPr="00305CC1" w:rsidP="00E139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Федерации;</w:t>
      </w:r>
    </w:p>
    <w:p w:rsidR="00E139CD" w:rsidRPr="00305CC1" w:rsidP="00E139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 объектам военного назначения (п. 2 Правил).</w:t>
      </w:r>
    </w:p>
    <w:p w:rsidR="00E139CD" w:rsidRPr="00305CC1" w:rsidP="00E139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7, 8 Правил № 1425 установлено, что способ расчета расстояния от организаций и (или) объектов, указанных в пункте 2 настоящих Правил, до границ прилегающих территорий определяется органом местного самоуправления. </w:t>
      </w:r>
    </w:p>
    <w:p w:rsidR="00E139CD" w:rsidRPr="00305CC1" w:rsidP="00E139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прилегающих территорий определяются в решениях органа местного самоуправления, к которым прилагаются схемы границ прилегающих территорий для каждой организации и (или) объекта, указанных в пункте 2 настоящих Правил. </w:t>
      </w:r>
    </w:p>
    <w:p w:rsidR="00E139CD" w:rsidRPr="00305CC1" w:rsidP="00E139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местного самоуправления не позднее 1 месяца со дня принятия решения об определении границ прилегающих территорий направляет информацию о принятых решениях в орган исполнительной власти субъекта Российской Федерации, осуществляющий лицензирование розничной продажи алкогольной продукции. </w:t>
      </w:r>
    </w:p>
    <w:p w:rsidR="00E139CD" w:rsidRPr="00305CC1" w:rsidP="00E139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Вышеуказанный документ утратил силу с 01.01.2021 в связи с изданием Постановления Правительства РФ от 09.06.2020 № 841.</w:t>
      </w:r>
    </w:p>
    <w:p w:rsidR="00E139CD" w:rsidRPr="00305CC1" w:rsidP="00E139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Постановлением Правительства РФ от 23.12.2020 № 2220 утверждены 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в том числе при оказании услуг общественного питания.</w:t>
      </w:r>
    </w:p>
    <w:p w:rsidR="00E139CD" w:rsidRPr="00305CC1" w:rsidP="00E13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 пункта 9 указанных Правил следует, что муниципальные правовые акты органов местного самоуправления, принятые до вступления в силу настоящих Правил, продолжают применяться до принятия соответствующими органами местного самоуправления решения об установлении новых границ прилегающих территорий в порядке, предусмотренном настоящими Правилами.</w:t>
      </w:r>
    </w:p>
    <w:p w:rsidR="00E139CD" w:rsidRPr="00305CC1" w:rsidP="00E13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Постановлением администрации Красноперекопс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района Республики Крым № 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E6C75" w:rsidR="002E6C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перечень объектов муниципального образования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Красноперекопский район Республики Крым, на прилегающих территориях к которым не допускается розничная продажа алкогольной продукции (приложение № 1).  Согласно п. 1.2 указанного постановления на территории муниципального образования Красноперекопский район Республики Крым минимальное значение расстояния от детских, образовательных, медицинских организаций, объектов спорта, военного назначения и иных мест массового скопления граждан, указанных в приложении № 1 к настоящему постановлению, до границ прилегающих территорий, на которых не допускается розничная продажа алкогольной продукции, - 30 м. </w:t>
      </w:r>
    </w:p>
    <w:p w:rsidR="00E139CD" w:rsidRPr="00305CC1" w:rsidP="00E2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Утвержден порядок определения границ прилегающих к некоторым объектам территорий, на которых не допускается розничная продажа алкогольной продукции, на территории муниципального образования  Красноперекопский район (приложение № 2 к вышеуказанному постановлению). </w:t>
      </w:r>
    </w:p>
    <w:p w:rsidR="00E139CD" w:rsidRPr="00305CC1" w:rsidP="00E23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Согласно приложению № 1 в перечне объектов муниципального образования Красноперекопский район Республики Крым, на прилегающих территориях к которым не допускается розничная продажа алкогольной продукции,  указан</w:t>
      </w:r>
      <w:r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структурное подразделение № </w:t>
      </w:r>
      <w:r w:rsidRPr="007C7435"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7C7435"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«наименование организации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139CD" w:rsidRPr="00305CC1" w:rsidP="00E139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 (ст. 1 Федерального закона от 29.12.1994 № 78-ФЗ «О библиотечном деле»).</w:t>
      </w:r>
    </w:p>
    <w:p w:rsidR="004161F3" w:rsidRPr="00305CC1" w:rsidP="00884E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5CC1" w:rsidR="00BB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Согласно материалам дела</w:t>
      </w:r>
      <w:r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435"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7C7435"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 w:rsidR="00BB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структурным подразделением муницип</w:t>
      </w:r>
      <w:r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учреждения культуры «наименование учреждения</w:t>
      </w:r>
      <w:r w:rsidRPr="00305CC1" w:rsidR="00BB6B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муниципального образования Красноперекопский район Республики Крым</w:t>
      </w:r>
      <w:r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 номер</w:t>
      </w:r>
      <w:r w:rsidRPr="00305CC1" w:rsidR="00884E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05CC1" w:rsidR="00BB6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5CC1" w:rsidR="0088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общедоступным сведениям сайта ФНС России основной вид деятельности указанного учреждения – «деятельность библиотек и архивов».  </w:t>
      </w:r>
    </w:p>
    <w:p w:rsidR="00BB6BDC" w:rsidRPr="00305CC1" w:rsidP="00884E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05CC1" w:rsidR="00884E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 (ст. 2 Федерального закона от 29.12.2012 № 273-ФЗ</w:t>
      </w:r>
      <w:r w:rsidRPr="00305CC1" w:rsidR="0088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</w:t>
      </w:r>
      <w:r w:rsidRPr="00305CC1" w:rsidR="00884EC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Российской Федерации»).</w:t>
      </w:r>
    </w:p>
    <w:p w:rsidR="00884EC1" w:rsidRPr="00305CC1" w:rsidP="00884E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учетом изложенного,</w:t>
      </w:r>
      <w:r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435"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</w:t>
      </w:r>
      <w:r w:rsidRPr="007C7435"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образовательным организациям не относится, следовательно,</w:t>
      </w:r>
      <w:r w:rsidRPr="00305CC1" w:rsidR="007D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относится к объектам, на прилегающих территориях к которым не допускается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CC1" w:rsidR="007D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алкогольной  продукцией в силу требований федерального закона.</w:t>
      </w:r>
    </w:p>
    <w:p w:rsidR="00E239DC" w:rsidRPr="00305CC1" w:rsidP="00884E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учетом изложенных выше положений, а также с учетом </w:t>
      </w:r>
      <w:r w:rsidRPr="00305CC1" w:rsidR="002A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существенных недостатков при оформлении протокола об административном правонарушении, которые не могут быть восполнены при рассмотрении дела по существу, и невозможности возвращения протокола на доработку на стадии рассмотрения дела по существу, мировой судья приходит к выводу о прекращении производства по делу по основанию, предусмотренному п.п. 1 п. 1 ст. 24.5 КоАП РФ, - в связи с отсутствием состава административного правонарушения.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5CA6" w:rsidRPr="00305CC1" w:rsidP="00FF5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основании изложенного, руководствуясь ст.ст. </w:t>
      </w:r>
      <w:r w:rsidRPr="00305CC1" w:rsidR="002A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24.5,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>29.9, 29.10 КоАП РФ, мировой судья</w:t>
      </w:r>
    </w:p>
    <w:p w:rsidR="00FF5CA6" w:rsidRPr="00305CC1" w:rsidP="00FF5CA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05CC1" w:rsidR="002A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постановил:</w:t>
      </w:r>
    </w:p>
    <w:p w:rsidR="00FF5CA6" w:rsidRPr="00305CC1" w:rsidP="00FF5C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926" w:rsidRPr="00305CC1" w:rsidP="002A4926">
      <w:pPr>
        <w:pStyle w:val="NoSpacing"/>
        <w:rPr>
          <w:rFonts w:cs="Times New Roman"/>
          <w:sz w:val="24"/>
          <w:szCs w:val="24"/>
        </w:rPr>
      </w:pPr>
      <w:r w:rsidRPr="00305CC1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Pr="00305CC1">
        <w:rPr>
          <w:rFonts w:cs="Times New Roman"/>
          <w:sz w:val="24"/>
          <w:szCs w:val="24"/>
        </w:rPr>
        <w:t xml:space="preserve">производство по делу об административном правонарушении, предусмотренном частью 3 статьи 14.16 Кодекса Российской Федерации об административных правонарушениях в отношении </w:t>
      </w:r>
      <w:r w:rsidR="007C7435">
        <w:rPr>
          <w:rFonts w:eastAsia="Times New Roman" w:cs="Times New Roman"/>
          <w:sz w:val="24"/>
          <w:szCs w:val="24"/>
          <w:lang w:eastAsia="ru-RU"/>
        </w:rPr>
        <w:t>Боленкова И. Г.</w:t>
      </w:r>
      <w:r w:rsidRPr="00305CC1">
        <w:rPr>
          <w:rFonts w:cs="Times New Roman"/>
          <w:sz w:val="24"/>
          <w:szCs w:val="24"/>
        </w:rPr>
        <w:t xml:space="preserve"> прекратить в связи с отсутствием в его действиях состава административного правонарушения.</w:t>
      </w:r>
    </w:p>
    <w:p w:rsidR="0063742E" w:rsidRPr="00305CC1" w:rsidP="002A4926">
      <w:pPr>
        <w:pStyle w:val="NoSpacing"/>
        <w:rPr>
          <w:rFonts w:cs="Times New Roman"/>
          <w:sz w:val="24"/>
          <w:szCs w:val="24"/>
        </w:rPr>
      </w:pPr>
      <w:r w:rsidRPr="00305CC1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305CC1" w:rsidR="00FF5CA6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305CC1" w:rsidR="0046524C">
        <w:rPr>
          <w:rFonts w:eastAsia="Times New Roman" w:cs="Times New Roman"/>
          <w:sz w:val="24"/>
          <w:szCs w:val="24"/>
          <w:lang w:eastAsia="ru-RU"/>
        </w:rPr>
        <w:t>По вступлению</w:t>
      </w:r>
      <w:r w:rsidRPr="00305CC1">
        <w:rPr>
          <w:rFonts w:eastAsia="Times New Roman" w:cs="Times New Roman"/>
          <w:sz w:val="24"/>
          <w:szCs w:val="24"/>
          <w:lang w:eastAsia="ru-RU"/>
        </w:rPr>
        <w:t xml:space="preserve"> постановления в законную силу </w:t>
      </w:r>
      <w:r w:rsidRPr="00305CC1" w:rsidR="0046524C">
        <w:rPr>
          <w:rFonts w:eastAsia="Times New Roman" w:cs="Times New Roman"/>
          <w:sz w:val="24"/>
          <w:szCs w:val="24"/>
          <w:lang w:eastAsia="ru-RU"/>
        </w:rPr>
        <w:t xml:space="preserve">предмет правонарушения – </w:t>
      </w:r>
      <w:r w:rsidRPr="00305CC1" w:rsidR="00AC4DC8">
        <w:rPr>
          <w:rFonts w:eastAsia="Times New Roman" w:cs="Times New Roman"/>
          <w:sz w:val="24"/>
          <w:szCs w:val="24"/>
          <w:lang w:eastAsia="ru-RU"/>
        </w:rPr>
        <w:t>алкогольную продукцию в ви</w:t>
      </w:r>
      <w:r w:rsidR="007C7435">
        <w:rPr>
          <w:rFonts w:eastAsia="Times New Roman" w:cs="Times New Roman"/>
          <w:sz w:val="24"/>
          <w:szCs w:val="24"/>
          <w:lang w:eastAsia="ru-RU"/>
        </w:rPr>
        <w:t>де 8 (восьми) бутылок пива «название</w:t>
      </w:r>
      <w:r w:rsidRPr="00305CC1" w:rsidR="00AC4DC8">
        <w:rPr>
          <w:rFonts w:eastAsia="Times New Roman" w:cs="Times New Roman"/>
          <w:sz w:val="24"/>
          <w:szCs w:val="24"/>
          <w:lang w:eastAsia="ru-RU"/>
        </w:rPr>
        <w:t xml:space="preserve">», объемом 0,5 л. </w:t>
      </w:r>
      <w:r w:rsidRPr="00305CC1" w:rsidR="00AC4DC8">
        <w:rPr>
          <w:rFonts w:eastAsia="Times New Roman" w:cs="Times New Roman"/>
          <w:sz w:val="24"/>
          <w:szCs w:val="24"/>
          <w:lang w:eastAsia="ru-RU"/>
        </w:rPr>
        <w:t xml:space="preserve">каждая, 4,4 об. алк.  (л.д. 28), </w:t>
      </w:r>
      <w:r w:rsidRPr="00305CC1" w:rsidR="00377489">
        <w:rPr>
          <w:rFonts w:eastAsia="Times New Roman" w:cs="Times New Roman"/>
          <w:sz w:val="24"/>
          <w:szCs w:val="24"/>
          <w:lang w:eastAsia="ru-RU"/>
        </w:rPr>
        <w:t>переданную</w:t>
      </w:r>
      <w:r w:rsidRPr="00305CC1" w:rsidR="00AC4DC8">
        <w:rPr>
          <w:rFonts w:eastAsia="Times New Roman" w:cs="Times New Roman"/>
          <w:sz w:val="24"/>
          <w:szCs w:val="24"/>
          <w:lang w:eastAsia="ru-RU"/>
        </w:rPr>
        <w:t xml:space="preserve"> на ответс</w:t>
      </w:r>
      <w:r w:rsidR="007C7435">
        <w:rPr>
          <w:rFonts w:eastAsia="Times New Roman" w:cs="Times New Roman"/>
          <w:sz w:val="24"/>
          <w:szCs w:val="24"/>
          <w:lang w:eastAsia="ru-RU"/>
        </w:rPr>
        <w:t>твенное хранение Боленкову И. Г.</w:t>
      </w:r>
      <w:r w:rsidRPr="00305CC1" w:rsidR="00AC4DC8">
        <w:rPr>
          <w:rFonts w:eastAsia="Times New Roman" w:cs="Times New Roman"/>
          <w:sz w:val="24"/>
          <w:szCs w:val="24"/>
          <w:lang w:eastAsia="ru-RU"/>
        </w:rPr>
        <w:t>, оставить в его распоряжении</w:t>
      </w:r>
      <w:r w:rsidRPr="00305CC1">
        <w:rPr>
          <w:rFonts w:eastAsia="Times New Roman" w:cs="Times New Roman"/>
          <w:sz w:val="24"/>
          <w:szCs w:val="24"/>
          <w:lang w:eastAsia="ru-RU"/>
        </w:rPr>
        <w:t>.</w:t>
      </w:r>
    </w:p>
    <w:p w:rsidR="00FF5CA6" w:rsidRPr="00305CC1" w:rsidP="00FF5CA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05CC1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3742E" w:rsidRPr="00305CC1" w:rsidP="00FF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A6" w:rsidRPr="00305CC1" w:rsidP="00FF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Мировой судья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05CC1" w:rsidR="002A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Матюшенко</w:t>
      </w:r>
    </w:p>
    <w:p w:rsidR="00FF5CA6" w:rsidRPr="00305CC1" w:rsidP="00FF5C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3397942"/>
      <w:docPartObj>
        <w:docPartGallery w:val="Page Numbers (Bottom of Page)"/>
        <w:docPartUnique/>
      </w:docPartObj>
    </w:sdtPr>
    <w:sdtContent>
      <w:p w:rsidR="00E139C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441">
          <w:rPr>
            <w:noProof/>
          </w:rPr>
          <w:t>1</w:t>
        </w:r>
        <w:r>
          <w:fldChar w:fldCharType="end"/>
        </w:r>
      </w:p>
    </w:sdtContent>
  </w:sdt>
  <w:p w:rsidR="00E13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9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7F"/>
    <w:rsid w:val="000353B7"/>
    <w:rsid w:val="00055C35"/>
    <w:rsid w:val="0006409D"/>
    <w:rsid w:val="00067E46"/>
    <w:rsid w:val="000E4291"/>
    <w:rsid w:val="000E5831"/>
    <w:rsid w:val="00114A30"/>
    <w:rsid w:val="00123727"/>
    <w:rsid w:val="0016013A"/>
    <w:rsid w:val="00286123"/>
    <w:rsid w:val="002A4926"/>
    <w:rsid w:val="002D4E25"/>
    <w:rsid w:val="002E6C75"/>
    <w:rsid w:val="00305CC1"/>
    <w:rsid w:val="00317BC4"/>
    <w:rsid w:val="003259B9"/>
    <w:rsid w:val="00360F7A"/>
    <w:rsid w:val="00377489"/>
    <w:rsid w:val="003840BC"/>
    <w:rsid w:val="003F249A"/>
    <w:rsid w:val="00401441"/>
    <w:rsid w:val="0041216B"/>
    <w:rsid w:val="004161F3"/>
    <w:rsid w:val="0046524C"/>
    <w:rsid w:val="004762CE"/>
    <w:rsid w:val="00482752"/>
    <w:rsid w:val="004A3390"/>
    <w:rsid w:val="004A5AA1"/>
    <w:rsid w:val="004B0B37"/>
    <w:rsid w:val="004E2F83"/>
    <w:rsid w:val="004F23A0"/>
    <w:rsid w:val="005137A3"/>
    <w:rsid w:val="0051786F"/>
    <w:rsid w:val="005217A9"/>
    <w:rsid w:val="00573C5B"/>
    <w:rsid w:val="0058208D"/>
    <w:rsid w:val="005A5BAC"/>
    <w:rsid w:val="005C5E76"/>
    <w:rsid w:val="00612A6B"/>
    <w:rsid w:val="0063742E"/>
    <w:rsid w:val="00686567"/>
    <w:rsid w:val="006A4B2F"/>
    <w:rsid w:val="006C69F9"/>
    <w:rsid w:val="007105C3"/>
    <w:rsid w:val="00712527"/>
    <w:rsid w:val="0072183F"/>
    <w:rsid w:val="007238AE"/>
    <w:rsid w:val="00747D8E"/>
    <w:rsid w:val="00756A99"/>
    <w:rsid w:val="00773098"/>
    <w:rsid w:val="0078777F"/>
    <w:rsid w:val="00794607"/>
    <w:rsid w:val="007A0F81"/>
    <w:rsid w:val="007A26CA"/>
    <w:rsid w:val="007C7435"/>
    <w:rsid w:val="007D0D7C"/>
    <w:rsid w:val="008320F5"/>
    <w:rsid w:val="00884EC1"/>
    <w:rsid w:val="008867A3"/>
    <w:rsid w:val="008F07F6"/>
    <w:rsid w:val="00942C89"/>
    <w:rsid w:val="009817EE"/>
    <w:rsid w:val="00A15979"/>
    <w:rsid w:val="00A16169"/>
    <w:rsid w:val="00AC4DC8"/>
    <w:rsid w:val="00AD1737"/>
    <w:rsid w:val="00B16840"/>
    <w:rsid w:val="00B545CF"/>
    <w:rsid w:val="00B8291B"/>
    <w:rsid w:val="00BA64C0"/>
    <w:rsid w:val="00BB6A6C"/>
    <w:rsid w:val="00BB6BDC"/>
    <w:rsid w:val="00C02A85"/>
    <w:rsid w:val="00C34C13"/>
    <w:rsid w:val="00C6642F"/>
    <w:rsid w:val="00C72D3F"/>
    <w:rsid w:val="00C83253"/>
    <w:rsid w:val="00CF3CF6"/>
    <w:rsid w:val="00D23E05"/>
    <w:rsid w:val="00D4003B"/>
    <w:rsid w:val="00D54FC3"/>
    <w:rsid w:val="00DF78C5"/>
    <w:rsid w:val="00E139CD"/>
    <w:rsid w:val="00E239DC"/>
    <w:rsid w:val="00E4768B"/>
    <w:rsid w:val="00EF0E4D"/>
    <w:rsid w:val="00F10A55"/>
    <w:rsid w:val="00F65691"/>
    <w:rsid w:val="00F712E2"/>
    <w:rsid w:val="00F9281B"/>
    <w:rsid w:val="00FA3F07"/>
    <w:rsid w:val="00FD1316"/>
    <w:rsid w:val="00FF5C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8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29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C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C5E76"/>
  </w:style>
  <w:style w:type="paragraph" w:styleId="Footer">
    <w:name w:val="footer"/>
    <w:basedOn w:val="Normal"/>
    <w:link w:val="a1"/>
    <w:uiPriority w:val="99"/>
    <w:unhideWhenUsed/>
    <w:rsid w:val="005C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C5E76"/>
  </w:style>
  <w:style w:type="paragraph" w:styleId="NoSpacing">
    <w:name w:val="No Spacing"/>
    <w:uiPriority w:val="1"/>
    <w:qFormat/>
    <w:rsid w:val="002A492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