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E418B7" w:rsidR="00FD5329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418B7" w:rsidR="00F96E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56E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58-01-2023-</w:t>
      </w:r>
      <w:r w:rsidR="000D756E">
        <w:rPr>
          <w:rFonts w:ascii="Times New Roman" w:eastAsia="Times New Roman" w:hAnsi="Times New Roman" w:cs="Times New Roman"/>
          <w:sz w:val="28"/>
          <w:szCs w:val="28"/>
        </w:rPr>
        <w:t>000794-23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D756E">
        <w:rPr>
          <w:rFonts w:ascii="Times New Roman" w:eastAsia="Arial Unicode MS" w:hAnsi="Times New Roman" w:cs="Times New Roman"/>
          <w:sz w:val="28"/>
          <w:szCs w:val="28"/>
        </w:rPr>
        <w:t>14 декабря 2023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02B35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А.С.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0D756E">
        <w:rPr>
          <w:rFonts w:ascii="Times New Roman" w:eastAsia="Arial Unicode MS" w:hAnsi="Times New Roman" w:cs="Times New Roman"/>
          <w:color w:val="000000"/>
          <w:sz w:val="28"/>
          <w:szCs w:val="28"/>
        </w:rPr>
        <w:t>Джумук</w:t>
      </w:r>
      <w:r w:rsidR="00B109E7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0D756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86DAE">
        <w:rPr>
          <w:rFonts w:ascii="Times New Roman" w:eastAsia="Arial Unicode MS" w:hAnsi="Times New Roman" w:cs="Times New Roman"/>
          <w:color w:val="000000"/>
          <w:sz w:val="28"/>
          <w:szCs w:val="28"/>
        </w:rPr>
        <w:t>В.В., персональные данные</w:t>
      </w:r>
      <w:r w:rsidR="00A531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личность которого установлена из материалов дела, 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04232A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778A3">
        <w:rPr>
          <w:rFonts w:ascii="Times New Roman" w:hAnsi="Times New Roman"/>
          <w:color w:val="000000"/>
          <w:sz w:val="28"/>
          <w:szCs w:val="28"/>
        </w:rPr>
        <w:t>24.06.2023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778A3">
        <w:rPr>
          <w:rFonts w:ascii="Times New Roman" w:hAnsi="Times New Roman"/>
          <w:color w:val="000000"/>
          <w:sz w:val="28"/>
          <w:szCs w:val="28"/>
        </w:rPr>
        <w:t>18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D778A3">
        <w:rPr>
          <w:rFonts w:ascii="Times New Roman" w:hAnsi="Times New Roman"/>
          <w:color w:val="000000"/>
          <w:sz w:val="28"/>
          <w:szCs w:val="28"/>
        </w:rPr>
        <w:t>40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мин. по адресу: </w:t>
      </w:r>
      <w:r w:rsidR="00986DAE">
        <w:rPr>
          <w:rFonts w:ascii="Times New Roman" w:hAnsi="Times New Roman"/>
          <w:color w:val="000000"/>
          <w:sz w:val="28"/>
          <w:szCs w:val="28"/>
        </w:rPr>
        <w:t>адрес</w:t>
      </w:r>
      <w:r w:rsidR="00D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8A3">
        <w:rPr>
          <w:rFonts w:ascii="Times New Roman" w:hAnsi="Times New Roman"/>
          <w:color w:val="000000"/>
          <w:sz w:val="28"/>
          <w:szCs w:val="28"/>
        </w:rPr>
        <w:t xml:space="preserve">в нарушение 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п. 2.3.2 ПДД РФ гр. </w:t>
      </w:r>
      <w:r w:rsidR="00D778A3">
        <w:rPr>
          <w:rFonts w:ascii="Times New Roman" w:hAnsi="Times New Roman"/>
          <w:color w:val="000000"/>
          <w:sz w:val="28"/>
          <w:szCs w:val="28"/>
        </w:rPr>
        <w:t>Джумук</w:t>
      </w:r>
      <w:r w:rsidR="00D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DAE">
        <w:rPr>
          <w:rFonts w:ascii="Times New Roman" w:hAnsi="Times New Roman"/>
          <w:color w:val="000000"/>
          <w:sz w:val="28"/>
          <w:szCs w:val="28"/>
        </w:rPr>
        <w:t>В.В.</w:t>
      </w:r>
      <w:r w:rsidR="00925C28">
        <w:rPr>
          <w:rFonts w:ascii="Times New Roman" w:hAnsi="Times New Roman"/>
          <w:color w:val="000000"/>
          <w:sz w:val="28"/>
          <w:szCs w:val="28"/>
        </w:rPr>
        <w:t xml:space="preserve">, имея право управления транспортными средствами категории А, В, С, 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управлял 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 </w:t>
      </w:r>
      <w:r w:rsidR="00986DAE">
        <w:rPr>
          <w:rFonts w:ascii="Times New Roman" w:hAnsi="Times New Roman"/>
          <w:color w:val="000000"/>
          <w:sz w:val="28"/>
          <w:szCs w:val="28"/>
        </w:rPr>
        <w:t>марка</w:t>
      </w:r>
      <w:r w:rsidRPr="0004232A" w:rsidR="000423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автобус) г.р.з. </w:t>
      </w:r>
      <w:r w:rsidR="00986DAE">
        <w:rPr>
          <w:rFonts w:ascii="Times New Roman" w:hAnsi="Times New Roman"/>
          <w:color w:val="000000"/>
          <w:sz w:val="28"/>
          <w:szCs w:val="28"/>
        </w:rPr>
        <w:t>номер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(принадлежащий </w:t>
      </w:r>
      <w:r w:rsidR="00986DAE">
        <w:rPr>
          <w:rFonts w:ascii="Times New Roman" w:hAnsi="Times New Roman"/>
          <w:color w:val="000000"/>
          <w:sz w:val="28"/>
          <w:szCs w:val="28"/>
        </w:rPr>
        <w:t>ФИО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, адрес: </w:t>
      </w:r>
      <w:r w:rsidR="00986DAE">
        <w:rPr>
          <w:rFonts w:ascii="Times New Roman" w:hAnsi="Times New Roman"/>
          <w:color w:val="000000"/>
          <w:sz w:val="28"/>
          <w:szCs w:val="28"/>
        </w:rPr>
        <w:t>адрес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) с признаками </w:t>
      </w:r>
      <w:r w:rsidR="00925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32A">
        <w:rPr>
          <w:rFonts w:ascii="Times New Roman" w:hAnsi="Times New Roman"/>
          <w:color w:val="000000"/>
          <w:sz w:val="28"/>
          <w:szCs w:val="28"/>
        </w:rPr>
        <w:t>опьянения (неустойчивость позы, нарушение речи, резкое изменение кожных покровов лица) не выполнил законного требования сотрудника полиции о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32A">
        <w:rPr>
          <w:rFonts w:ascii="Times New Roman" w:hAnsi="Times New Roman"/>
          <w:color w:val="000000"/>
          <w:sz w:val="28"/>
          <w:szCs w:val="28"/>
        </w:rPr>
        <w:t>прохождении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 на состояние опьянения при отсутствии в его действиях  уголовного наказуемого деяния.  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</w:t>
      </w:r>
      <w:r w:rsidR="0004232A">
        <w:rPr>
          <w:rFonts w:ascii="Times New Roman" w:hAnsi="Times New Roman"/>
          <w:color w:val="000000"/>
          <w:sz w:val="28"/>
          <w:szCs w:val="28"/>
        </w:rPr>
        <w:t>судебное заседание Джумук В.В. не явился, извещен надлежащим образом, ходатайств об отложении рассмотрении дела не представлял,</w:t>
      </w:r>
      <w:r w:rsidR="00925C2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B109E7">
        <w:rPr>
          <w:rFonts w:ascii="Times New Roman" w:hAnsi="Times New Roman"/>
          <w:color w:val="000000"/>
          <w:sz w:val="28"/>
          <w:szCs w:val="28"/>
        </w:rPr>
        <w:t>ред</w:t>
      </w:r>
      <w:r w:rsidR="00925C28">
        <w:rPr>
          <w:rFonts w:ascii="Times New Roman" w:hAnsi="Times New Roman"/>
          <w:color w:val="000000"/>
          <w:sz w:val="28"/>
          <w:szCs w:val="28"/>
        </w:rPr>
        <w:t>ставил суду обращение</w:t>
      </w:r>
      <w:r w:rsidR="00B109E7">
        <w:rPr>
          <w:rFonts w:ascii="Times New Roman" w:hAnsi="Times New Roman"/>
          <w:color w:val="000000"/>
          <w:sz w:val="28"/>
          <w:szCs w:val="28"/>
        </w:rPr>
        <w:t>,</w:t>
      </w:r>
      <w:r w:rsidR="00925C28">
        <w:rPr>
          <w:rFonts w:ascii="Times New Roman" w:hAnsi="Times New Roman"/>
          <w:color w:val="000000"/>
          <w:sz w:val="28"/>
          <w:szCs w:val="28"/>
        </w:rPr>
        <w:t xml:space="preserve"> из содержания которого просил пересмотреть дело, по причине болезни,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в связи</w:t>
      </w:r>
      <w:r w:rsidR="00B109E7">
        <w:rPr>
          <w:rFonts w:ascii="Times New Roman" w:hAnsi="Times New Roman"/>
          <w:color w:val="000000"/>
          <w:sz w:val="28"/>
          <w:szCs w:val="28"/>
        </w:rPr>
        <w:t>,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  <w:r w:rsidR="009410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981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дела, мировой судья пришел к следующим выводам. </w:t>
      </w:r>
    </w:p>
    <w:p w:rsidR="00722981" w:rsidRPr="00D66D9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Согласно пункту 2.3.2 Правил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</w:t>
      </w:r>
      <w:r w:rsidRPr="00D35E9A">
        <w:rPr>
          <w:rFonts w:ascii="Times New Roman" w:hAnsi="Times New Roman"/>
          <w:color w:val="000000"/>
          <w:sz w:val="28"/>
          <w:szCs w:val="28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>невыполн</w:t>
      </w:r>
      <w:r w:rsidRPr="00D35E9A">
        <w:rPr>
          <w:rFonts w:ascii="Times New Roman" w:hAnsi="Times New Roman"/>
          <w:sz w:val="28"/>
          <w:szCs w:val="28"/>
        </w:rPr>
        <w:t xml:space="preserve">ение водителем транспортного средства </w:t>
      </w:r>
      <w:r w:rsidR="006F2641">
        <w:rPr>
          <w:rFonts w:ascii="Times New Roman" w:hAnsi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тридцати </w:t>
      </w:r>
      <w:r w:rsidRPr="00D35E9A">
        <w:rPr>
          <w:rFonts w:ascii="Times New Roman" w:hAnsi="Times New Roman"/>
          <w:sz w:val="28"/>
          <w:szCs w:val="28"/>
        </w:rPr>
        <w:t>тысяч рублей с лишением права управления транспорт</w:t>
      </w:r>
      <w:r w:rsidRPr="00D35E9A">
        <w:rPr>
          <w:rFonts w:ascii="Times New Roman" w:hAnsi="Times New Roman"/>
          <w:sz w:val="28"/>
          <w:szCs w:val="28"/>
        </w:rPr>
        <w:t>ными средствами на срок от полутора до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48FB">
        <w:rPr>
          <w:rFonts w:ascii="Times New Roman" w:hAnsi="Times New Roman"/>
          <w:sz w:val="28"/>
          <w:szCs w:val="28"/>
        </w:rPr>
        <w:t xml:space="preserve">      </w:t>
      </w:r>
      <w:r w:rsidRPr="00D35E9A" w:rsidR="00EC48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C48FB"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 xml:space="preserve">Постановлением Правительства РФ от </w:t>
      </w:r>
      <w:r w:rsidRPr="00EC48FB" w:rsidR="00EC48FB">
        <w:rPr>
          <w:rFonts w:ascii="Times New Roman" w:hAnsi="Times New Roman"/>
          <w:sz w:val="28"/>
          <w:szCs w:val="28"/>
        </w:rPr>
        <w:t>21.10.2022</w:t>
      </w:r>
      <w:r w:rsidRPr="00EC48FB">
        <w:rPr>
          <w:rFonts w:ascii="Times New Roman" w:hAnsi="Times New Roman"/>
          <w:sz w:val="28"/>
          <w:szCs w:val="28"/>
        </w:rPr>
        <w:t xml:space="preserve"> № </w:t>
      </w:r>
      <w:r w:rsidRPr="00EC48FB" w:rsidR="00EC48FB">
        <w:rPr>
          <w:rFonts w:ascii="Times New Roman" w:hAnsi="Times New Roman"/>
          <w:sz w:val="28"/>
          <w:szCs w:val="28"/>
        </w:rPr>
        <w:t>1882</w:t>
      </w:r>
      <w:r w:rsidRPr="00EC48FB">
        <w:rPr>
          <w:rFonts w:ascii="Times New Roman" w:hAnsi="Times New Roman"/>
          <w:sz w:val="28"/>
          <w:szCs w:val="28"/>
        </w:rPr>
        <w:t xml:space="preserve"> </w:t>
      </w:r>
      <w:r w:rsidRPr="00EC48FB" w:rsidR="00EC48FB">
        <w:rPr>
          <w:rFonts w:ascii="Times New Roman" w:hAnsi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подлежит:</w:t>
      </w:r>
      <w:r w:rsidRPr="00EC48FB" w:rsid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 w:rsid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981" w:rsidRPr="00E60C61" w:rsidP="00B171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</w:t>
      </w:r>
      <w:r w:rsidR="0052546D">
        <w:rPr>
          <w:rFonts w:ascii="Times New Roman" w:hAnsi="Times New Roman"/>
          <w:sz w:val="28"/>
          <w:szCs w:val="28"/>
        </w:rPr>
        <w:t xml:space="preserve">анием полагать, что </w:t>
      </w:r>
      <w:r w:rsidR="006F2641">
        <w:rPr>
          <w:rFonts w:ascii="Times New Roman" w:hAnsi="Times New Roman"/>
          <w:sz w:val="28"/>
          <w:szCs w:val="28"/>
        </w:rPr>
        <w:t>Джумук В.В.</w:t>
      </w:r>
      <w:r w:rsidRPr="00D35E9A">
        <w:rPr>
          <w:rFonts w:ascii="Times New Roman" w:hAnsi="Times New Roman"/>
          <w:sz w:val="28"/>
          <w:szCs w:val="28"/>
        </w:rPr>
        <w:t xml:space="preserve"> находился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 w:rsidR="0052546D">
        <w:rPr>
          <w:rFonts w:ascii="Times New Roman" w:hAnsi="Times New Roman"/>
          <w:sz w:val="28"/>
          <w:szCs w:val="28"/>
        </w:rPr>
        <w:t>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6F2641">
        <w:rPr>
          <w:rFonts w:ascii="Times New Roman" w:hAnsi="Times New Roman"/>
          <w:sz w:val="28"/>
          <w:szCs w:val="28"/>
        </w:rPr>
        <w:t xml:space="preserve">неустойчивость позы, нарушение речи, резкое изменение окраски кожных покровов лица. </w:t>
      </w:r>
    </w:p>
    <w:p w:rsidR="00EC48FB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26E" w:rsidRPr="00E60C61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Как следует из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</w:t>
      </w:r>
      <w:r w:rsidR="006F2641">
        <w:rPr>
          <w:rFonts w:ascii="Times New Roman" w:eastAsia="Times New Roman" w:hAnsi="Times New Roman" w:cs="Times New Roman"/>
          <w:sz w:val="28"/>
          <w:szCs w:val="28"/>
        </w:rPr>
        <w:t>Джумук В.В.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был освидетельствован на месте на состояние алкогольного опьянения,  по результатам которого состояние алкогольного опьянения не установлено, в связи с чем при наличии достаточных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 что лицо находится в состоянии опьянения был направлен на медицинское освидетельствование на состояние опьянения, от которого </w:t>
      </w:r>
      <w:r w:rsidR="006F2641">
        <w:rPr>
          <w:rFonts w:ascii="Times New Roman" w:eastAsia="Times New Roman" w:hAnsi="Times New Roman" w:cs="Times New Roman"/>
          <w:sz w:val="28"/>
          <w:szCs w:val="28"/>
        </w:rPr>
        <w:t>Джумук В.В.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отказался, что подтверждается протоколом о направлении на медицинское освидетельство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вание. 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 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09166E">
        <w:rPr>
          <w:rFonts w:ascii="Times New Roman" w:hAnsi="Times New Roman"/>
          <w:color w:val="000000"/>
          <w:sz w:val="28"/>
          <w:szCs w:val="28"/>
        </w:rPr>
        <w:t xml:space="preserve">82АП </w:t>
      </w:r>
      <w:r w:rsidR="006F2641">
        <w:rPr>
          <w:rFonts w:ascii="Times New Roman" w:hAnsi="Times New Roman"/>
          <w:color w:val="000000"/>
          <w:sz w:val="28"/>
          <w:szCs w:val="28"/>
        </w:rPr>
        <w:t>190034</w:t>
      </w:r>
      <w:r w:rsidR="0009166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F2641">
        <w:rPr>
          <w:rFonts w:ascii="Times New Roman" w:hAnsi="Times New Roman"/>
          <w:color w:val="000000"/>
          <w:sz w:val="28"/>
          <w:szCs w:val="28"/>
        </w:rPr>
        <w:t>24.06.2023</w:t>
      </w:r>
      <w:r w:rsidR="0009166E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 (л.д.3);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-бумажным носителем с результатами продутия</w:t>
      </w:r>
      <w:r>
        <w:rPr>
          <w:rFonts w:ascii="Times New Roman" w:hAnsi="Times New Roman"/>
          <w:color w:val="000000"/>
          <w:sz w:val="28"/>
          <w:szCs w:val="28"/>
        </w:rPr>
        <w:t xml:space="preserve"> газоанализатора с результатами измерений 0,00 мг/л (л.д.4);  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82</w:t>
      </w:r>
      <w:r w:rsidR="008C72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8C72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6F2641">
        <w:rPr>
          <w:rFonts w:ascii="Times New Roman" w:hAnsi="Times New Roman"/>
          <w:color w:val="000000"/>
          <w:sz w:val="28"/>
          <w:szCs w:val="28"/>
        </w:rPr>
        <w:t>047018</w:t>
      </w:r>
      <w:r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6F2641">
        <w:rPr>
          <w:rFonts w:ascii="Times New Roman" w:hAnsi="Times New Roman"/>
          <w:color w:val="000000"/>
          <w:sz w:val="28"/>
          <w:szCs w:val="28"/>
        </w:rPr>
        <w:t>24.06.2023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 </w:t>
      </w:r>
      <w:r w:rsidR="006F2641">
        <w:rPr>
          <w:rFonts w:ascii="Times New Roman" w:hAnsi="Times New Roman"/>
          <w:color w:val="000000"/>
          <w:sz w:val="28"/>
          <w:szCs w:val="28"/>
        </w:rPr>
        <w:t>Джумук В.В.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641">
        <w:rPr>
          <w:rFonts w:ascii="Times New Roman" w:hAnsi="Times New Roman"/>
          <w:color w:val="000000"/>
          <w:sz w:val="28"/>
          <w:szCs w:val="28"/>
        </w:rPr>
        <w:t>24.06.2023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F2641">
        <w:rPr>
          <w:rFonts w:ascii="Times New Roman" w:hAnsi="Times New Roman"/>
          <w:color w:val="000000"/>
          <w:sz w:val="28"/>
          <w:szCs w:val="28"/>
        </w:rPr>
        <w:t>17-50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час. был отстранён 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</w:t>
      </w:r>
      <w:r w:rsidR="006F2641">
        <w:rPr>
          <w:rFonts w:ascii="Times New Roman" w:hAnsi="Times New Roman"/>
          <w:color w:val="000000"/>
          <w:sz w:val="28"/>
          <w:szCs w:val="28"/>
        </w:rPr>
        <w:t>и опьянения при наличии признаков: неустойчивость позы, нарушение речи,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641">
        <w:rPr>
          <w:rFonts w:ascii="Times New Roman" w:hAnsi="Times New Roman"/>
          <w:color w:val="000000"/>
          <w:sz w:val="28"/>
          <w:szCs w:val="28"/>
        </w:rPr>
        <w:t>резкое изменение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окраски кожных покровов</w:t>
      </w:r>
      <w:r w:rsidR="00051EF8">
        <w:rPr>
          <w:rFonts w:ascii="Times New Roman" w:hAnsi="Times New Roman"/>
          <w:color w:val="000000"/>
          <w:sz w:val="28"/>
          <w:szCs w:val="28"/>
        </w:rPr>
        <w:t xml:space="preserve"> лица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актом 82</w:t>
      </w:r>
      <w:r w:rsidR="008C72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641">
        <w:rPr>
          <w:rFonts w:ascii="Times New Roman" w:hAnsi="Times New Roman"/>
          <w:color w:val="000000"/>
          <w:sz w:val="28"/>
          <w:szCs w:val="28"/>
        </w:rPr>
        <w:t>АО № 024414</w:t>
      </w:r>
      <w:r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алкогольного опьянения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F2641">
        <w:rPr>
          <w:rFonts w:ascii="Times New Roman" w:hAnsi="Times New Roman"/>
          <w:color w:val="000000"/>
          <w:sz w:val="28"/>
          <w:szCs w:val="28"/>
        </w:rPr>
        <w:t>24.06.2023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 w:rsidR="006F2641">
        <w:rPr>
          <w:rFonts w:ascii="Times New Roman" w:hAnsi="Times New Roman"/>
          <w:color w:val="000000"/>
          <w:sz w:val="28"/>
          <w:szCs w:val="28"/>
        </w:rPr>
        <w:t>Джумук В.В.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был освидетельствован </w:t>
      </w:r>
      <w:r w:rsidR="006F2641">
        <w:rPr>
          <w:rFonts w:ascii="Times New Roman" w:hAnsi="Times New Roman"/>
          <w:color w:val="000000"/>
          <w:sz w:val="28"/>
          <w:szCs w:val="28"/>
        </w:rPr>
        <w:t>24.06.2023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F2641">
        <w:rPr>
          <w:rFonts w:ascii="Times New Roman" w:hAnsi="Times New Roman"/>
          <w:color w:val="000000"/>
          <w:sz w:val="28"/>
          <w:szCs w:val="28"/>
        </w:rPr>
        <w:t>18 час. 25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мин. с применением Алкотестера </w:t>
      </w:r>
      <w:r w:rsidR="00DE6AEE">
        <w:rPr>
          <w:rFonts w:ascii="Times New Roman" w:hAnsi="Times New Roman"/>
          <w:color w:val="000000"/>
          <w:sz w:val="28"/>
          <w:szCs w:val="28"/>
          <w:lang w:val="en-US"/>
        </w:rPr>
        <w:t>DRAGER</w:t>
      </w:r>
      <w:r w:rsidRPr="00DE6AEE"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  <w:lang w:val="en-US"/>
        </w:rPr>
        <w:t>ARBE</w:t>
      </w:r>
      <w:r w:rsidR="00DE6AEE">
        <w:rPr>
          <w:rFonts w:ascii="Times New Roman" w:hAnsi="Times New Roman"/>
          <w:color w:val="000000"/>
          <w:sz w:val="28"/>
          <w:szCs w:val="28"/>
        </w:rPr>
        <w:t>-0023, показания средств измерений составили 0,00 мг/л, не установлено состояние опьянения</w:t>
      </w:r>
      <w:r w:rsidR="008C7268">
        <w:rPr>
          <w:rFonts w:ascii="Times New Roman" w:hAnsi="Times New Roman"/>
          <w:color w:val="000000"/>
          <w:sz w:val="28"/>
          <w:szCs w:val="28"/>
        </w:rPr>
        <w:t xml:space="preserve"> (л.д.6);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61 АК  № 621800 о направлении на медицинское освидетельствование на состояние опьянения от 24.06.2023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color w:val="000000"/>
          <w:sz w:val="28"/>
          <w:szCs w:val="28"/>
        </w:rPr>
        <w:t>Джумук В.В.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24.06.2023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мин. при наличии достаточных оснований полагать, что водитель транспортного средства находится в сост</w:t>
      </w:r>
      <w:r>
        <w:rPr>
          <w:rFonts w:ascii="Times New Roman" w:hAnsi="Times New Roman"/>
          <w:color w:val="000000"/>
          <w:sz w:val="28"/>
          <w:szCs w:val="28"/>
        </w:rPr>
        <w:t>оянии опьянения, и отрицательном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медицинского освидетельствования</w:t>
      </w:r>
      <w:r w:rsidR="00862CFF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пройти медицинское освидетельствование отказывается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(л.д.7);</w:t>
      </w:r>
    </w:p>
    <w:p w:rsidR="006F264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-копией паспорта Джумук</w:t>
      </w:r>
      <w:r w:rsidR="00B109E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В.В. ( л.д.8);</w:t>
      </w:r>
    </w:p>
    <w:p w:rsidR="006F264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-копией водительского удостоверения Джумук</w:t>
      </w:r>
      <w:r w:rsidR="00B109E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В.В. ( л.д.8);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-требование ИЦ МВД по Республике Крым</w:t>
      </w:r>
      <w:r w:rsidR="00BD6BD3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6F2641">
        <w:rPr>
          <w:rFonts w:ascii="Times New Roman" w:hAnsi="Times New Roman"/>
          <w:color w:val="000000"/>
          <w:sz w:val="28"/>
          <w:szCs w:val="28"/>
        </w:rPr>
        <w:t>Джумук В.В., согласно которому  по учета</w:t>
      </w:r>
      <w:r w:rsidR="00B109E7">
        <w:rPr>
          <w:rFonts w:ascii="Times New Roman" w:hAnsi="Times New Roman"/>
          <w:color w:val="000000"/>
          <w:sz w:val="28"/>
          <w:szCs w:val="28"/>
        </w:rPr>
        <w:t>м</w:t>
      </w:r>
      <w:r w:rsidR="006F2641">
        <w:rPr>
          <w:rFonts w:ascii="Times New Roman" w:hAnsi="Times New Roman"/>
          <w:color w:val="000000"/>
          <w:sz w:val="28"/>
          <w:szCs w:val="28"/>
        </w:rPr>
        <w:t xml:space="preserve"> сведений ИЦ МВД  по Республике Крым сведений в отношении Джумук</w:t>
      </w:r>
      <w:r w:rsidR="00B109E7">
        <w:rPr>
          <w:rFonts w:ascii="Times New Roman" w:hAnsi="Times New Roman"/>
          <w:color w:val="000000"/>
          <w:sz w:val="28"/>
          <w:szCs w:val="28"/>
        </w:rPr>
        <w:t>а</w:t>
      </w:r>
      <w:r w:rsidR="006F2641">
        <w:rPr>
          <w:rFonts w:ascii="Times New Roman" w:hAnsi="Times New Roman"/>
          <w:color w:val="000000"/>
          <w:sz w:val="28"/>
          <w:szCs w:val="28"/>
        </w:rPr>
        <w:t xml:space="preserve"> В.В. не имеется</w:t>
      </w:r>
      <w:r>
        <w:rPr>
          <w:rFonts w:ascii="Times New Roman" w:hAnsi="Times New Roman"/>
          <w:color w:val="000000"/>
          <w:sz w:val="28"/>
          <w:szCs w:val="28"/>
        </w:rPr>
        <w:t xml:space="preserve"> (л.д.10);</w:t>
      </w:r>
    </w:p>
    <w:p w:rsidR="006F264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-дополнением к протоколу об административном правонарушении 82АП № 190034, согласно которому Джумук В.В. получал воительское удостоверение </w:t>
      </w:r>
      <w:r w:rsidR="00986DAE">
        <w:rPr>
          <w:rFonts w:ascii="Times New Roman" w:hAnsi="Times New Roman"/>
          <w:color w:val="000000"/>
          <w:sz w:val="28"/>
          <w:szCs w:val="28"/>
        </w:rPr>
        <w:t>серия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от 10.05.2007, к административной ответственности по ч. 1 ст. </w:t>
      </w:r>
      <w:r>
        <w:rPr>
          <w:rFonts w:ascii="Times New Roman" w:hAnsi="Times New Roman"/>
          <w:color w:val="000000"/>
          <w:sz w:val="28"/>
          <w:szCs w:val="28"/>
        </w:rPr>
        <w:t>12.26, ч. 1 ст. 12.8 КоАП РФ не привлекался (л.д.12);</w:t>
      </w:r>
    </w:p>
    <w:p w:rsidR="006F264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операций с ВУ (л.д.13); 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-сведениями по правонарушениям в отношении </w:t>
      </w:r>
      <w:r w:rsidR="006F2641">
        <w:rPr>
          <w:rFonts w:ascii="Times New Roman" w:hAnsi="Times New Roman"/>
          <w:color w:val="000000"/>
          <w:sz w:val="28"/>
          <w:szCs w:val="28"/>
        </w:rPr>
        <w:t>Джумук В.В.,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согласно которым </w:t>
      </w:r>
      <w:r w:rsidR="006F2641">
        <w:rPr>
          <w:rFonts w:ascii="Times New Roman" w:hAnsi="Times New Roman"/>
          <w:color w:val="000000"/>
          <w:sz w:val="28"/>
          <w:szCs w:val="28"/>
        </w:rPr>
        <w:t>Джумук В.В.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привлекался к административной ответственности</w:t>
      </w:r>
      <w:r w:rsidR="00BC6FC2">
        <w:rPr>
          <w:rFonts w:ascii="Times New Roman" w:hAnsi="Times New Roman"/>
          <w:color w:val="000000"/>
          <w:sz w:val="28"/>
          <w:szCs w:val="28"/>
        </w:rPr>
        <w:t xml:space="preserve"> по главе 12 КоАП РФ (</w:t>
      </w:r>
      <w:r>
        <w:rPr>
          <w:rFonts w:ascii="Times New Roman" w:hAnsi="Times New Roman"/>
          <w:color w:val="000000"/>
          <w:sz w:val="28"/>
          <w:szCs w:val="28"/>
        </w:rPr>
        <w:t>л.д.</w:t>
      </w:r>
      <w:r w:rsidR="00BC6FC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C6FC2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>
        <w:rPr>
          <w:rFonts w:ascii="Times New Roman" w:hAnsi="Times New Roman"/>
          <w:color w:val="000000"/>
          <w:sz w:val="28"/>
          <w:szCs w:val="28"/>
        </w:rPr>
        <w:t>звещением от 12.10.2023 старшего инспектора ДПС группы ДПС ОГИБДД МВД России «</w:t>
      </w:r>
      <w:r>
        <w:rPr>
          <w:rFonts w:ascii="Times New Roman" w:hAnsi="Times New Roman"/>
          <w:color w:val="000000"/>
          <w:sz w:val="28"/>
          <w:szCs w:val="28"/>
        </w:rPr>
        <w:t>Красноперекопский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86DAE">
        <w:rPr>
          <w:rFonts w:ascii="Times New Roman" w:hAnsi="Times New Roman"/>
          <w:color w:val="000000"/>
          <w:sz w:val="28"/>
          <w:szCs w:val="28"/>
        </w:rPr>
        <w:t>ФИО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B109E7">
        <w:rPr>
          <w:rFonts w:ascii="Times New Roman" w:hAnsi="Times New Roman"/>
          <w:color w:val="000000"/>
          <w:sz w:val="28"/>
          <w:szCs w:val="28"/>
        </w:rPr>
        <w:t xml:space="preserve"> внесении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протокол об административном правонарушении (л.д.66);  </w:t>
      </w:r>
    </w:p>
    <w:p w:rsidR="00BC6FC2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сопроводительным письмом от 24.10.2023 о направлении копии про</w:t>
      </w:r>
      <w:r>
        <w:rPr>
          <w:rFonts w:ascii="Times New Roman" w:hAnsi="Times New Roman"/>
          <w:color w:val="000000"/>
          <w:sz w:val="28"/>
          <w:szCs w:val="28"/>
        </w:rPr>
        <w:t>токола (л.д.67-68);</w:t>
      </w:r>
    </w:p>
    <w:p w:rsidR="00BC6FC2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копиями списков отправлений о направлении Джумуку В.В. извещения, а также копии протокола (л.д.75-76);    </w:t>
      </w:r>
    </w:p>
    <w:p w:rsidR="00BC6FC2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-телефонограммой от 12.10.2023 (л.д.77);</w:t>
      </w:r>
    </w:p>
    <w:p w:rsidR="00BC6FC2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видеозаписями, просмотренными в судебном заседании (л.д.11);</w:t>
      </w:r>
      <w:r w:rsidR="00722981">
        <w:rPr>
          <w:rFonts w:ascii="Times New Roman" w:hAnsi="Times New Roman"/>
          <w:sz w:val="28"/>
          <w:szCs w:val="28"/>
        </w:rPr>
        <w:t xml:space="preserve">  </w:t>
      </w:r>
    </w:p>
    <w:p w:rsidR="00722981" w:rsidP="00BC6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Приведенные </w:t>
      </w:r>
      <w:r w:rsidRPr="00D35E9A">
        <w:rPr>
          <w:rFonts w:ascii="Times New Roman" w:hAnsi="Times New Roman"/>
          <w:sz w:val="28"/>
          <w:szCs w:val="28"/>
        </w:rPr>
        <w:t>доказательства получены с соблюдением установленных КоАП РФ 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25C28" w:rsidP="0092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FC2">
        <w:rPr>
          <w:rFonts w:ascii="Times New Roman" w:hAnsi="Times New Roman"/>
          <w:sz w:val="28"/>
          <w:szCs w:val="28"/>
        </w:rPr>
        <w:t>Изменения, внес</w:t>
      </w:r>
      <w:r w:rsidRPr="00BC6FC2">
        <w:rPr>
          <w:rFonts w:ascii="Times New Roman" w:hAnsi="Times New Roman"/>
          <w:sz w:val="28"/>
          <w:szCs w:val="28"/>
        </w:rPr>
        <w:t xml:space="preserve">енные в протокол об административном правонарушении 82АП №190034 </w:t>
      </w:r>
      <w:r w:rsidRPr="00BC6FC2">
        <w:rPr>
          <w:rFonts w:ascii="Times New Roman" w:eastAsia="Times New Roman" w:hAnsi="Times New Roman" w:cs="Times New Roman"/>
          <w:sz w:val="28"/>
          <w:szCs w:val="28"/>
        </w:rPr>
        <w:t>в части указания части статьи, за которую предусмотрена ответственность, а также исключение из протокола сведений касающихся права управления транспортными средствами   внесены без участия Дж</w:t>
      </w:r>
      <w:r w:rsidRPr="00BC6FC2">
        <w:rPr>
          <w:rFonts w:ascii="Times New Roman" w:eastAsia="Times New Roman" w:hAnsi="Times New Roman" w:cs="Times New Roman"/>
          <w:sz w:val="28"/>
          <w:szCs w:val="28"/>
        </w:rPr>
        <w:t xml:space="preserve">умука В.В.  в соответствии с положениями статьи 25.15 Кодекса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726E">
        <w:rPr>
          <w:rFonts w:ascii="Times New Roman" w:eastAsia="Times New Roman" w:hAnsi="Times New Roman" w:cs="Times New Roman"/>
          <w:sz w:val="28"/>
          <w:szCs w:val="28"/>
        </w:rPr>
        <w:t>опия протокола с в</w:t>
      </w:r>
      <w:r>
        <w:rPr>
          <w:rFonts w:ascii="Times New Roman" w:eastAsia="Times New Roman" w:hAnsi="Times New Roman" w:cs="Times New Roman"/>
          <w:sz w:val="28"/>
          <w:szCs w:val="28"/>
        </w:rPr>
        <w:t>несенными изменения</w:t>
      </w:r>
      <w:r w:rsidR="00B7726E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в адрес Джумука В.В.</w:t>
      </w:r>
      <w:r w:rsidR="00B7726E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материалами дела. </w:t>
      </w:r>
    </w:p>
    <w:p w:rsidR="00925C28" w:rsidRPr="00925C28" w:rsidP="0092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C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п. 13 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>ушениях» - если находящийся в состоянии опьянения водитель, имея право управления определенными категориями (подкатегориями) транспортных средств, управляет транспортным средством иной категории (подкатегории), то его действия подлежат квалификации соответ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>ственно по части 1 статьи 12.8 КоАП РФ, если такие действия не содержат уголовно наказуемого деяния, и по части 1 статьи 12.7 КоАП РФ в связи с управлением транспортным средством в отсутствие соответствующего права. В случае невыполнения указанным водителе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>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он подлежит привлечению к административной ответствен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>ности одновременно по части 1 статьи 12.26 КоАП РФ и части 1 статьи 12.7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99F" w:rsidP="00925C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5C28">
        <w:rPr>
          <w:rFonts w:ascii="Times New Roman" w:eastAsia="Arial Unicode MS" w:hAnsi="Times New Roman" w:cs="Times New Roman"/>
          <w:color w:val="000000"/>
          <w:sz w:val="28"/>
          <w:szCs w:val="28"/>
        </w:rPr>
        <w:t>Джумук</w:t>
      </w:r>
      <w:r w:rsidR="00925C2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86DAE">
        <w:rPr>
          <w:rFonts w:ascii="Times New Roman" w:eastAsia="Arial Unicode MS" w:hAnsi="Times New Roman" w:cs="Times New Roman"/>
          <w:color w:val="000000"/>
          <w:sz w:val="28"/>
          <w:szCs w:val="28"/>
        </w:rPr>
        <w:t>В.В.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производство по делу, мировым судьей не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</w:t>
      </w:r>
      <w:r w:rsidRPr="00D35E9A">
        <w:rPr>
          <w:rFonts w:ascii="Times New Roman" w:hAnsi="Times New Roman"/>
          <w:sz w:val="28"/>
          <w:szCs w:val="28"/>
        </w:rPr>
        <w:t xml:space="preserve">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3B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2EF0">
        <w:rPr>
          <w:rFonts w:ascii="Times New Roman" w:hAnsi="Times New Roman" w:cs="Times New Roman"/>
          <w:sz w:val="28"/>
          <w:szCs w:val="28"/>
        </w:rPr>
        <w:t>Обстоятельств, смягчающ</w:t>
      </w:r>
      <w:r w:rsidR="00D22FA4">
        <w:rPr>
          <w:rFonts w:ascii="Times New Roman" w:hAnsi="Times New Roman" w:cs="Times New Roman"/>
          <w:sz w:val="28"/>
          <w:szCs w:val="28"/>
        </w:rPr>
        <w:t>и</w:t>
      </w:r>
      <w:r w:rsidR="00B109E7">
        <w:rPr>
          <w:rFonts w:ascii="Times New Roman" w:hAnsi="Times New Roman" w:cs="Times New Roman"/>
          <w:sz w:val="28"/>
          <w:szCs w:val="28"/>
        </w:rPr>
        <w:t>х</w:t>
      </w:r>
      <w:r w:rsidR="00925C2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мировым судьей не установлено. </w:t>
      </w:r>
    </w:p>
    <w:p w:rsid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Обстоятельств</w:t>
      </w:r>
      <w:r w:rsidR="000F2ABB">
        <w:rPr>
          <w:rFonts w:ascii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0F2ABB">
        <w:rPr>
          <w:rFonts w:ascii="Times New Roman" w:hAnsi="Times New Roman" w:cs="Times New Roman"/>
          <w:sz w:val="28"/>
          <w:szCs w:val="28"/>
        </w:rPr>
        <w:t xml:space="preserve">ную ответственность </w:t>
      </w:r>
      <w:r w:rsidR="00925C28">
        <w:rPr>
          <w:rFonts w:ascii="Times New Roman" w:hAnsi="Times New Roman" w:cs="Times New Roman"/>
          <w:sz w:val="28"/>
          <w:szCs w:val="28"/>
        </w:rPr>
        <w:t>Джумук В.В.</w:t>
      </w:r>
      <w:r w:rsidR="00D22FA4">
        <w:rPr>
          <w:rFonts w:ascii="Times New Roman" w:hAnsi="Times New Roman" w:cs="Times New Roman"/>
          <w:sz w:val="28"/>
          <w:szCs w:val="28"/>
        </w:rPr>
        <w:t>,</w:t>
      </w:r>
      <w:r w:rsidR="000F2ABB">
        <w:rPr>
          <w:rFonts w:ascii="Times New Roman" w:hAnsi="Times New Roman" w:cs="Times New Roman"/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925C28">
        <w:rPr>
          <w:rFonts w:ascii="Times New Roman" w:hAnsi="Times New Roman" w:cs="Times New Roman"/>
          <w:sz w:val="28"/>
          <w:szCs w:val="28"/>
        </w:rPr>
        <w:t>Джумук</w:t>
      </w:r>
      <w:r w:rsidR="00B109E7">
        <w:rPr>
          <w:rFonts w:ascii="Times New Roman" w:hAnsi="Times New Roman" w:cs="Times New Roman"/>
          <w:sz w:val="28"/>
          <w:szCs w:val="28"/>
        </w:rPr>
        <w:t>а</w:t>
      </w:r>
      <w:r w:rsidR="00925C28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</w:t>
      </w:r>
      <w:r w:rsidRPr="00CC7E3E">
        <w:rPr>
          <w:rFonts w:ascii="Times New Roman" w:hAnsi="Times New Roman" w:cs="Times New Roman"/>
          <w:sz w:val="28"/>
          <w:szCs w:val="28"/>
        </w:rPr>
        <w:t>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418B7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25C28">
        <w:rPr>
          <w:rFonts w:ascii="Times New Roman" w:eastAsia="Arial Unicode MS" w:hAnsi="Times New Roman" w:cs="Times New Roman"/>
          <w:color w:val="000000"/>
          <w:sz w:val="28"/>
          <w:szCs w:val="28"/>
        </w:rPr>
        <w:t>Джумук</w:t>
      </w:r>
      <w:r w:rsidR="00B109E7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925C2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86DAE">
        <w:rPr>
          <w:rFonts w:ascii="Times New Roman" w:eastAsia="Arial Unicode MS" w:hAnsi="Times New Roman" w:cs="Times New Roman"/>
          <w:color w:val="000000"/>
          <w:sz w:val="28"/>
          <w:szCs w:val="28"/>
        </w:rPr>
        <w:t>В.В.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30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000 (тридцать тысяч) рублей с лишением права управления транспортными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DE1104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418B7" w:rsidR="000C00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штраф в сумме 30 000 (тридцать тысяч) рублей следует уплатить по следующим реквизитам: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BA37DB">
        <w:rPr>
          <w:rFonts w:ascii="Times New Roman" w:hAnsi="Times New Roman" w:cs="Times New Roman"/>
          <w:color w:val="000000"/>
          <w:sz w:val="28"/>
          <w:szCs w:val="28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E418B7" w:rsidR="008C12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УИН </w:t>
      </w:r>
      <w:r w:rsidR="00925C28">
        <w:rPr>
          <w:rFonts w:ascii="Times New Roman" w:hAnsi="Times New Roman" w:cs="Times New Roman"/>
          <w:bCs/>
          <w:color w:val="000000"/>
          <w:sz w:val="28"/>
          <w:szCs w:val="28"/>
        </w:rPr>
        <w:t>18810491232100000943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№ 58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со дня отсрочки или рассрочки, предусмотренных статье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4A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ОГИБДД </w:t>
      </w:r>
      <w:r w:rsidR="00E11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4A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МВД России «Красноперекопский»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>Джумука В.В.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252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6B8"/>
    <w:rsid w:val="00903D3E"/>
    <w:rsid w:val="0090786B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86DAE"/>
    <w:rsid w:val="00993B27"/>
    <w:rsid w:val="009A3C3B"/>
    <w:rsid w:val="009A6181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2EF0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8D29-BC73-474E-82A8-EC7BD0C4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