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EF5" w:rsidRPr="007F3A36" w:rsidP="005C1EF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5-58-500</w:t>
      </w:r>
      <w:r w:rsidRPr="007F3A36" w:rsidR="0083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/2022</w:t>
      </w:r>
    </w:p>
    <w:p w:rsidR="005C1EF5" w:rsidRPr="007F3A36" w:rsidP="00CD65E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УИД: 91</w:t>
      </w:r>
      <w:r w:rsidRPr="007F3A36" w:rsidR="002973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7F3A36" w:rsidR="0029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0058-01-2022-00</w:t>
      </w:r>
      <w:r w:rsidRPr="007F3A36" w:rsidR="005F5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1702</w:t>
      </w:r>
      <w:r w:rsidRPr="007F3A36" w:rsidR="0029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F3A36" w:rsidR="005F5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</w:t>
      </w:r>
    </w:p>
    <w:p w:rsidR="005C1EF5" w:rsidRPr="007F3A36" w:rsidP="005C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3A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 О С Т А Н О В Л Е Н И Е</w:t>
      </w:r>
    </w:p>
    <w:p w:rsidR="005C1EF5" w:rsidRPr="007F3A36" w:rsidP="005C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3A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Pr="007F3A36" w:rsidR="005F52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назначении административного наказания</w:t>
      </w:r>
    </w:p>
    <w:p w:rsidR="005C1EF5" w:rsidRPr="007F3A36" w:rsidP="005C1EF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973A0" w:rsidRPr="007F3A36" w:rsidP="00C23E5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 декабря</w:t>
      </w:r>
      <w:r w:rsidRPr="007F3A36" w:rsidR="008319C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2022</w:t>
      </w:r>
      <w:r w:rsidRPr="007F3A36" w:rsidR="005C1E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                                                       </w:t>
      </w:r>
      <w:r w:rsid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7F3A36" w:rsidR="005C1E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</w:p>
    <w:p w:rsidR="00F56C56" w:rsidRPr="007F3A36" w:rsidP="00C23E5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F3A36" w:rsidR="005C1E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7F3A36" w:rsidR="005C1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58 Красноперекопского судебного района Республики Крым (Республика Крым, г. Красноперекопск, микр-н. 10, д 4) Матюшенко М.В., </w:t>
      </w: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ведении протокола судебного заседания администратором судебного участка Захаровой А.С., 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рассмотрев в открытом судебном заседании</w:t>
      </w:r>
      <w:r w:rsidRPr="007F3A36" w:rsidR="005C1E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дело об административном правонарушении, предусмотренном 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ч. 1 ст. 20.35</w:t>
      </w:r>
      <w:r w:rsidRPr="007F3A36" w:rsidR="005C1E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Кодекса Российской Федерации об административных правонарушениях (далее – КоАП РФ) в отнош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ении</w:t>
      </w:r>
    </w:p>
    <w:p w:rsidR="00AD0281" w:rsidRPr="007F3A36" w:rsidP="00F56C5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должностного лица</w:t>
      </w:r>
      <w:r w:rsidRPr="007F3A36" w:rsidR="005F529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- генерального директора Акционерного общест</w:t>
      </w:r>
      <w:r w:rsid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ва «наименование</w:t>
      </w:r>
      <w:r w:rsidRPr="007F3A36" w:rsidR="005F529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 (</w:t>
      </w:r>
      <w:r w:rsid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персональные данные) Копьева Р. А.</w:t>
      </w:r>
      <w:r w:rsidRPr="007F3A36" w:rsidR="005F529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F3A36" w:rsid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&lt;</w:t>
      </w:r>
      <w:r w:rsid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7F3A36" w:rsid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&gt;</w:t>
      </w:r>
      <w:r w:rsidRPr="007F3A36" w:rsidR="005F529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AD0281" w:rsidRPr="007F3A36" w:rsidP="00AD028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CD65E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УСТАНОВИЛ:</w:t>
      </w:r>
    </w:p>
    <w:p w:rsidR="00AD0281" w:rsidRPr="007F3A36" w:rsidP="00AD028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D0281" w:rsidRPr="007F3A36" w:rsidP="00AD028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Копьев Р.А., будучи генеральным директ</w:t>
      </w:r>
      <w:r w:rsid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ором акционерного общества «наименование», </w:t>
      </w:r>
      <w:r w:rsidRPr="007F3A36" w:rsid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&lt;</w:t>
      </w:r>
      <w:r w:rsid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дата</w:t>
      </w:r>
      <w:r w:rsidRPr="007F3A36" w:rsid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&gt;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совершил административное правонарушение, предусмотренное ч. 1 ст. 20.35 КоАП РФ, в виде бездействия в виде неисполнения части 3.1 статьи 5 Федерального закона от 06.03.2006 № 35-ФЗ и пунктов 3 и 59 Требований к антитеррористической защищенности объектов промышленности, утвержденных постановлением Правительства РФ от 18.12.2014 № 1413дсп, а именно: необеспечение антитеррористической защищенности объекта, выразившееся в не разработке паспорта безопасности на данный объект.</w:t>
      </w:r>
    </w:p>
    <w:p w:rsidR="00B128A0" w:rsidRPr="007F3A36" w:rsidP="00AD028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Копьев Р.А. в судебное заседание не явился, извещен надлежаще, ходатайств об отложении рассмотрения дела не представил. </w:t>
      </w:r>
    </w:p>
    <w:p w:rsidR="00B128A0" w:rsidRPr="007F3A36" w:rsidP="00AD028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С учетом иложенного суд счел возможным рассмотреть дело в его отсутствие.</w:t>
      </w:r>
    </w:p>
    <w:p w:rsidR="00596EC9" w:rsidRPr="007F3A36" w:rsidP="00AD028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Представитель Копьева Р.</w:t>
      </w:r>
      <w:r w:rsid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А. по доверенности Ф.И.О.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судебном заседании вину Копьева Р.А. не признала, представила письменные возражения, указала, что совершенное административное правонарушение не является длящимся и срок давности по нему начинает течь по прошествии установленного срока. Срок создания комиссии для проведения мероприятий по обследованию и категорированию объекта истек 28.05.2021, как истек и срок разработки и утверждения паспорта безопасности, рассчитанный по формуле (28.05.2021+30 рабочих дней=13.07.2021+2 месяца=13.09.2021. Срок давности для привлечения к административной ответственности, равный одному году, истекал 28.05.2022 (в части создания комиссии) и 13.09.2022 (в части не разработки паспорта безопасности). Кроме того, административным органом о нарушении срока создания комиссии и актуализации паспорта безопасности объекта было известно еще в рамках срока привлечения к административной ответственности, однако никаких действий предпринято не было. Это подтв</w:t>
      </w:r>
      <w:r w:rsid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ерждается письмами от </w:t>
      </w:r>
      <w:r w:rsidRPr="007F3A36" w:rsid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&lt;</w:t>
      </w:r>
      <w:r w:rsid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дата</w:t>
      </w:r>
      <w:r w:rsidRPr="007F3A36" w:rsid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&gt;</w:t>
      </w:r>
      <w:r w:rsid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от </w:t>
      </w:r>
      <w:r w:rsidRPr="007F3A36" w:rsid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&lt;</w:t>
      </w:r>
      <w:r w:rsid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дата</w:t>
      </w:r>
      <w:r w:rsidRPr="007F3A36" w:rsid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&gt;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поэтому довод представителя административного органа о дате обнаружения совершения административного правонарушения является необоснованным и противоречащим письменным доказательствам по делу. </w:t>
      </w:r>
    </w:p>
    <w:p w:rsidR="00AD0281" w:rsidRPr="007F3A36" w:rsidP="00AD028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Также административным органом неверно определен состав административного правонарушения, посколь</w:t>
      </w:r>
      <w:r w:rsid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ку паспорт безопасности АО «наименование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 был разработан и согласован всеми уполномоченными органами, но не был актуализирован.</w:t>
      </w:r>
      <w:r w:rsidRPr="007F3A36" w:rsidR="00596E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Производство по делу просила прекратить.  </w:t>
      </w:r>
    </w:p>
    <w:p w:rsidR="00596EC9" w:rsidRPr="007F3A36" w:rsidP="00AD0281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Допрошенная в судебном заседании в </w:t>
      </w:r>
      <w:r w:rsid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качестве свидетеля Ф.И.О.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пояснила, что работает старшим инспектором группы комплексной защиты объектов отдела организации охраны объектов, подлежащих обязательной охране, ком</w:t>
      </w:r>
      <w:r w:rsid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плексной защиты объектов ФГКУ «наименование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», ею составлен протокол в отношении</w:t>
      </w:r>
      <w:r w:rsid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генерального директора АО «наименование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» Копьева Р.А., обстоятельства, изложенные в протоколе, поддержала. В </w:t>
      </w:r>
      <w:r w:rsidRPr="00CD65E5" w:rsidR="00CD65E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&lt;</w:t>
      </w:r>
      <w:r w:rsidR="00CD65E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дата</w:t>
      </w:r>
      <w:r w:rsidRPr="00CD65E5" w:rsidR="00CD65E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&gt;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CD65E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CD65E5" w:rsidR="00CD65E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&lt;</w:t>
      </w:r>
      <w:r w:rsidR="00CD65E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дата</w:t>
      </w:r>
      <w:r w:rsidRPr="00CD65E5" w:rsidR="00CD65E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&gt;</w:t>
      </w:r>
      <w:r w:rsidR="003C5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года в </w:t>
      </w:r>
      <w:r w:rsidRPr="003C5E27" w:rsidR="003C5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&lt;</w:t>
      </w:r>
      <w:r w:rsidR="003C5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наименование организации</w:t>
      </w:r>
      <w:r w:rsidRPr="003C5E27" w:rsidR="003C5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&gt;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3C5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 АО «наименование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 поступали запросы о выделении сотрудника для обследования и категорирования объекта, категорирование проведено и в мае 2022 года подписан акт обследования и категорирования объекта промышленности, в июле 2022 года проект паспорта безопасности А</w:t>
      </w:r>
      <w:r w:rsidR="003C5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 «наименование» поступил в </w:t>
      </w:r>
      <w:r w:rsidRPr="003C5E27" w:rsidR="003C5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&lt;</w:t>
      </w:r>
      <w:r w:rsidR="003C5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наименование организации</w:t>
      </w:r>
      <w:r w:rsidRPr="003C5E27" w:rsidR="003C5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&gt;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в а</w:t>
      </w:r>
      <w:r w:rsidRPr="007F3A36" w:rsidR="00B128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вгусте направлен на доработку, кроме того проект </w:t>
      </w:r>
      <w:r w:rsidR="003C5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паспорта безопасности в </w:t>
      </w:r>
      <w:r w:rsidRPr="007F3A36" w:rsidR="00B128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5E27" w:rsidR="003C5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&lt;</w:t>
      </w:r>
      <w:r w:rsidR="003C5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наименование организации</w:t>
      </w:r>
      <w:r w:rsidRPr="003C5E27" w:rsidR="003C5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&gt;</w:t>
      </w:r>
      <w:r w:rsidRPr="007F3A36" w:rsidR="003C5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5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поступал </w:t>
      </w:r>
      <w:r w:rsidRPr="003C5E27" w:rsidR="003C5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&lt;</w:t>
      </w:r>
      <w:r w:rsidR="003C5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дата</w:t>
      </w:r>
      <w:r w:rsidRPr="003C5E27" w:rsidR="003C5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&gt;</w:t>
      </w:r>
      <w:r w:rsidRPr="007F3A36" w:rsidR="00B128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для ознаком</w:t>
      </w:r>
      <w:r w:rsidR="003C5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ления и согласования, </w:t>
      </w:r>
      <w:r w:rsidRPr="003C5E27" w:rsidR="003C5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&lt;</w:t>
      </w:r>
      <w:r w:rsidR="003C5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дата</w:t>
      </w:r>
      <w:r w:rsidRPr="003C5E27" w:rsidR="003C5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&gt;</w:t>
      </w:r>
      <w:r w:rsidRPr="007F3A36" w:rsidR="00B128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подготовлен ответ об отказе в согласовании данного паспорта, он направлен на доработку со множественными нарушен</w:t>
      </w:r>
      <w:r w:rsidR="003C5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иями, по состоянию на </w:t>
      </w:r>
      <w:r w:rsidRPr="003C5E27" w:rsidR="003C5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&lt;</w:t>
      </w:r>
      <w:r w:rsidR="003C5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дата</w:t>
      </w:r>
      <w:r w:rsidRPr="003C5E27" w:rsidR="003C5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&gt;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3A36" w:rsidR="00B128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паспорт безопасности ни одним из ведомств не согласован и не утвержден собственником объекта. Полагает, что правонарушение является длящимся.</w:t>
      </w:r>
    </w:p>
    <w:p w:rsidR="00B128A0" w:rsidRPr="007F3A36" w:rsidP="00AD0281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Перечень объектов (территорий) промышленности, подлежащих антитеррористической защите, находящихся в ведении или относящихся к сфере деятельности Министерства промышленности и торговли Российской Федерации ак</w:t>
      </w:r>
      <w:r w:rsidR="003C5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туализируется ежегодно, АО «наименование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 включено в этот перечень, утвержденный Приказом Министерства промышленности и торговли РФ от 20.01</w:t>
      </w:r>
      <w:r w:rsidR="003C5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.2022 № 108. Изначально АО «наименование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 был включен</w:t>
      </w:r>
      <w:r w:rsidR="003C5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указанный перечень </w:t>
      </w:r>
      <w:r w:rsidRPr="003C5E27" w:rsidR="003C5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&lt;</w:t>
      </w:r>
      <w:r w:rsidR="003C5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дата</w:t>
      </w:r>
      <w:r w:rsidRPr="003C5E27" w:rsidR="003C5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&gt;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B128A0" w:rsidRPr="007F3A36" w:rsidP="00AD02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A36">
        <w:rPr>
          <w:rFonts w:ascii="Times New Roman" w:eastAsia="Calibri" w:hAnsi="Times New Roman" w:cs="Times New Roman"/>
          <w:sz w:val="24"/>
          <w:szCs w:val="24"/>
        </w:rPr>
        <w:t xml:space="preserve">     Выслушав представителя Копье</w:t>
      </w:r>
      <w:r w:rsidR="003C5E27">
        <w:rPr>
          <w:rFonts w:ascii="Times New Roman" w:eastAsia="Calibri" w:hAnsi="Times New Roman" w:cs="Times New Roman"/>
          <w:sz w:val="24"/>
          <w:szCs w:val="24"/>
        </w:rPr>
        <w:t>ва Р.А., свидетеля Ф.И.О.</w:t>
      </w:r>
      <w:r w:rsidRPr="007F3A36">
        <w:rPr>
          <w:rFonts w:ascii="Times New Roman" w:eastAsia="Calibri" w:hAnsi="Times New Roman" w:cs="Times New Roman"/>
          <w:sz w:val="24"/>
          <w:szCs w:val="24"/>
        </w:rPr>
        <w:t>, изучив материалы дела, прихожу к следующим выводам.</w:t>
      </w:r>
    </w:p>
    <w:p w:rsidR="00B128A0" w:rsidRPr="007F3A36" w:rsidP="00B128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соответствии с п.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B128A0" w:rsidRPr="007F3A36" w:rsidP="00B128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Согласно диспозиции ч. 1 ст. 20.35 КоАП РФ 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деяния, образуют состав административного правонарушения и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 </w:t>
      </w:r>
    </w:p>
    <w:p w:rsidR="00B128A0" w:rsidRPr="007F3A36" w:rsidP="00B128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В соответствии со ст. 1 Федерального закона от 6 марта 2006 г. № 35-ФЗ «о противодействии терроризму» 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 (далее – Федеральный закон  № 35-ФЗ). </w:t>
      </w:r>
    </w:p>
    <w:p w:rsidR="00B128A0" w:rsidRPr="007F3A36" w:rsidP="00B128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Согласно пункту 4 части 2 ст. 5 Федерального закона № 35-ФЗ Правительство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комплекса). </w:t>
      </w:r>
    </w:p>
    <w:p w:rsidR="00B128A0" w:rsidRPr="007F3A36" w:rsidP="00B128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Требования к антитеррористической защищенности объектов (территорий) промышленности и форма паспорта безопасности объекта (территории) промышленности установлены постановлением Правительства Российской Федерации от 18 декабря 2014 г. № 1413 дсп «Об утверждении требований к антитеррористической защищенности объектов (территорий) промышленности и формы паспорта безопасности объекта (территории) промышленности» (далее – Постановление № 1413 дсп). </w:t>
      </w:r>
    </w:p>
    <w:p w:rsidR="00B128A0" w:rsidRPr="007F3A36" w:rsidP="00B128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F3A3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п.п. «б» п. 3 Постановления 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Правительства РФ от 18.12.2014 № 1413дсп обеспечение антитеррористической защищенности объекта осуществляется среди прочего путем категорирования объекта по степени потенциальной опасности. В зависимости от присвоенной объекту категории в соответствии с п.п. «д» п. 3 указанного Постановления разрабатывается и реализуется комплекс организационных, инженерно-технических, правовых и иных мероприятий по обеспечению антитеррористической защищенности объекта, а также компенсационных мер по повышению антитеррористической защищенности объекта до требуемого уровня. </w:t>
      </w:r>
    </w:p>
    <w:p w:rsidR="00B128A0" w:rsidRPr="007F3A36" w:rsidP="00B128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Согласно п. 3 Изменений, которые вносятся в требования к антитеррористической защищенности объектов (территорий) промышленности, утвержденные Постановлением Правительства РФ от 09.07.2016 № 655, комиссия по обследованию объекта создается в отношении функционирующих  (эксплуатируемых) объектов (территорий)</w:t>
      </w:r>
      <w:r w:rsidRPr="007F3A36">
        <w:rPr>
          <w:rFonts w:ascii="Times New Roman" w:eastAsia="Calibri" w:hAnsi="Times New Roman" w:cs="Times New Roman"/>
          <w:sz w:val="24"/>
          <w:szCs w:val="24"/>
        </w:rPr>
        <w:t xml:space="preserve"> – не позднее 01.09.2016, а при вводе в эксплуатацию нового объекта (внесению в перечень) – в течение 30 дней со дня окончания необходимых мероприятий по его вводу в эксплуатацию (внесению в перечень). </w:t>
      </w:r>
    </w:p>
    <w:p w:rsidR="00B128A0" w:rsidRPr="007F3A36" w:rsidP="00B128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A36">
        <w:rPr>
          <w:rFonts w:ascii="Times New Roman" w:eastAsia="Calibri" w:hAnsi="Times New Roman" w:cs="Times New Roman"/>
          <w:sz w:val="24"/>
          <w:szCs w:val="24"/>
        </w:rPr>
        <w:t xml:space="preserve">      В соответствии с п. 4 вышеуказанных Изменений комиссия в ходе работы в течение 30 рабочих дней со дня создания в том числе определяет необходимые мероприятия по обеспечению антитеррористической защищенности объекта с учетом категории объекта и оценки состояния его антитеррористической защищенности, а также сроки осуществления указанных мероприятий с учетом объема планируемых работ и источников финансирования. </w:t>
      </w:r>
    </w:p>
    <w:p w:rsidR="00B128A0" w:rsidRPr="007F3A36" w:rsidP="00B128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Согласно пункту 59 Постановления № 1413 дсп на каждый объект (территорию) разрабатывается паспорт безопасности объекта (территории), представляющий собой информационно-справочный документ, определяющий состояние антитеррористической защищенности объекта (территории) и рекомендации по ее совершенствованию в целях осуществления мероприятий по предупреждению</w:t>
      </w:r>
      <w:r w:rsidRPr="007F3A36" w:rsidR="00D925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(пресечению) террористических актов, направленных против работников объекта (территории) и непосредственно объекта (территории).   </w:t>
      </w:r>
    </w:p>
    <w:p w:rsidR="00A92ACA" w:rsidRPr="007F3A36" w:rsidP="00B128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Согласно п. 8 Изменений паспорт безопасности предоставляется на утверждение руководителю объекта не позднее 2-месячного срока со дня утверждения акта обследования и категорирования объекта.</w:t>
      </w:r>
    </w:p>
    <w:p w:rsidR="00534CDF" w:rsidRPr="007F3A36" w:rsidP="005C249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7F3A36" w:rsidR="00D925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пунктом 61</w:t>
      </w: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Постановления № 1413 дсп </w:t>
      </w:r>
      <w:r w:rsidRPr="007F3A36" w:rsidR="00D925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паспорт безопасности </w:t>
      </w: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подписывается членами комиссии, согласовывается с руководителями территориального органа безопасности, территориального органа Министерства РФ по делам гражданской обороны, чрезвычайным ситуациям и ликвидации последствий стихийных бедствий и территориального органа Федеральной службы войск национальной гвардии РФ или подразделения вневедомственной охраны войск национальной гвардии РФ по месту нахождения объекта и утверждается руководителем объекта.  </w:t>
      </w:r>
    </w:p>
    <w:p w:rsidR="005C2494" w:rsidRPr="007F3A36" w:rsidP="005C249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Перечень объектов (территорий) промышленности, подлежащих антитеррористической защите, определяется Министерством промышленности и торговли Российской Федерации (пункт 1 Постановления № 1413 дсп). </w:t>
      </w:r>
    </w:p>
    <w:p w:rsidR="005C2494" w:rsidRPr="007F3A36" w:rsidP="005C249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Приказами Министерства промышленности и торговли РФ № 1540дсп от 28.04.2021, а затем от 20.01.2022 № 108 утвержден Перечень объектов (территорий) промышленности, подлежащих антитеррористической защите, находящихся в ведении или относящихся к сфере деятельности Министерства промышленности и торговли Российской Федерации. В указанный переч</w:t>
      </w:r>
      <w:r w:rsidR="003C5E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ень включено АО «наименование</w:t>
      </w: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5C2494" w:rsidRPr="007F3A36" w:rsidP="005C249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В соответствии с частью 3.1 статьи 5 Федерального закона № 35-ФЗ юридические лица обеспечивают выполнение указанных требований в отношении объектов, находящихся в их собственности или принадлежащих им на ином законном основании.</w:t>
      </w:r>
    </w:p>
    <w:p w:rsidR="005C2494" w:rsidRPr="007F3A36" w:rsidP="005C249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Пунктом 51 Постановления № 1413 дсп установлено, что ответственность за обеспечение антитеррористической защищенности объектов возлагается на руководителей объектов. </w:t>
      </w:r>
    </w:p>
    <w:p w:rsidR="005C2494" w:rsidRPr="007F3A36" w:rsidP="005C249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Согласно пункт</w:t>
      </w:r>
      <w:r w:rsidR="003C5E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10.1 Устава АО «наименование</w:t>
      </w: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руководство текущей деятельностью общества осуществляется единоличным исполнительным органом: генеральным директором общества.</w:t>
      </w:r>
    </w:p>
    <w:p w:rsidR="005C2494" w:rsidRPr="007F3A36" w:rsidP="005C249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Протоколом заседания</w:t>
      </w:r>
      <w:r w:rsidR="003C5E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Наблюдательного совета АО «наименование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№ 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номер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Копьев Р.А. избран генеральным дир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ектором общества с 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</w:t>
      </w:r>
    </w:p>
    <w:p w:rsidR="005C2494" w:rsidRPr="007F3A36" w:rsidP="005C2494">
      <w:pPr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Таким образом, Копьев Р.А., являясь генеральным директором А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«наименование</w:t>
      </w: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обязан был организовать мероприятия по обеспечению антитеррористической безопасности объекта, в частности 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создать комиссию для проведения мероприятий по обследованию и </w:t>
      </w:r>
      <w:r w:rsidR="004B5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категорированию объекта АО «наименование» не позднее </w:t>
      </w:r>
      <w:r w:rsidRPr="004B535B" w:rsidR="004B5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&lt;</w:t>
      </w:r>
      <w:r w:rsidR="004B5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дата</w:t>
      </w:r>
      <w:r w:rsidRPr="004B535B" w:rsidR="004B5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&gt;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D406B9" w:rsidRPr="007F3A36" w:rsidP="00D406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7F3A36">
        <w:rPr>
          <w:rFonts w:ascii="Times New Roman" w:eastAsia="Calibri" w:hAnsi="Times New Roman" w:cs="Times New Roman"/>
          <w:color w:val="000000"/>
          <w:sz w:val="24"/>
          <w:szCs w:val="24"/>
        </w:rPr>
        <w:t>В силу ст. 4.5 КоАП РФ срок давности привлечения к административной ответственности по ч. 1 ст. 20.35 КоАП РФ должностных лиц составляет один год</w:t>
      </w:r>
      <w:r w:rsidRPr="007F3A36">
        <w:rPr>
          <w:rFonts w:ascii="Times New Roman" w:eastAsia="Calibri" w:hAnsi="Times New Roman" w:cs="Times New Roman"/>
          <w:sz w:val="24"/>
          <w:szCs w:val="24"/>
        </w:rPr>
        <w:t xml:space="preserve"> со дня совершения административного правонарушения.</w:t>
      </w:r>
    </w:p>
    <w:p w:rsidR="00D406B9" w:rsidRPr="007F3A36" w:rsidP="00D406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F3A36">
        <w:rPr>
          <w:rFonts w:ascii="Times New Roman" w:eastAsia="Calibri" w:hAnsi="Times New Roman" w:cs="Times New Roman"/>
          <w:sz w:val="24"/>
          <w:szCs w:val="24"/>
        </w:rPr>
        <w:t xml:space="preserve">      Таким образом, срок давности привлечения</w:t>
      </w:r>
      <w:r w:rsidR="004B535B">
        <w:rPr>
          <w:rFonts w:ascii="Times New Roman" w:eastAsia="Calibri" w:hAnsi="Times New Roman" w:cs="Times New Roman"/>
          <w:sz w:val="24"/>
          <w:szCs w:val="24"/>
        </w:rPr>
        <w:t xml:space="preserve"> генерального директора АО «наименование</w:t>
      </w:r>
      <w:r w:rsidRPr="007F3A36">
        <w:rPr>
          <w:rFonts w:ascii="Times New Roman" w:eastAsia="Calibri" w:hAnsi="Times New Roman" w:cs="Times New Roman"/>
          <w:sz w:val="24"/>
          <w:szCs w:val="24"/>
        </w:rPr>
        <w:t xml:space="preserve">» к административной ответственности по ч. 1 ст. 20.35 КоАП РФ в части 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нарушения сроков создания комиссии для проведения мероприятий по обследованию и категорированию объекта истек 28.05.2022</w:t>
      </w:r>
      <w:r w:rsidRPr="007F3A36" w:rsidR="00A92AC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в данной части производство по делу подлежит прекращению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406B9" w:rsidRPr="007F3A36" w:rsidP="00D406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Вместе с тем,</w:t>
      </w:r>
      <w:r w:rsidRPr="007F3A3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соответствии с актом обследования и категорирования объе</w:t>
      </w:r>
      <w:r w:rsidR="004B5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кта промышленности от </w:t>
      </w:r>
      <w:r w:rsidRPr="004B535B" w:rsidR="004B5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&lt;</w:t>
      </w:r>
      <w:r w:rsidR="004B5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дата</w:t>
      </w:r>
      <w:r w:rsidRPr="004B535B" w:rsidR="004B5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&gt;</w:t>
      </w:r>
      <w:r w:rsidR="004B5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4B535B" w:rsidR="004B5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&lt;</w:t>
      </w:r>
      <w:r w:rsidR="004B5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номер</w:t>
      </w:r>
      <w:r w:rsidRPr="004B535B" w:rsidR="004B5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&gt;</w:t>
      </w:r>
      <w:r w:rsidR="004B5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АО «наименование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 присвоена категория В (высокой) потенциальной опасности.</w:t>
      </w:r>
    </w:p>
    <w:p w:rsidR="00D406B9" w:rsidRPr="007F3A36" w:rsidP="00D406B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С учетом изложенного выше срок разработк</w:t>
      </w:r>
      <w:r w:rsidR="004B5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 паспорта безопасности АО «наименование» - </w:t>
      </w:r>
      <w:r w:rsidRPr="004B535B" w:rsidR="004B5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&lt;</w:t>
      </w:r>
      <w:r w:rsidR="004B5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дата</w:t>
      </w:r>
      <w:r w:rsidRPr="004B535B" w:rsidR="004B5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&gt;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D406B9" w:rsidRPr="007F3A36" w:rsidP="00D406B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Как следует из по</w:t>
      </w:r>
      <w:r w:rsidR="004B5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яснений свидетеля Ф.И.О., паспорт безопасности АО «наименование» не согласован, </w:t>
      </w:r>
      <w:r w:rsidRPr="004B535B" w:rsidR="004B5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&lt;</w:t>
      </w:r>
      <w:r w:rsidR="004B5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дата</w:t>
      </w:r>
      <w:r w:rsidRPr="004B535B" w:rsidR="004B5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&gt;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4B5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аправлен на доработку в АО «наименование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 со множественными нарушениями.</w:t>
      </w:r>
    </w:p>
    <w:p w:rsidR="00AE1058" w:rsidRPr="007F3A36" w:rsidP="00C608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7F3A36" w:rsidR="00B128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Указанные обстоятельства подтверждаются собранными и исследованными в судебном заседании доказательствами, а именно: протоколом об административном</w:t>
      </w: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правона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рушении 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номер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(л.д.2-9</w:t>
      </w:r>
      <w:r w:rsidRPr="007F3A36" w:rsidR="00B128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), </w:t>
      </w: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копией акта с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верки от 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согласно которому за период с 12.08.2022 по 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23.09.2022 обращений от АО «наименование</w:t>
      </w: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о согласовании (рассмотрении) паспорта безопасности объекта, расположенного по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адресу: 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адрес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 ФГКУ УВО не поступало (л.д. 25), письмом с информацией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генеральному директору АО «наименование» 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о направлении паспорта безопасности для доработки и внесения соответствующих изменений (л.д. 26), копией сопров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одительного письма от 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направлении для ознакомления и согласовани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паспорта безопасности АО «наименование</w:t>
      </w: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(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л.д. 27), копиями писем АО «наименование</w:t>
      </w: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н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ачальнику ДМВО – филиала ФГКУ «наименование учреждения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и от 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просьбой выделения сотрудника для согласования акта обследования и категорирования (л.д.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30, 32), копией Устава АО «наименование</w:t>
      </w: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(л.д. 75-87), копией свидетельства о внесен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ии сведений в отношении АО «наименование</w:t>
      </w: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в ЕГРЮЛ (л.д. 88), копией свидетельства о постановке на учет в налоговом органе (л.д. 89), </w:t>
      </w:r>
      <w:r w:rsidRPr="007F3A36" w:rsidR="00B128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выпиской 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 ЕГРЮЛ АО «наименование» от 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(л.д.90-98</w:t>
      </w:r>
      <w:r w:rsidRPr="007F3A36" w:rsidR="00B128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копией приказа о вступлении в должность Копьева Р.А. (л.д. 99), копией протокола заседания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Наблюдательного совета АО «наименование» от 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(л.д. 100), копией договора аренды земельного участка (л.д. 101-104), ответом Министерства промышленной политики Рес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публики Крым о том, что АО «наименование</w:t>
      </w: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включено в Перечень объектов (территорий) промышленности, подлежащих антитеррористической защите, находящихся в ведении или относящихся к сфере деятельности Министерства </w:t>
      </w: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промышленности и торговли РФ, утвержденный приказом Министерства промышленности и торговли Российской Федерации от 20.01.2022 № 108. В соответствии с актом обследования и категорирования объе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кта промышленности от 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№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номер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АО «наименование</w:t>
      </w: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присвоена категория В (высокой) потенциальной опасности (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л.д. 144), письмами ФГУП «название» </w:t>
      </w:r>
      <w:r w:rsidRPr="003C5E27" w:rsidR="004B5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&lt;</w:t>
      </w:r>
      <w:r w:rsidR="004B5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наименование организации</w:t>
      </w:r>
      <w:r w:rsidRPr="003C5E27" w:rsidR="004B5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&gt;</w:t>
      </w:r>
      <w:r w:rsidRPr="007F3A36" w:rsidR="004B5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адрес АО «наименование» от 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 от 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4B535B" w:rsidR="004B53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пока</w:t>
      </w:r>
      <w:r w:rsidR="00CD6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заниями свидетеля Ф.И.О.</w:t>
      </w: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судебном заседании.</w:t>
      </w:r>
    </w:p>
    <w:p w:rsidR="00AE1058" w:rsidRPr="007F3A36" w:rsidP="00AE105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7F3A36">
        <w:rPr>
          <w:rFonts w:ascii="Times New Roman" w:eastAsia="Times New Roman" w:hAnsi="Times New Roman" w:cs="Times New Roman"/>
          <w:sz w:val="24"/>
          <w:szCs w:val="24"/>
        </w:rPr>
        <w:t xml:space="preserve">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AE1058" w:rsidRPr="007F3A36" w:rsidP="00AE105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36">
        <w:rPr>
          <w:rFonts w:ascii="Times New Roman" w:eastAsia="Times New Roman" w:hAnsi="Times New Roman" w:cs="Times New Roman"/>
          <w:sz w:val="24"/>
          <w:szCs w:val="24"/>
        </w:rPr>
        <w:t xml:space="preserve">      Действия должностного лица - генерального </w:t>
      </w:r>
      <w:r w:rsidR="00CD65E5">
        <w:rPr>
          <w:rFonts w:ascii="Times New Roman" w:eastAsia="Times New Roman" w:hAnsi="Times New Roman" w:cs="Times New Roman"/>
          <w:sz w:val="24"/>
          <w:szCs w:val="24"/>
        </w:rPr>
        <w:t>директора АО «наименование» Копьева Р. А.</w:t>
      </w:r>
      <w:r w:rsidRPr="007F3A36">
        <w:rPr>
          <w:rFonts w:ascii="Times New Roman" w:eastAsia="Times New Roman" w:hAnsi="Times New Roman" w:cs="Times New Roman"/>
          <w:sz w:val="24"/>
          <w:szCs w:val="24"/>
        </w:rPr>
        <w:t xml:space="preserve"> в части 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не разработк</w:t>
      </w:r>
      <w:r w:rsidR="00CD65E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 паспорта безопасности АО «наименование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» мировой судья квалифицирует по ч. 1 ст. 20.35 КоАП РФ как </w:t>
      </w:r>
      <w:r w:rsidRPr="007F3A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</w:t>
      </w:r>
      <w:r w:rsidRPr="007F3A36" w:rsidR="00D925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2531" w:rsidRPr="007F3A36" w:rsidP="00AE105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Довод представителя Копьева Р.А. о том, что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65E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паспорт безопасности АО «наименование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 был разработан и согласован всеми уполномоченными органами, но не был актуализирован мировой судья признает не состоятельным, поскольку паспорт безопасности объекта (территории) промышленности является результатом проведенного категорирования объекта промышленности.</w:t>
      </w:r>
      <w:r w:rsidRPr="007F3A36" w:rsidR="00534CD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Так, акт </w:t>
      </w:r>
      <w:r w:rsidRPr="007F3A36" w:rsidR="00534C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обследо</w:t>
      </w:r>
      <w:r w:rsidR="00CD6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вания и категорирования АО «наименование» составлен лишь </w:t>
      </w:r>
      <w:r w:rsidRPr="00CD65E5" w:rsidR="00CD6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CD6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CD65E5" w:rsidR="00CD6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7F3A36" w:rsidR="00534C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как установлено в судебном заседании, паспорт безопасности с территор</w:t>
      </w:r>
      <w:r w:rsidR="00CD6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иальным органом </w:t>
      </w:r>
      <w:r w:rsidRPr="00CD65E5" w:rsidR="00CD6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CD6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наименование</w:t>
      </w:r>
      <w:r w:rsidRPr="00CD65E5" w:rsidR="00CD6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CD6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</w:t>
      </w:r>
      <w:r w:rsidRPr="00CD65E5" w:rsidR="00CD6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CD6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наименование</w:t>
      </w:r>
      <w:r w:rsidRPr="00CD65E5" w:rsidR="00CD6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7F3A36" w:rsidR="00534C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месту нахождения объекта не согласован,  представленная копия паспорта безопасности в судебном заседании не опровергает совершения вменяемого правонарушения.</w:t>
      </w:r>
    </w:p>
    <w:p w:rsidR="00F62E61" w:rsidRPr="007F3A36" w:rsidP="00F6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Срок привлечения к административной ответственности, предусмотренный ст.4.5 КоАП РФ в части </w:t>
      </w: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не разработки паспорта безопасности объекта</w:t>
      </w:r>
      <w:r w:rsidRPr="007F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рассмотрения дела мировым судьей не истек.   </w:t>
      </w:r>
    </w:p>
    <w:p w:rsidR="00F62E61" w:rsidRPr="007F3A36" w:rsidP="00F6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Обстоятельств, смягчающих и отягчающих административную ответственность, мировым судьей не установлено. </w:t>
      </w:r>
    </w:p>
    <w:p w:rsidR="00534CDF" w:rsidRPr="007F3A36" w:rsidP="00F6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Принимая во внимание характер совершенного административного правонарушения, обстоятельства совершенного правонарушения, данные о личности Копьева Р.А., отсутствие обстоятельств, смягчающих и отягчающих административную ответственность, прихожу к выводу о назначении наказания в виде административного штрафа, предусмотренного ч. 1 ст. 20.35 КоАП РФ, в минимальном размере, установленным санкцией статьи.   </w:t>
      </w:r>
    </w:p>
    <w:p w:rsidR="005C1EF5" w:rsidRPr="007F3A36" w:rsidP="00F56C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3A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7F3A3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7F3A36" w:rsidR="008319CD">
        <w:rPr>
          <w:rFonts w:ascii="Times New Roman" w:eastAsia="Calibri" w:hAnsi="Times New Roman" w:cs="Times New Roman"/>
          <w:color w:val="000000"/>
          <w:sz w:val="24"/>
          <w:szCs w:val="24"/>
        </w:rPr>
        <w:t>уководствуясь ст.ст.</w:t>
      </w:r>
      <w:r w:rsidRPr="007F3A36" w:rsidR="00F56C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F3A36" w:rsidR="00C23E52">
        <w:rPr>
          <w:rFonts w:ascii="Times New Roman" w:eastAsia="Calibri" w:hAnsi="Times New Roman" w:cs="Times New Roman"/>
          <w:color w:val="000000"/>
          <w:sz w:val="24"/>
          <w:szCs w:val="24"/>
        </w:rPr>
        <w:t>29.9-</w:t>
      </w:r>
      <w:r w:rsidRPr="007F3A36">
        <w:rPr>
          <w:rFonts w:ascii="Times New Roman" w:eastAsia="Calibri" w:hAnsi="Times New Roman" w:cs="Times New Roman"/>
          <w:color w:val="000000"/>
          <w:sz w:val="24"/>
          <w:szCs w:val="24"/>
        </w:rPr>
        <w:t>29.11 КоАП РФ, мировой судья</w:t>
      </w:r>
    </w:p>
    <w:p w:rsidR="00F56C56" w:rsidRPr="007F3A36" w:rsidP="00F56C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3E52" w:rsidRPr="007F3A36" w:rsidP="00C23E5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3A36">
        <w:rPr>
          <w:rFonts w:ascii="Times New Roman" w:eastAsia="Calibri" w:hAnsi="Times New Roman" w:cs="Times New Roman"/>
          <w:color w:val="000000"/>
          <w:sz w:val="24"/>
          <w:szCs w:val="24"/>
        </w:rPr>
        <w:t>п о с т а н о в и л</w:t>
      </w:r>
      <w:r w:rsidRPr="007F3A36" w:rsidR="005C1EF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F56C56" w:rsidRPr="007F3A36" w:rsidP="00C23E5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529A" w:rsidRPr="007F3A36" w:rsidP="005F529A">
      <w:pPr>
        <w:pStyle w:val="NormalWeb"/>
        <w:spacing w:before="0" w:beforeAutospacing="0" w:after="0" w:afterAutospacing="0"/>
        <w:contextualSpacing/>
        <w:jc w:val="both"/>
      </w:pPr>
      <w:r w:rsidRPr="007F3A36">
        <w:t xml:space="preserve">       должностное лицо –</w:t>
      </w:r>
      <w:r w:rsidR="00CD65E5">
        <w:t xml:space="preserve"> генерального директора АО «наименование» Копьева Р. А.</w:t>
      </w:r>
      <w:r w:rsidRPr="007F3A36">
        <w:t xml:space="preserve"> признать виновным в совершении административного правонарушения по ч. 1 ст. 20.35 Кодекса РФ об административных правонарушениях и назначить ему наказание в виде административного штрафа в размере 30000,00 (тридцати тысяч) рублей.</w:t>
      </w:r>
    </w:p>
    <w:p w:rsidR="005F529A" w:rsidRPr="007F3A36" w:rsidP="005F529A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Fonts w:eastAsia="Calibri"/>
        </w:rPr>
      </w:pPr>
      <w:r w:rsidRPr="007F3A36">
        <w:t xml:space="preserve">      Реквизиты для уплаты административного штрафа:</w:t>
      </w:r>
      <w:r w:rsidRPr="007F3A36">
        <w:rPr>
          <w:rFonts w:eastAsia="Calibri"/>
        </w:rPr>
        <w:t xml:space="preserve"> получатель:</w:t>
      </w:r>
      <w:r w:rsidRPr="007F3A36"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82811601203019000140, УИН 0410760300585005002220168.</w:t>
      </w:r>
    </w:p>
    <w:p w:rsidR="005F529A" w:rsidRPr="007F3A36" w:rsidP="005F529A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7F3A36">
        <w:t xml:space="preserve">       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5F529A" w:rsidRPr="007F3A36" w:rsidP="005F529A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7F3A36">
        <w:t xml:space="preserve">       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5F529A" w:rsidRPr="007F3A36" w:rsidP="005F529A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7F3A36">
        <w:t xml:space="preserve">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D0281" w:rsidRPr="007F3A36" w:rsidP="00AD0281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Fonts w:eastAsia="Calibri"/>
          <w:color w:val="000000"/>
        </w:rPr>
      </w:pPr>
      <w:r w:rsidRPr="007F3A36">
        <w:t xml:space="preserve">      </w:t>
      </w:r>
      <w:r w:rsidRPr="007F3A36" w:rsidR="005C1EF5">
        <w:rPr>
          <w:rFonts w:eastAsia="Calibri"/>
          <w:color w:val="00000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F3A36" w:rsidR="005C1EF5">
        <w:rPr>
          <w:color w:val="000000"/>
        </w:rPr>
        <w:t xml:space="preserve">вручения или получения копии постановления </w:t>
      </w:r>
      <w:r w:rsidRPr="007F3A36" w:rsidR="005C1EF5">
        <w:rPr>
          <w:rFonts w:eastAsia="Calibri"/>
          <w:color w:val="000000"/>
        </w:rPr>
        <w:t xml:space="preserve">через мирового судью или непосредственно в суд, уполномоченный рассматривать жалобу. </w:t>
      </w:r>
    </w:p>
    <w:p w:rsidR="00C23E52" w:rsidRPr="007F3A36" w:rsidP="00AD0281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Fonts w:eastAsia="Calibri"/>
          <w:color w:val="000000"/>
        </w:rPr>
      </w:pPr>
      <w:r w:rsidRPr="007F3A36">
        <w:rPr>
          <w:rFonts w:eastAsia="Calibri"/>
          <w:color w:val="000000"/>
        </w:rPr>
        <w:t xml:space="preserve">      </w:t>
      </w:r>
      <w:r w:rsidRPr="007F3A36">
        <w:rPr>
          <w:color w:val="000000"/>
        </w:rPr>
        <w:t xml:space="preserve">Полный текст постановления изготовлен 02.12.2022. В соответствии с ч. 1 ст. 29.11 КоАП РФ </w:t>
      </w:r>
      <w:r w:rsidRPr="007F3A36">
        <w:rPr>
          <w:shd w:val="clear" w:color="auto" w:fill="FFFFFF"/>
        </w:rPr>
        <w:t>день изготовления постановления в полном объеме является днем его вынесения.</w:t>
      </w:r>
    </w:p>
    <w:p w:rsidR="0038405F" w:rsidRPr="007F3A36" w:rsidP="00C23E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3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7F3A36" w:rsidR="00297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7F3A36" w:rsidR="005C1EF5">
        <w:rPr>
          <w:rFonts w:ascii="Times New Roman" w:eastAsia="Calibri" w:hAnsi="Times New Roman" w:cs="Times New Roman"/>
          <w:color w:val="000000"/>
          <w:sz w:val="24"/>
          <w:szCs w:val="24"/>
        </w:rPr>
        <w:t>Мировой судья</w:t>
      </w:r>
      <w:r w:rsidRPr="007F3A36" w:rsidR="005C1EF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F3A36" w:rsidR="005C1EF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F3A36" w:rsidR="005C1EF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F3A36" w:rsidR="005C1EF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</w:t>
      </w:r>
      <w:r w:rsidRPr="007F3A36" w:rsidR="005F52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="00CD65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</w:t>
      </w:r>
      <w:r w:rsidRPr="007F3A36" w:rsidR="005F52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</w:t>
      </w:r>
      <w:r w:rsidRPr="007F3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М.В. Матюшенко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1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58638839"/>
      <w:docPartObj>
        <w:docPartGallery w:val="Page Numbers (Bottom of Page)"/>
        <w:docPartUnique/>
      </w:docPartObj>
    </w:sdtPr>
    <w:sdtContent>
      <w:p w:rsidR="00AE105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2F1">
          <w:rPr>
            <w:noProof/>
          </w:rPr>
          <w:t>2</w:t>
        </w:r>
        <w:r>
          <w:fldChar w:fldCharType="end"/>
        </w:r>
      </w:p>
    </w:sdtContent>
  </w:sdt>
  <w:p w:rsidR="00AE1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105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1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1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1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45"/>
    <w:rsid w:val="00163E27"/>
    <w:rsid w:val="001708EF"/>
    <w:rsid w:val="00266BBA"/>
    <w:rsid w:val="002973A0"/>
    <w:rsid w:val="0038405F"/>
    <w:rsid w:val="003C5E27"/>
    <w:rsid w:val="00442164"/>
    <w:rsid w:val="00451C05"/>
    <w:rsid w:val="004B535B"/>
    <w:rsid w:val="004F1B0F"/>
    <w:rsid w:val="004F6183"/>
    <w:rsid w:val="00534CDF"/>
    <w:rsid w:val="00596EC9"/>
    <w:rsid w:val="005B2DE5"/>
    <w:rsid w:val="005C1EF5"/>
    <w:rsid w:val="005C2494"/>
    <w:rsid w:val="005F529A"/>
    <w:rsid w:val="006F22F1"/>
    <w:rsid w:val="00716BBC"/>
    <w:rsid w:val="007A6655"/>
    <w:rsid w:val="007F3A36"/>
    <w:rsid w:val="008319CD"/>
    <w:rsid w:val="00865444"/>
    <w:rsid w:val="008B579D"/>
    <w:rsid w:val="008E5177"/>
    <w:rsid w:val="00983AE5"/>
    <w:rsid w:val="00A92ACA"/>
    <w:rsid w:val="00A93A68"/>
    <w:rsid w:val="00AD0281"/>
    <w:rsid w:val="00AE1058"/>
    <w:rsid w:val="00B128A0"/>
    <w:rsid w:val="00C23E52"/>
    <w:rsid w:val="00C60853"/>
    <w:rsid w:val="00CD0E76"/>
    <w:rsid w:val="00CD65E5"/>
    <w:rsid w:val="00D406B9"/>
    <w:rsid w:val="00D92039"/>
    <w:rsid w:val="00D92531"/>
    <w:rsid w:val="00EA0214"/>
    <w:rsid w:val="00F5392C"/>
    <w:rsid w:val="00F56AB3"/>
    <w:rsid w:val="00F56C56"/>
    <w:rsid w:val="00F60855"/>
    <w:rsid w:val="00F62E61"/>
    <w:rsid w:val="00F773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973A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5F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5F5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F529A"/>
  </w:style>
  <w:style w:type="paragraph" w:styleId="Footer">
    <w:name w:val="footer"/>
    <w:basedOn w:val="Normal"/>
    <w:link w:val="a0"/>
    <w:uiPriority w:val="99"/>
    <w:unhideWhenUsed/>
    <w:rsid w:val="005F5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F529A"/>
  </w:style>
  <w:style w:type="paragraph" w:styleId="BalloonText">
    <w:name w:val="Balloon Text"/>
    <w:basedOn w:val="Normal"/>
    <w:link w:val="a1"/>
    <w:uiPriority w:val="99"/>
    <w:semiHidden/>
    <w:unhideWhenUsed/>
    <w:rsid w:val="00A9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2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