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F18" w:rsidRPr="00E62C1F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E62C1F" w:rsidR="00CD1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C1F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E62C1F" w:rsidR="00CD12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D2F18" w:rsidRPr="00E62C1F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6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D2F18" w:rsidRPr="00E62C1F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D2F18" w:rsidRPr="00E62C1F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14 янва</w:t>
      </w:r>
      <w:r w:rsidRPr="00E62C1F" w:rsidR="00C8030A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D2F18" w:rsidRPr="00E62C1F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6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62C1F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62C1F" w:rsidR="0052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62C1F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E62C1F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62C1F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FD2F18" w:rsidRPr="00E62C1F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Мельникова В</w:t>
      </w:r>
      <w:r w:rsidRPr="00E62C1F" w:rsid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2C1F" w:rsid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62C1F" w:rsidR="00E62C1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FD2F18" w:rsidRPr="00E62C1F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62C1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Мельников В.А.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E62C1F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59 Красноперекопского судебного района Республики Крым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04.09.2018</w:t>
      </w:r>
      <w:r w:rsidRPr="00E62C1F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5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-59-344/2018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09.10.2018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 В.А.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E62C1F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E62C1F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E62C1F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Pr="00E62C1F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E62C1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Мельникову В.А.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 В.А.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признал.</w:t>
      </w:r>
    </w:p>
    <w:p w:rsidR="00FD2F18" w:rsidRPr="00E62C1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E62C1F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Мельникова В.А.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E62C1F" w:rsidR="00E62C1F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Мельникова В.А.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копией постановления по делу об административном правонарушении от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04.09.2018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Мельникова В.А.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.8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 2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-3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от </w:t>
      </w:r>
      <w:r w:rsidRPr="00E62C1F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письменными объяснениями </w:t>
      </w:r>
      <w:r w:rsidRPr="00E62C1F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Мельникова В.А.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62C1F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E62C1F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62C1F" w:rsidR="00CD12F8">
        <w:rPr>
          <w:rFonts w:ascii="Times New Roman" w:eastAsia="Calibri" w:hAnsi="Times New Roman" w:cs="Times New Roman"/>
          <w:sz w:val="24"/>
          <w:szCs w:val="24"/>
        </w:rPr>
        <w:t>Мельникова В.А.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E62C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E58CE" w:rsidRPr="00E62C1F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E62C1F" w:rsidR="00CD12F8">
        <w:rPr>
          <w:rFonts w:ascii="Times New Roman" w:eastAsia="Calibri" w:hAnsi="Times New Roman" w:cs="Times New Roman"/>
          <w:sz w:val="24"/>
          <w:szCs w:val="24"/>
        </w:rPr>
        <w:t>Мельникова В.А.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E62C1F" w:rsidR="00E62C1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62C1F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работает, не является лицом, подвергнутым административному наказанию за совершение однородного правонарушения</w:t>
      </w:r>
      <w:r w:rsidRPr="00E62C1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8785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О</w:t>
      </w:r>
      <w:r w:rsidRPr="00E62C1F" w:rsidR="0020244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E62C1F">
        <w:rPr>
          <w:rFonts w:ascii="Times New Roman" w:eastAsia="Calibri" w:hAnsi="Times New Roman" w:cs="Times New Roman"/>
          <w:sz w:val="24"/>
          <w:szCs w:val="24"/>
        </w:rPr>
        <w:t>х</w:t>
      </w:r>
      <w:r w:rsidRPr="00E62C1F" w:rsidR="0020244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E62C1F">
        <w:rPr>
          <w:rFonts w:ascii="Times New Roman" w:eastAsia="Calibri" w:hAnsi="Times New Roman" w:cs="Times New Roman"/>
          <w:sz w:val="24"/>
          <w:szCs w:val="24"/>
        </w:rPr>
        <w:t>ым</w:t>
      </w:r>
      <w:r w:rsidRPr="00E62C1F" w:rsidR="0020244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E62C1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E62C1F" w:rsidR="00524D53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C1F" w:rsidR="00524D5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E62C1F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E62C1F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62C1F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62C1F">
        <w:rPr>
          <w:rFonts w:ascii="Times New Roman" w:eastAsia="Calibri" w:hAnsi="Times New Roman" w:cs="Times New Roman"/>
          <w:sz w:val="24"/>
          <w:szCs w:val="24"/>
        </w:rPr>
        <w:t>, руководствуясь ст.29.9 – 29.11 КоАП РФ, мировой судья</w:t>
      </w:r>
    </w:p>
    <w:p w:rsidR="00FD2F18" w:rsidRPr="00E62C1F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C1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62C1F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E58CE" w:rsidRPr="00E62C1F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Мельникова В</w:t>
      </w:r>
      <w:r w:rsidRPr="00E62C1F" w:rsidR="00E62C1F">
        <w:rPr>
          <w:rFonts w:ascii="Times New Roman" w:eastAsia="Calibri" w:hAnsi="Times New Roman" w:cs="Times New Roman"/>
          <w:sz w:val="24"/>
          <w:szCs w:val="24"/>
        </w:rPr>
        <w:t>.А.</w:t>
      </w:r>
      <w:r w:rsidRPr="00E62C1F" w:rsidR="00FD2F18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</w:t>
      </w:r>
      <w:r w:rsidRPr="00E62C1F" w:rsidR="00D00827">
        <w:rPr>
          <w:rFonts w:ascii="Times New Roman" w:eastAsia="Calibri" w:hAnsi="Times New Roman" w:cs="Times New Roman"/>
          <w:sz w:val="24"/>
          <w:szCs w:val="24"/>
        </w:rPr>
        <w:t>2</w:t>
      </w:r>
      <w:r w:rsidRPr="00E62C1F">
        <w:rPr>
          <w:rFonts w:ascii="Times New Roman" w:eastAsia="Calibri" w:hAnsi="Times New Roman" w:cs="Times New Roman"/>
          <w:sz w:val="24"/>
          <w:szCs w:val="24"/>
        </w:rPr>
        <w:t>0 (</w:t>
      </w:r>
      <w:r w:rsidRPr="00E62C1F" w:rsidR="00D00827">
        <w:rPr>
          <w:rFonts w:ascii="Times New Roman" w:eastAsia="Calibri" w:hAnsi="Times New Roman" w:cs="Times New Roman"/>
          <w:sz w:val="24"/>
          <w:szCs w:val="24"/>
        </w:rPr>
        <w:t>два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6E58CE" w:rsidRPr="00E62C1F" w:rsidP="006E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ab/>
        <w:t>По вступлении в законную силу копию</w:t>
      </w:r>
      <w:r w:rsidRPr="00E62C1F">
        <w:rPr>
          <w:rFonts w:ascii="Times New Roman" w:hAnsi="Times New Roman" w:cs="Times New Roman"/>
          <w:sz w:val="24"/>
          <w:szCs w:val="24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E62C1F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E62C1F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6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E6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62C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E62C1F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18" w:rsidRPr="00E62C1F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62C1F">
        <w:rPr>
          <w:rFonts w:ascii="Times New Roman" w:eastAsia="Calibri" w:hAnsi="Times New Roman" w:cs="Times New Roman"/>
          <w:sz w:val="24"/>
          <w:szCs w:val="24"/>
        </w:rPr>
        <w:tab/>
      </w:r>
      <w:r w:rsidRPr="00E62C1F">
        <w:rPr>
          <w:rFonts w:ascii="Times New Roman" w:eastAsia="Calibri" w:hAnsi="Times New Roman" w:cs="Times New Roman"/>
          <w:sz w:val="24"/>
          <w:szCs w:val="24"/>
        </w:rPr>
        <w:tab/>
      </w:r>
      <w:r w:rsidRPr="00E62C1F">
        <w:rPr>
          <w:rFonts w:ascii="Times New Roman" w:eastAsia="Calibri" w:hAnsi="Times New Roman" w:cs="Times New Roman"/>
          <w:sz w:val="24"/>
          <w:szCs w:val="24"/>
        </w:rPr>
        <w:tab/>
      </w:r>
      <w:r w:rsidRPr="00E62C1F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62C1F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E62C1F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E62C1F" w:rsidR="006E58C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E62C1F" w:rsidR="00E62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C1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E62C1F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E62C1F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E62C1F" w:rsidRPr="00E62C1F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C1F" w:rsidRPr="00E62C1F" w:rsidP="00E62C1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C1F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E62C1F" w:rsidRPr="00E62C1F" w:rsidP="00E62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C1F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62C1F" w:rsidRPr="00E62C1F" w:rsidP="00E62C1F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2C1F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E62C1F">
        <w:rPr>
          <w:rFonts w:ascii="Times New Roman" w:hAnsi="Times New Roman" w:cs="Times New Roman"/>
          <w:sz w:val="24"/>
          <w:szCs w:val="24"/>
        </w:rPr>
        <w:t>Сангаджи</w:t>
      </w:r>
      <w:r w:rsidRPr="00E62C1F">
        <w:rPr>
          <w:rFonts w:ascii="Times New Roman" w:hAnsi="Times New Roman" w:cs="Times New Roman"/>
          <w:sz w:val="24"/>
          <w:szCs w:val="24"/>
        </w:rPr>
        <w:t>-Горяев</w:t>
      </w:r>
      <w:r w:rsidRPr="00E62C1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2C1F" w:rsidRPr="00E62C1F" w:rsidP="00E62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C1F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</w:t>
      </w:r>
      <w:r w:rsidR="009E7907">
        <w:rPr>
          <w:rFonts w:ascii="Times New Roman" w:hAnsi="Times New Roman" w:cs="Times New Roman"/>
          <w:iCs/>
          <w:sz w:val="24"/>
          <w:szCs w:val="24"/>
        </w:rPr>
        <w:t>9</w:t>
      </w:r>
      <w:r w:rsidRPr="00E62C1F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p w:rsidR="002F6D47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07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B7A69"/>
    <w:rsid w:val="000C54D3"/>
    <w:rsid w:val="001D6D07"/>
    <w:rsid w:val="0020244B"/>
    <w:rsid w:val="002C4E76"/>
    <w:rsid w:val="002F6D47"/>
    <w:rsid w:val="003008E6"/>
    <w:rsid w:val="00352BFA"/>
    <w:rsid w:val="00474EC0"/>
    <w:rsid w:val="00524D53"/>
    <w:rsid w:val="00587858"/>
    <w:rsid w:val="005E6BB7"/>
    <w:rsid w:val="00672B8F"/>
    <w:rsid w:val="00696841"/>
    <w:rsid w:val="006A6A9E"/>
    <w:rsid w:val="006E58CE"/>
    <w:rsid w:val="00762470"/>
    <w:rsid w:val="007C0F38"/>
    <w:rsid w:val="007F49AE"/>
    <w:rsid w:val="00817A41"/>
    <w:rsid w:val="009A3F52"/>
    <w:rsid w:val="009E7907"/>
    <w:rsid w:val="00B56EA1"/>
    <w:rsid w:val="00BF2873"/>
    <w:rsid w:val="00C11ADB"/>
    <w:rsid w:val="00C8030A"/>
    <w:rsid w:val="00CD12F8"/>
    <w:rsid w:val="00D00827"/>
    <w:rsid w:val="00D10F38"/>
    <w:rsid w:val="00DF3658"/>
    <w:rsid w:val="00E23D12"/>
    <w:rsid w:val="00E5726E"/>
    <w:rsid w:val="00E62C1F"/>
    <w:rsid w:val="00E858F0"/>
    <w:rsid w:val="00EC40A1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