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AE325D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Дело № 5-59-</w:t>
      </w:r>
      <w:r w:rsidR="00DA7AE7">
        <w:rPr>
          <w:color w:val="auto"/>
          <w:sz w:val="24"/>
          <w:szCs w:val="24"/>
        </w:rPr>
        <w:t>20</w:t>
      </w:r>
      <w:r w:rsidRPr="00AE325D">
        <w:rPr>
          <w:color w:val="auto"/>
          <w:sz w:val="24"/>
          <w:szCs w:val="24"/>
        </w:rPr>
        <w:t>/202</w:t>
      </w:r>
      <w:r w:rsidR="00DA7AE7">
        <w:rPr>
          <w:color w:val="auto"/>
          <w:sz w:val="24"/>
          <w:szCs w:val="24"/>
        </w:rPr>
        <w:t>6</w:t>
      </w:r>
      <w:r w:rsidRPr="00AE325D">
        <w:rPr>
          <w:color w:val="auto"/>
          <w:sz w:val="24"/>
          <w:szCs w:val="24"/>
        </w:rPr>
        <w:t xml:space="preserve"> </w:t>
      </w:r>
    </w:p>
    <w:p w:rsidR="00A1289B" w:rsidRPr="00AE325D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УИД 91</w:t>
      </w:r>
      <w:r w:rsidRPr="00AE325D" w:rsidR="007E253A">
        <w:rPr>
          <w:color w:val="auto"/>
          <w:sz w:val="24"/>
          <w:szCs w:val="24"/>
          <w:lang w:val="en-US" w:eastAsia="en-US" w:bidi="en-US"/>
        </w:rPr>
        <w:t>R</w:t>
      </w:r>
      <w:r w:rsidRPr="00AE325D">
        <w:rPr>
          <w:color w:val="auto"/>
          <w:sz w:val="24"/>
          <w:szCs w:val="24"/>
          <w:lang w:val="en-US" w:eastAsia="en-US" w:bidi="en-US"/>
        </w:rPr>
        <w:t>S</w:t>
      </w:r>
      <w:r w:rsidRPr="00AE325D">
        <w:rPr>
          <w:color w:val="auto"/>
          <w:sz w:val="24"/>
          <w:szCs w:val="24"/>
          <w:lang w:eastAsia="en-US" w:bidi="en-US"/>
        </w:rPr>
        <w:t>00</w:t>
      </w:r>
      <w:r w:rsidRPr="00AE325D" w:rsidR="007E253A">
        <w:rPr>
          <w:color w:val="auto"/>
          <w:sz w:val="24"/>
          <w:szCs w:val="24"/>
        </w:rPr>
        <w:t>10</w:t>
      </w:r>
      <w:r w:rsidRPr="00AE325D">
        <w:rPr>
          <w:color w:val="auto"/>
          <w:sz w:val="24"/>
          <w:szCs w:val="24"/>
        </w:rPr>
        <w:t>-01-202</w:t>
      </w:r>
      <w:r w:rsidR="00DA7AE7">
        <w:rPr>
          <w:color w:val="auto"/>
          <w:sz w:val="24"/>
          <w:szCs w:val="24"/>
        </w:rPr>
        <w:t>5</w:t>
      </w:r>
      <w:r w:rsidRPr="00AE325D">
        <w:rPr>
          <w:color w:val="auto"/>
          <w:sz w:val="24"/>
          <w:szCs w:val="24"/>
        </w:rPr>
        <w:t>-00</w:t>
      </w:r>
      <w:r w:rsidRPr="00AE325D" w:rsidR="00DA7AE7">
        <w:rPr>
          <w:color w:val="auto"/>
          <w:sz w:val="24"/>
          <w:szCs w:val="24"/>
        </w:rPr>
        <w:t>0</w:t>
      </w:r>
      <w:r w:rsidR="00DA7AE7">
        <w:rPr>
          <w:color w:val="auto"/>
          <w:sz w:val="24"/>
          <w:szCs w:val="24"/>
        </w:rPr>
        <w:t>338</w:t>
      </w:r>
      <w:r w:rsidRPr="00AE325D">
        <w:rPr>
          <w:color w:val="auto"/>
          <w:sz w:val="24"/>
          <w:szCs w:val="24"/>
        </w:rPr>
        <w:t>-</w:t>
      </w:r>
      <w:r w:rsidR="00DA7AE7">
        <w:rPr>
          <w:color w:val="auto"/>
          <w:sz w:val="24"/>
          <w:szCs w:val="24"/>
        </w:rPr>
        <w:t>13</w:t>
      </w:r>
    </w:p>
    <w:p w:rsidR="00827A1C" w:rsidRPr="007E228C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10"/>
          <w:szCs w:val="10"/>
        </w:rPr>
      </w:pPr>
    </w:p>
    <w:p w:rsidR="00A1289B" w:rsidRPr="00AE325D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ПОСТАНОВЛЕНИЕ</w:t>
      </w:r>
    </w:p>
    <w:p w:rsidR="00A1289B" w:rsidRPr="00AE325D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о назначении административного наказания</w:t>
      </w:r>
    </w:p>
    <w:p w:rsidR="00827A1C" w:rsidRPr="007E228C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10"/>
          <w:szCs w:val="10"/>
        </w:rPr>
      </w:pPr>
    </w:p>
    <w:p w:rsidR="00A1289B" w:rsidRPr="00AE325D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2</w:t>
      </w:r>
      <w:r w:rsidR="00DA7AE7">
        <w:rPr>
          <w:color w:val="auto"/>
          <w:sz w:val="24"/>
          <w:szCs w:val="24"/>
        </w:rPr>
        <w:t>7</w:t>
      </w:r>
      <w:r w:rsidRPr="00AE325D" w:rsidR="007E253A">
        <w:rPr>
          <w:color w:val="auto"/>
          <w:sz w:val="24"/>
          <w:szCs w:val="24"/>
        </w:rPr>
        <w:t xml:space="preserve"> </w:t>
      </w:r>
      <w:r w:rsidR="00DA7AE7">
        <w:rPr>
          <w:color w:val="auto"/>
          <w:sz w:val="24"/>
          <w:szCs w:val="24"/>
        </w:rPr>
        <w:t>янва</w:t>
      </w:r>
      <w:r w:rsidRPr="00AE325D" w:rsidR="00B5751F">
        <w:rPr>
          <w:color w:val="auto"/>
          <w:sz w:val="24"/>
          <w:szCs w:val="24"/>
        </w:rPr>
        <w:t>ря</w:t>
      </w:r>
      <w:r w:rsidRPr="00AE325D" w:rsidR="00C6032B">
        <w:rPr>
          <w:color w:val="auto"/>
          <w:sz w:val="24"/>
          <w:szCs w:val="24"/>
        </w:rPr>
        <w:t xml:space="preserve"> 202</w:t>
      </w:r>
      <w:r w:rsidR="00DA7AE7">
        <w:rPr>
          <w:color w:val="auto"/>
          <w:sz w:val="24"/>
          <w:szCs w:val="24"/>
        </w:rPr>
        <w:t>6</w:t>
      </w:r>
      <w:r w:rsidRPr="00AE325D" w:rsidR="00C6032B">
        <w:rPr>
          <w:color w:val="auto"/>
          <w:sz w:val="24"/>
          <w:szCs w:val="24"/>
        </w:rPr>
        <w:t xml:space="preserve"> года</w:t>
      </w:r>
      <w:r w:rsidRPr="00AE325D" w:rsidR="00C6032B">
        <w:rPr>
          <w:color w:val="auto"/>
          <w:sz w:val="24"/>
          <w:szCs w:val="24"/>
        </w:rPr>
        <w:tab/>
        <w:t>г. Красноперекопск</w:t>
      </w:r>
    </w:p>
    <w:p w:rsidR="00827A1C" w:rsidRPr="007E228C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10"/>
          <w:szCs w:val="10"/>
        </w:rPr>
      </w:pP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 xml:space="preserve">Мировой судья судебного участка № 59 Красноперекопского судебного района </w:t>
      </w:r>
      <w:r w:rsidR="00DA7AE7">
        <w:rPr>
          <w:color w:val="auto"/>
          <w:sz w:val="24"/>
          <w:szCs w:val="24"/>
        </w:rPr>
        <w:t>(</w:t>
      </w:r>
      <w:r w:rsidRPr="00DA7AE7" w:rsidR="00DA7AE7">
        <w:rPr>
          <w:color w:val="auto"/>
          <w:sz w:val="24"/>
          <w:szCs w:val="24"/>
        </w:rPr>
        <w:t>Красноперекопский район и город республиканского значения Красноперекопск с подчиненной ему территорией</w:t>
      </w:r>
      <w:r w:rsidR="00DA7AE7">
        <w:rPr>
          <w:color w:val="auto"/>
          <w:sz w:val="24"/>
          <w:szCs w:val="24"/>
        </w:rPr>
        <w:t xml:space="preserve">) </w:t>
      </w:r>
      <w:r w:rsidRPr="00AE325D">
        <w:rPr>
          <w:color w:val="auto"/>
          <w:sz w:val="24"/>
          <w:szCs w:val="24"/>
        </w:rPr>
        <w:t>Республики Крым Мердымшаева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AE325D" w:rsidR="00225FF1">
        <w:rPr>
          <w:color w:val="auto"/>
          <w:sz w:val="24"/>
          <w:szCs w:val="24"/>
        </w:rPr>
        <w:t>.1</w:t>
      </w:r>
      <w:r w:rsidRPr="00AE325D">
        <w:rPr>
          <w:color w:val="auto"/>
          <w:sz w:val="24"/>
          <w:szCs w:val="24"/>
        </w:rPr>
        <w:t>.1</w:t>
      </w:r>
      <w:r w:rsidRPr="00AE325D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 в отношении</w:t>
      </w:r>
    </w:p>
    <w:p w:rsidR="00A1289B" w:rsidRPr="000D7E90" w:rsidP="008504D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Лыс</w:t>
      </w:r>
      <w:r w:rsidRPr="000D7E90" w:rsidR="002E4D1E">
        <w:rPr>
          <w:color w:val="auto"/>
          <w:sz w:val="24"/>
          <w:szCs w:val="24"/>
        </w:rPr>
        <w:t xml:space="preserve">енко </w:t>
      </w:r>
      <w:r w:rsidRPr="000D7E90" w:rsidR="000D7E90">
        <w:rPr>
          <w:color w:val="auto"/>
          <w:sz w:val="24"/>
          <w:szCs w:val="24"/>
        </w:rPr>
        <w:t>Л.А.</w:t>
      </w:r>
      <w:r w:rsidRPr="000D7E90" w:rsidR="00C6032B">
        <w:rPr>
          <w:color w:val="auto"/>
          <w:sz w:val="24"/>
          <w:szCs w:val="24"/>
        </w:rPr>
        <w:t xml:space="preserve">, </w:t>
      </w:r>
      <w:r w:rsidRPr="000D7E90" w:rsidR="000D7E90">
        <w:rPr>
          <w:color w:val="auto"/>
          <w:sz w:val="24"/>
          <w:szCs w:val="24"/>
        </w:rPr>
        <w:t>ПЕРСОНАЛЬНЫЕ ДАННЫЕ</w:t>
      </w:r>
      <w:r w:rsidRPr="000D7E90" w:rsidR="00193872">
        <w:rPr>
          <w:color w:val="auto"/>
          <w:sz w:val="24"/>
          <w:szCs w:val="24"/>
        </w:rPr>
        <w:t>,</w:t>
      </w:r>
    </w:p>
    <w:p w:rsidR="00A1289B" w:rsidRPr="000D7E90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установил:</w:t>
      </w:r>
    </w:p>
    <w:p w:rsidR="001130E0" w:rsidRPr="000D7E90" w:rsidP="001130E0">
      <w:pPr>
        <w:pStyle w:val="20"/>
        <w:shd w:val="clear" w:color="auto" w:fill="auto"/>
        <w:spacing w:after="0" w:line="240" w:lineRule="auto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Лыс</w:t>
      </w:r>
      <w:r w:rsidRPr="000D7E90">
        <w:rPr>
          <w:color w:val="auto"/>
          <w:sz w:val="24"/>
          <w:szCs w:val="24"/>
        </w:rPr>
        <w:t xml:space="preserve">енко </w:t>
      </w:r>
      <w:r w:rsidRPr="000D7E90">
        <w:rPr>
          <w:color w:val="auto"/>
          <w:sz w:val="24"/>
          <w:szCs w:val="24"/>
        </w:rPr>
        <w:t>Л.</w:t>
      </w:r>
      <w:r w:rsidRPr="000D7E90">
        <w:rPr>
          <w:color w:val="auto"/>
          <w:sz w:val="24"/>
          <w:szCs w:val="24"/>
        </w:rPr>
        <w:t>А</w:t>
      </w:r>
      <w:r w:rsidRPr="000D7E90" w:rsidR="00C6032B">
        <w:rPr>
          <w:color w:val="auto"/>
          <w:sz w:val="24"/>
          <w:szCs w:val="24"/>
        </w:rPr>
        <w:t xml:space="preserve">., </w:t>
      </w:r>
      <w:r w:rsidRPr="000D7E90" w:rsidR="000D7E90">
        <w:rPr>
          <w:color w:val="auto"/>
          <w:sz w:val="24"/>
          <w:szCs w:val="24"/>
        </w:rPr>
        <w:t>ДАТА ВРЕМЯ</w:t>
      </w:r>
      <w:r w:rsidRPr="000D7E90" w:rsidR="00C6032B">
        <w:rPr>
          <w:color w:val="auto"/>
          <w:sz w:val="24"/>
          <w:szCs w:val="24"/>
        </w:rPr>
        <w:t>.</w:t>
      </w:r>
      <w:r w:rsidRPr="000D7E90" w:rsidR="00EF57CA">
        <w:rPr>
          <w:color w:val="auto"/>
          <w:sz w:val="24"/>
          <w:szCs w:val="24"/>
        </w:rPr>
        <w:t>,</w:t>
      </w:r>
      <w:r w:rsidRPr="000D7E90" w:rsidR="00C6032B">
        <w:rPr>
          <w:color w:val="auto"/>
          <w:sz w:val="24"/>
          <w:szCs w:val="24"/>
        </w:rPr>
        <w:t xml:space="preserve"> </w:t>
      </w:r>
      <w:r w:rsidRPr="000D7E90" w:rsidR="00C6032B">
        <w:rPr>
          <w:color w:val="auto"/>
          <w:sz w:val="24"/>
          <w:szCs w:val="24"/>
        </w:rPr>
        <w:t>на</w:t>
      </w:r>
      <w:r w:rsidRPr="000D7E90" w:rsidR="007766AE">
        <w:rPr>
          <w:color w:val="auto"/>
          <w:sz w:val="24"/>
          <w:szCs w:val="24"/>
        </w:rPr>
        <w:t xml:space="preserve">ходясь </w:t>
      </w:r>
      <w:r w:rsidRPr="000D7E90" w:rsidR="00173B7B">
        <w:rPr>
          <w:color w:val="auto"/>
          <w:sz w:val="24"/>
          <w:szCs w:val="24"/>
        </w:rPr>
        <w:t>в кондитерском цехе универсама «Яблоко»</w:t>
      </w:r>
      <w:r w:rsidRPr="000D7E90" w:rsidR="00E37B8D">
        <w:rPr>
          <w:color w:val="auto"/>
          <w:sz w:val="24"/>
          <w:szCs w:val="24"/>
        </w:rPr>
        <w:t xml:space="preserve">, расположенного </w:t>
      </w:r>
      <w:r w:rsidRPr="000D7E90">
        <w:rPr>
          <w:color w:val="auto"/>
          <w:sz w:val="24"/>
          <w:szCs w:val="24"/>
        </w:rPr>
        <w:t xml:space="preserve">по адресу: </w:t>
      </w:r>
      <w:r w:rsidRPr="000D7E90" w:rsidR="000D7E90">
        <w:rPr>
          <w:color w:val="auto"/>
          <w:sz w:val="24"/>
          <w:szCs w:val="24"/>
        </w:rPr>
        <w:t>АДРЕС</w:t>
      </w:r>
      <w:r w:rsidRPr="000D7E90">
        <w:rPr>
          <w:color w:val="auto"/>
          <w:sz w:val="24"/>
          <w:szCs w:val="24"/>
        </w:rPr>
        <w:t xml:space="preserve">, </w:t>
      </w:r>
      <w:r w:rsidRPr="000D7E90" w:rsidR="00173B7B">
        <w:rPr>
          <w:color w:val="auto"/>
          <w:sz w:val="24"/>
          <w:szCs w:val="24"/>
        </w:rPr>
        <w:t xml:space="preserve">бросила в лицо </w:t>
      </w:r>
      <w:r w:rsidRPr="000D7E90" w:rsidR="000D7E90">
        <w:rPr>
          <w:color w:val="auto"/>
          <w:sz w:val="24"/>
          <w:szCs w:val="24"/>
        </w:rPr>
        <w:t>М.</w:t>
      </w:r>
      <w:r w:rsidRPr="000D7E90" w:rsidR="00173B7B">
        <w:rPr>
          <w:color w:val="auto"/>
          <w:sz w:val="24"/>
          <w:szCs w:val="24"/>
        </w:rPr>
        <w:t xml:space="preserve"> И.А. рулон </w:t>
      </w:r>
      <w:r w:rsidRPr="000D7E90" w:rsidR="00E37B8D">
        <w:rPr>
          <w:color w:val="auto"/>
          <w:sz w:val="24"/>
          <w:szCs w:val="24"/>
        </w:rPr>
        <w:t>стикерной ленты</w:t>
      </w:r>
      <w:r w:rsidRPr="000D7E90">
        <w:rPr>
          <w:color w:val="auto"/>
          <w:sz w:val="24"/>
          <w:szCs w:val="24"/>
        </w:rPr>
        <w:t xml:space="preserve">, тем самым  причинив последней телесные повреждения и физическую боль, не повлекшие последствий, указанных в статье 115 Уголовного кодекса Российской Федерации и эти действия не содержат </w:t>
      </w:r>
      <w:r w:rsidRPr="000D7E90">
        <w:rPr>
          <w:color w:val="auto"/>
          <w:sz w:val="24"/>
          <w:szCs w:val="24"/>
        </w:rPr>
        <w:t>уголовно наказуемого деяния.</w:t>
      </w:r>
    </w:p>
    <w:p w:rsidR="0040002B" w:rsidRPr="000D7E90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Лыс</w:t>
      </w:r>
      <w:r w:rsidRPr="000D7E90">
        <w:rPr>
          <w:color w:val="auto"/>
          <w:sz w:val="24"/>
          <w:szCs w:val="24"/>
        </w:rPr>
        <w:t xml:space="preserve">енко </w:t>
      </w:r>
      <w:r w:rsidRPr="000D7E90">
        <w:rPr>
          <w:color w:val="auto"/>
          <w:sz w:val="24"/>
          <w:szCs w:val="24"/>
        </w:rPr>
        <w:t>Л.</w:t>
      </w:r>
      <w:r w:rsidRPr="000D7E90">
        <w:rPr>
          <w:color w:val="auto"/>
          <w:sz w:val="24"/>
          <w:szCs w:val="24"/>
        </w:rPr>
        <w:t>А</w:t>
      </w:r>
      <w:r w:rsidRPr="000D7E90" w:rsidR="00C1538C">
        <w:rPr>
          <w:color w:val="auto"/>
          <w:sz w:val="24"/>
          <w:szCs w:val="24"/>
        </w:rPr>
        <w:t xml:space="preserve">. в суде </w:t>
      </w:r>
      <w:r w:rsidRPr="000D7E90" w:rsidR="00776640">
        <w:rPr>
          <w:color w:val="auto"/>
          <w:sz w:val="24"/>
          <w:szCs w:val="24"/>
        </w:rPr>
        <w:t>признал</w:t>
      </w:r>
      <w:r w:rsidRPr="000D7E90">
        <w:rPr>
          <w:color w:val="auto"/>
          <w:sz w:val="24"/>
          <w:szCs w:val="24"/>
        </w:rPr>
        <w:t>а</w:t>
      </w:r>
      <w:r w:rsidRPr="000D7E90" w:rsidR="00776640">
        <w:rPr>
          <w:color w:val="auto"/>
          <w:sz w:val="24"/>
          <w:szCs w:val="24"/>
        </w:rPr>
        <w:t xml:space="preserve"> себя </w:t>
      </w:r>
      <w:r w:rsidRPr="000D7E90" w:rsidR="00C1538C">
        <w:rPr>
          <w:color w:val="auto"/>
          <w:sz w:val="24"/>
          <w:szCs w:val="24"/>
        </w:rPr>
        <w:t>виновн</w:t>
      </w:r>
      <w:r w:rsidRPr="000D7E90">
        <w:rPr>
          <w:color w:val="auto"/>
          <w:sz w:val="24"/>
          <w:szCs w:val="24"/>
        </w:rPr>
        <w:t>ой</w:t>
      </w:r>
      <w:r w:rsidRPr="000D7E90" w:rsidR="00C1538C">
        <w:rPr>
          <w:color w:val="auto"/>
          <w:sz w:val="24"/>
          <w:szCs w:val="24"/>
        </w:rPr>
        <w:t xml:space="preserve"> в совершении административного правонарушения, пояснил</w:t>
      </w:r>
      <w:r w:rsidRPr="000D7E90">
        <w:rPr>
          <w:color w:val="auto"/>
          <w:sz w:val="24"/>
          <w:szCs w:val="24"/>
        </w:rPr>
        <w:t>а</w:t>
      </w:r>
      <w:r w:rsidRPr="000D7E90" w:rsidR="00C1538C">
        <w:rPr>
          <w:color w:val="auto"/>
          <w:sz w:val="24"/>
          <w:szCs w:val="24"/>
        </w:rPr>
        <w:t xml:space="preserve">, </w:t>
      </w:r>
      <w:r w:rsidRPr="000D7E90" w:rsidR="004401B8">
        <w:rPr>
          <w:color w:val="auto"/>
          <w:sz w:val="24"/>
          <w:szCs w:val="24"/>
        </w:rPr>
        <w:t>что в ходе конфликта</w:t>
      </w:r>
      <w:r w:rsidRPr="000D7E90" w:rsidR="00F87689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 xml:space="preserve">бросила в </w:t>
      </w:r>
      <w:r w:rsidR="000D7E90">
        <w:rPr>
          <w:color w:val="auto"/>
          <w:sz w:val="24"/>
          <w:szCs w:val="24"/>
        </w:rPr>
        <w:t>М.</w:t>
      </w:r>
      <w:r w:rsidRPr="000D7E90">
        <w:rPr>
          <w:color w:val="auto"/>
          <w:sz w:val="24"/>
          <w:szCs w:val="24"/>
        </w:rPr>
        <w:t xml:space="preserve"> И.А.</w:t>
      </w:r>
      <w:r w:rsidRPr="000D7E90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>рулон стикерной ленты, попала в правый глаз.</w:t>
      </w:r>
    </w:p>
    <w:p w:rsidR="0040002B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 xml:space="preserve">Потерпевшая </w:t>
      </w:r>
      <w:r w:rsidR="000D7E90">
        <w:rPr>
          <w:color w:val="auto"/>
          <w:sz w:val="24"/>
          <w:szCs w:val="24"/>
        </w:rPr>
        <w:t>М.</w:t>
      </w:r>
      <w:r w:rsidRPr="000D7E90" w:rsidR="00173B7B">
        <w:rPr>
          <w:color w:val="auto"/>
          <w:sz w:val="24"/>
          <w:szCs w:val="24"/>
        </w:rPr>
        <w:t xml:space="preserve"> И.А</w:t>
      </w:r>
      <w:r w:rsidRPr="000D7E90">
        <w:rPr>
          <w:color w:val="auto"/>
          <w:sz w:val="24"/>
          <w:szCs w:val="24"/>
        </w:rPr>
        <w:t xml:space="preserve">. в судебном </w:t>
      </w:r>
      <w:r w:rsidRPr="000D7E90">
        <w:rPr>
          <w:color w:val="auto"/>
          <w:sz w:val="24"/>
          <w:szCs w:val="24"/>
        </w:rPr>
        <w:t>заседании пояснил</w:t>
      </w:r>
      <w:r w:rsidRPr="000D7E90" w:rsidR="007B3562">
        <w:rPr>
          <w:color w:val="auto"/>
          <w:sz w:val="24"/>
          <w:szCs w:val="24"/>
        </w:rPr>
        <w:t>а</w:t>
      </w:r>
      <w:r w:rsidRPr="000D7E90">
        <w:rPr>
          <w:color w:val="auto"/>
          <w:sz w:val="24"/>
          <w:szCs w:val="24"/>
        </w:rPr>
        <w:t xml:space="preserve">, что </w:t>
      </w:r>
      <w:r w:rsidRPr="000D7E90">
        <w:rPr>
          <w:color w:val="auto"/>
          <w:sz w:val="24"/>
          <w:szCs w:val="24"/>
        </w:rPr>
        <w:t>Лыс</w:t>
      </w:r>
      <w:r w:rsidRPr="000D7E90">
        <w:rPr>
          <w:color w:val="auto"/>
          <w:sz w:val="24"/>
          <w:szCs w:val="24"/>
        </w:rPr>
        <w:t xml:space="preserve">енко </w:t>
      </w:r>
      <w:r w:rsidRPr="000D7E90">
        <w:rPr>
          <w:color w:val="auto"/>
          <w:sz w:val="24"/>
          <w:szCs w:val="24"/>
        </w:rPr>
        <w:t>Л.</w:t>
      </w:r>
      <w:r w:rsidRPr="000D7E90">
        <w:rPr>
          <w:color w:val="auto"/>
          <w:sz w:val="24"/>
          <w:szCs w:val="24"/>
        </w:rPr>
        <w:t>А</w:t>
      </w:r>
      <w:r w:rsidRPr="000D7E90">
        <w:rPr>
          <w:color w:val="auto"/>
          <w:sz w:val="24"/>
          <w:szCs w:val="24"/>
        </w:rPr>
        <w:t xml:space="preserve">. </w:t>
      </w:r>
      <w:r w:rsidRPr="000D7E90">
        <w:rPr>
          <w:color w:val="auto"/>
          <w:sz w:val="24"/>
          <w:szCs w:val="24"/>
        </w:rPr>
        <w:t xml:space="preserve">бросила </w:t>
      </w:r>
      <w:r>
        <w:rPr>
          <w:color w:val="auto"/>
          <w:sz w:val="24"/>
          <w:szCs w:val="24"/>
        </w:rPr>
        <w:t xml:space="preserve">в лицо рулон стикерной ленты, </w:t>
      </w:r>
      <w:r w:rsidRPr="0040002B">
        <w:rPr>
          <w:color w:val="auto"/>
          <w:sz w:val="24"/>
          <w:szCs w:val="24"/>
        </w:rPr>
        <w:t>причини</w:t>
      </w:r>
      <w:r>
        <w:rPr>
          <w:color w:val="auto"/>
          <w:sz w:val="24"/>
          <w:szCs w:val="24"/>
        </w:rPr>
        <w:t>в</w:t>
      </w:r>
      <w:r w:rsidRPr="0040002B">
        <w:rPr>
          <w:color w:val="auto"/>
          <w:sz w:val="24"/>
          <w:szCs w:val="24"/>
        </w:rPr>
        <w:t xml:space="preserve"> телесные повреждения</w:t>
      </w:r>
      <w:r>
        <w:rPr>
          <w:color w:val="auto"/>
          <w:sz w:val="24"/>
          <w:szCs w:val="24"/>
        </w:rPr>
        <w:t>, а именно гематому правого глаза</w:t>
      </w:r>
      <w:r w:rsidRPr="0040002B">
        <w:rPr>
          <w:color w:val="auto"/>
          <w:sz w:val="24"/>
          <w:szCs w:val="24"/>
        </w:rPr>
        <w:t xml:space="preserve"> и физическую боль.</w:t>
      </w:r>
    </w:p>
    <w:p w:rsidR="00165922" w:rsidRPr="00AE325D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 xml:space="preserve">Заслушав лицо, в отношении которого ведётся производство по делу об административном </w:t>
      </w:r>
      <w:r w:rsidRPr="00AE325D">
        <w:rPr>
          <w:color w:val="auto"/>
          <w:sz w:val="24"/>
          <w:szCs w:val="24"/>
        </w:rPr>
        <w:t>правонарушении, потерпевш</w:t>
      </w:r>
      <w:r w:rsidRPr="00AE325D" w:rsidR="003805C4">
        <w:rPr>
          <w:color w:val="auto"/>
          <w:sz w:val="24"/>
          <w:szCs w:val="24"/>
        </w:rPr>
        <w:t>ую</w:t>
      </w:r>
      <w:r w:rsidRPr="00AE325D">
        <w:rPr>
          <w:color w:val="auto"/>
          <w:sz w:val="24"/>
          <w:szCs w:val="24"/>
        </w:rPr>
        <w:t>, исследовав письменные материалы дела, мировой судья приходит к следующему.</w:t>
      </w:r>
    </w:p>
    <w:p w:rsidR="00A14F2B" w:rsidRPr="00AE325D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Административная ответственность по статье 6.1.1 Кодекса Российской Федерации об административных правонарушениях наступает за нанесение побоев или сове</w:t>
      </w:r>
      <w:r w:rsidRPr="00AE325D">
        <w:rPr>
          <w:color w:val="auto"/>
          <w:sz w:val="24"/>
          <w:szCs w:val="24"/>
        </w:rPr>
        <w:t>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Под побоями понимаются действия, харак</w:t>
      </w:r>
      <w:r w:rsidRPr="00AE325D">
        <w:rPr>
          <w:color w:val="auto"/>
          <w:sz w:val="24"/>
          <w:szCs w:val="24"/>
        </w:rPr>
        <w:t>теризующиеся многократным нанесением ударов, которые сами по себе не составляют особого ви</w:t>
      </w:r>
      <w:r w:rsidRPr="00AE325D" w:rsidR="00151475">
        <w:rPr>
          <w:color w:val="auto"/>
          <w:sz w:val="24"/>
          <w:szCs w:val="24"/>
        </w:rPr>
        <w:t>да</w:t>
      </w:r>
      <w:r w:rsidRPr="00AE325D">
        <w:rPr>
          <w:color w:val="auto"/>
          <w:sz w:val="24"/>
          <w:szCs w:val="24"/>
        </w:rPr>
        <w:t xml:space="preserve">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</w:t>
      </w:r>
      <w:r w:rsidRPr="00AE325D">
        <w:rPr>
          <w:color w:val="auto"/>
          <w:sz w:val="24"/>
          <w:szCs w:val="24"/>
        </w:rPr>
        <w:t>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 xml:space="preserve">К иным насильственным действиям относится причинение боли щипанием, сечением, </w:t>
      </w:r>
      <w:r w:rsidRPr="00AE325D">
        <w:rPr>
          <w:color w:val="auto"/>
          <w:sz w:val="24"/>
          <w:szCs w:val="24"/>
        </w:rPr>
        <w:t>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Таким образом, обязательным признаком объективной стороны состава указанного административного правонарушения является наступле</w:t>
      </w:r>
      <w:r w:rsidRPr="00AE325D">
        <w:rPr>
          <w:color w:val="auto"/>
          <w:sz w:val="24"/>
          <w:szCs w:val="24"/>
        </w:rPr>
        <w:t>ние последствий в виде физической боли.</w:t>
      </w:r>
    </w:p>
    <w:p w:rsidR="006814C5" w:rsidP="000113FF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 xml:space="preserve">Считаю, что вина </w:t>
      </w:r>
      <w:r w:rsidRPr="000D7E90" w:rsidR="00173B7B">
        <w:rPr>
          <w:color w:val="auto"/>
          <w:sz w:val="24"/>
          <w:szCs w:val="24"/>
        </w:rPr>
        <w:t>Лысенко Л.А</w:t>
      </w:r>
      <w:r w:rsidRPr="000D7E90">
        <w:rPr>
          <w:color w:val="auto"/>
          <w:sz w:val="24"/>
          <w:szCs w:val="24"/>
        </w:rPr>
        <w:t xml:space="preserve">., полностью установлена и подтверждается совокупностью собранных по делу доказательств, а именно: протоколом </w:t>
      </w:r>
      <w:r w:rsidR="000D7E90">
        <w:rPr>
          <w:color w:val="auto"/>
          <w:sz w:val="24"/>
          <w:szCs w:val="24"/>
        </w:rPr>
        <w:t>СЕРИЯ</w:t>
      </w:r>
      <w:r w:rsidRPr="000D7E90" w:rsidR="005A4605">
        <w:rPr>
          <w:color w:val="auto"/>
          <w:sz w:val="24"/>
          <w:szCs w:val="24"/>
        </w:rPr>
        <w:t xml:space="preserve"> № </w:t>
      </w:r>
      <w:r w:rsidR="000D7E90">
        <w:rPr>
          <w:color w:val="auto"/>
          <w:sz w:val="24"/>
          <w:szCs w:val="24"/>
        </w:rPr>
        <w:t>НОМЕР</w:t>
      </w:r>
      <w:r w:rsidRPr="000D7E90" w:rsidR="005A4605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 xml:space="preserve">об административном правонарушении от </w:t>
      </w:r>
      <w:r w:rsidR="000D7E90">
        <w:rPr>
          <w:color w:val="auto"/>
          <w:sz w:val="24"/>
          <w:szCs w:val="24"/>
        </w:rPr>
        <w:t>ДАТА</w:t>
      </w:r>
      <w:r w:rsidRPr="000D7E90">
        <w:rPr>
          <w:color w:val="auto"/>
          <w:sz w:val="24"/>
          <w:szCs w:val="24"/>
        </w:rPr>
        <w:t xml:space="preserve"> (</w:t>
      </w:r>
      <w:r w:rsidRPr="000D7E90">
        <w:rPr>
          <w:color w:val="auto"/>
          <w:sz w:val="24"/>
          <w:szCs w:val="24"/>
        </w:rPr>
        <w:t>л.д</w:t>
      </w:r>
      <w:r w:rsidRPr="000D7E90">
        <w:rPr>
          <w:color w:val="auto"/>
          <w:sz w:val="24"/>
          <w:szCs w:val="24"/>
        </w:rPr>
        <w:t xml:space="preserve">. </w:t>
      </w:r>
      <w:r w:rsidRPr="000D7E90" w:rsidR="00173B7B">
        <w:rPr>
          <w:color w:val="auto"/>
          <w:sz w:val="24"/>
          <w:szCs w:val="24"/>
        </w:rPr>
        <w:t>3</w:t>
      </w:r>
      <w:r w:rsidRPr="000D7E90">
        <w:rPr>
          <w:color w:val="auto"/>
          <w:sz w:val="24"/>
          <w:szCs w:val="24"/>
        </w:rPr>
        <w:t xml:space="preserve">); </w:t>
      </w:r>
      <w:r w:rsidRPr="000D7E90" w:rsidR="00173B7B">
        <w:rPr>
          <w:color w:val="auto"/>
          <w:sz w:val="24"/>
          <w:szCs w:val="24"/>
        </w:rPr>
        <w:t xml:space="preserve">определением </w:t>
      </w:r>
      <w:r w:rsidR="000D7E90">
        <w:rPr>
          <w:color w:val="auto"/>
          <w:sz w:val="24"/>
          <w:szCs w:val="24"/>
        </w:rPr>
        <w:t>СЕРИЯ</w:t>
      </w:r>
      <w:r w:rsidRPr="000D7E90" w:rsidR="00173B7B">
        <w:rPr>
          <w:color w:val="auto"/>
          <w:sz w:val="24"/>
          <w:szCs w:val="24"/>
        </w:rPr>
        <w:t xml:space="preserve"> № </w:t>
      </w:r>
      <w:r w:rsidR="000D7E90">
        <w:rPr>
          <w:color w:val="auto"/>
          <w:sz w:val="24"/>
          <w:szCs w:val="24"/>
        </w:rPr>
        <w:t>НОМЕР</w:t>
      </w:r>
      <w:r w:rsidRPr="000D7E90" w:rsidR="00173B7B">
        <w:rPr>
          <w:color w:val="auto"/>
          <w:sz w:val="24"/>
          <w:szCs w:val="24"/>
        </w:rPr>
        <w:t xml:space="preserve"> о возбуждении дела об административном правонарушении от </w:t>
      </w:r>
      <w:r w:rsidR="000D7E90">
        <w:rPr>
          <w:color w:val="auto"/>
          <w:sz w:val="24"/>
          <w:szCs w:val="24"/>
        </w:rPr>
        <w:t>ДАТА</w:t>
      </w:r>
      <w:r w:rsidRPr="000D7E90" w:rsidR="00173B7B">
        <w:rPr>
          <w:color w:val="auto"/>
          <w:sz w:val="24"/>
          <w:szCs w:val="24"/>
        </w:rPr>
        <w:t xml:space="preserve"> (</w:t>
      </w:r>
      <w:r w:rsidRPr="000D7E90" w:rsidR="00173B7B">
        <w:rPr>
          <w:color w:val="auto"/>
          <w:sz w:val="24"/>
          <w:szCs w:val="24"/>
        </w:rPr>
        <w:t>л.д</w:t>
      </w:r>
      <w:r w:rsidRPr="000D7E90" w:rsidR="00173B7B">
        <w:rPr>
          <w:color w:val="auto"/>
          <w:sz w:val="24"/>
          <w:szCs w:val="24"/>
        </w:rPr>
        <w:t xml:space="preserve">. 4); </w:t>
      </w:r>
      <w:r w:rsidRPr="000D7E90">
        <w:rPr>
          <w:color w:val="auto"/>
          <w:sz w:val="24"/>
          <w:szCs w:val="24"/>
        </w:rPr>
        <w:t xml:space="preserve">рапортом ООУР МО МВД России «Краснопереокпский» Д.И. </w:t>
      </w:r>
      <w:r w:rsidRPr="000D7E90">
        <w:rPr>
          <w:color w:val="auto"/>
          <w:sz w:val="24"/>
          <w:szCs w:val="24"/>
        </w:rPr>
        <w:t>Витковского</w:t>
      </w:r>
      <w:r w:rsidRPr="000D7E90">
        <w:rPr>
          <w:color w:val="auto"/>
          <w:sz w:val="24"/>
          <w:szCs w:val="24"/>
        </w:rPr>
        <w:t xml:space="preserve"> от </w:t>
      </w:r>
      <w:r w:rsidR="000D7E90">
        <w:rPr>
          <w:color w:val="auto"/>
          <w:sz w:val="24"/>
          <w:szCs w:val="24"/>
        </w:rPr>
        <w:t>ДАТА</w:t>
      </w:r>
      <w:r w:rsidRPr="000D7E90">
        <w:rPr>
          <w:color w:val="auto"/>
          <w:sz w:val="24"/>
          <w:szCs w:val="24"/>
        </w:rPr>
        <w:t xml:space="preserve"> (</w:t>
      </w:r>
      <w:r w:rsidRPr="000D7E90">
        <w:rPr>
          <w:color w:val="auto"/>
          <w:sz w:val="24"/>
          <w:szCs w:val="24"/>
        </w:rPr>
        <w:t>л.д</w:t>
      </w:r>
      <w:r w:rsidRPr="000D7E90">
        <w:rPr>
          <w:color w:val="auto"/>
          <w:sz w:val="24"/>
          <w:szCs w:val="24"/>
        </w:rPr>
        <w:t>. 5);</w:t>
      </w:r>
      <w:r w:rsidRPr="000D7E90">
        <w:rPr>
          <w:color w:val="auto"/>
          <w:sz w:val="24"/>
          <w:szCs w:val="24"/>
        </w:rPr>
        <w:t xml:space="preserve"> </w:t>
      </w:r>
      <w:r w:rsidRPr="000D7E90" w:rsidR="00F87689">
        <w:rPr>
          <w:color w:val="auto"/>
          <w:sz w:val="24"/>
          <w:szCs w:val="24"/>
        </w:rPr>
        <w:t xml:space="preserve">заявлением </w:t>
      </w:r>
      <w:r w:rsidRPr="000D7E90">
        <w:rPr>
          <w:color w:val="auto"/>
          <w:sz w:val="24"/>
          <w:szCs w:val="24"/>
        </w:rPr>
        <w:t xml:space="preserve">и письменным </w:t>
      </w:r>
      <w:r w:rsidRPr="000D7E90" w:rsidR="00F87689">
        <w:rPr>
          <w:color w:val="auto"/>
          <w:sz w:val="24"/>
          <w:szCs w:val="24"/>
        </w:rPr>
        <w:t xml:space="preserve">объяснением </w:t>
      </w:r>
      <w:r w:rsidR="000D7E90">
        <w:rPr>
          <w:color w:val="auto"/>
          <w:sz w:val="24"/>
          <w:szCs w:val="24"/>
        </w:rPr>
        <w:t>М.</w:t>
      </w:r>
      <w:r w:rsidRPr="000D7E90">
        <w:rPr>
          <w:color w:val="auto"/>
          <w:sz w:val="24"/>
          <w:szCs w:val="24"/>
        </w:rPr>
        <w:t xml:space="preserve"> И.А</w:t>
      </w:r>
      <w:r w:rsidRPr="000D7E90" w:rsidR="00F87689">
        <w:rPr>
          <w:color w:val="auto"/>
          <w:sz w:val="24"/>
          <w:szCs w:val="24"/>
        </w:rPr>
        <w:t xml:space="preserve">. от </w:t>
      </w:r>
      <w:r w:rsidR="000D7E90">
        <w:rPr>
          <w:color w:val="auto"/>
          <w:sz w:val="24"/>
          <w:szCs w:val="24"/>
        </w:rPr>
        <w:t>ДАТА</w:t>
      </w:r>
      <w:r w:rsidRPr="000D7E90" w:rsidR="00F87689">
        <w:rPr>
          <w:color w:val="auto"/>
          <w:sz w:val="24"/>
          <w:szCs w:val="24"/>
        </w:rPr>
        <w:t xml:space="preserve"> (</w:t>
      </w:r>
      <w:r w:rsidRPr="000D7E90" w:rsidR="00F87689">
        <w:rPr>
          <w:color w:val="auto"/>
          <w:sz w:val="24"/>
          <w:szCs w:val="24"/>
        </w:rPr>
        <w:t>л.д</w:t>
      </w:r>
      <w:r w:rsidRPr="000D7E90" w:rsidR="00F87689">
        <w:rPr>
          <w:color w:val="auto"/>
          <w:sz w:val="24"/>
          <w:szCs w:val="24"/>
        </w:rPr>
        <w:t xml:space="preserve">. </w:t>
      </w:r>
      <w:r w:rsidRPr="000D7E90">
        <w:rPr>
          <w:color w:val="auto"/>
          <w:sz w:val="24"/>
          <w:szCs w:val="24"/>
        </w:rPr>
        <w:t>7, 9</w:t>
      </w:r>
      <w:r w:rsidRPr="000D7E90" w:rsidR="00F87689">
        <w:rPr>
          <w:color w:val="auto"/>
          <w:sz w:val="24"/>
          <w:szCs w:val="24"/>
        </w:rPr>
        <w:t>);</w:t>
      </w:r>
      <w:r w:rsidRPr="000D7E90" w:rsidR="007D73B3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 xml:space="preserve">письменным объяснением </w:t>
      </w:r>
      <w:r w:rsidRPr="000D7E90">
        <w:rPr>
          <w:color w:val="auto"/>
          <w:sz w:val="24"/>
          <w:szCs w:val="24"/>
        </w:rPr>
        <w:t>Лыс</w:t>
      </w:r>
      <w:r w:rsidRPr="000D7E90">
        <w:rPr>
          <w:color w:val="auto"/>
          <w:sz w:val="24"/>
          <w:szCs w:val="24"/>
        </w:rPr>
        <w:t xml:space="preserve">енко </w:t>
      </w:r>
      <w:r w:rsidRPr="000D7E90">
        <w:rPr>
          <w:color w:val="auto"/>
          <w:sz w:val="24"/>
          <w:szCs w:val="24"/>
        </w:rPr>
        <w:t>Л.</w:t>
      </w:r>
      <w:r w:rsidRPr="000D7E90">
        <w:rPr>
          <w:color w:val="auto"/>
          <w:sz w:val="24"/>
          <w:szCs w:val="24"/>
        </w:rPr>
        <w:t>А</w:t>
      </w:r>
      <w:r w:rsidRPr="000D7E90">
        <w:rPr>
          <w:color w:val="auto"/>
          <w:sz w:val="24"/>
          <w:szCs w:val="24"/>
        </w:rPr>
        <w:t xml:space="preserve">. от </w:t>
      </w:r>
      <w:r w:rsidR="000D7E90">
        <w:rPr>
          <w:color w:val="auto"/>
          <w:sz w:val="24"/>
          <w:szCs w:val="24"/>
        </w:rPr>
        <w:t>ДАТА</w:t>
      </w:r>
      <w:r w:rsidRPr="000D7E90">
        <w:rPr>
          <w:color w:val="auto"/>
          <w:sz w:val="24"/>
          <w:szCs w:val="24"/>
        </w:rPr>
        <w:t xml:space="preserve"> (</w:t>
      </w:r>
      <w:r w:rsidRPr="000D7E90">
        <w:rPr>
          <w:color w:val="auto"/>
          <w:sz w:val="24"/>
          <w:szCs w:val="24"/>
        </w:rPr>
        <w:t>л.д</w:t>
      </w:r>
      <w:r w:rsidRPr="000D7E90">
        <w:rPr>
          <w:color w:val="auto"/>
          <w:sz w:val="24"/>
          <w:szCs w:val="24"/>
        </w:rPr>
        <w:t xml:space="preserve">. </w:t>
      </w:r>
      <w:r w:rsidRPr="000D7E90">
        <w:rPr>
          <w:color w:val="auto"/>
          <w:sz w:val="24"/>
          <w:szCs w:val="24"/>
        </w:rPr>
        <w:t>10</w:t>
      </w:r>
      <w:r w:rsidRPr="000D7E90">
        <w:rPr>
          <w:color w:val="auto"/>
          <w:sz w:val="24"/>
          <w:szCs w:val="24"/>
        </w:rPr>
        <w:t>);</w:t>
      </w:r>
      <w:r w:rsidRPr="000D7E90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 xml:space="preserve">письменным объяснением </w:t>
      </w:r>
      <w:r w:rsidRPr="000D7E90">
        <w:rPr>
          <w:color w:val="auto"/>
          <w:sz w:val="24"/>
          <w:szCs w:val="24"/>
        </w:rPr>
        <w:t>Лыс</w:t>
      </w:r>
      <w:r w:rsidRPr="000D7E90">
        <w:rPr>
          <w:color w:val="auto"/>
          <w:sz w:val="24"/>
          <w:szCs w:val="24"/>
        </w:rPr>
        <w:t xml:space="preserve">енко </w:t>
      </w:r>
      <w:r w:rsidRPr="000D7E90">
        <w:rPr>
          <w:color w:val="auto"/>
          <w:sz w:val="24"/>
          <w:szCs w:val="24"/>
        </w:rPr>
        <w:t>Л.</w:t>
      </w:r>
      <w:r w:rsidRPr="000D7E90">
        <w:rPr>
          <w:color w:val="auto"/>
          <w:sz w:val="24"/>
          <w:szCs w:val="24"/>
        </w:rPr>
        <w:t>А</w:t>
      </w:r>
      <w:r w:rsidRPr="000D7E90">
        <w:rPr>
          <w:color w:val="auto"/>
          <w:sz w:val="24"/>
          <w:szCs w:val="24"/>
        </w:rPr>
        <w:t xml:space="preserve">. от </w:t>
      </w:r>
      <w:r w:rsidR="000D7E90">
        <w:rPr>
          <w:color w:val="auto"/>
          <w:sz w:val="24"/>
          <w:szCs w:val="24"/>
        </w:rPr>
        <w:t>ДАТА</w:t>
      </w:r>
      <w:r w:rsidRPr="000D7E90">
        <w:rPr>
          <w:color w:val="auto"/>
          <w:sz w:val="24"/>
          <w:szCs w:val="24"/>
        </w:rPr>
        <w:t xml:space="preserve"> (</w:t>
      </w:r>
      <w:r w:rsidRPr="000D7E90">
        <w:rPr>
          <w:color w:val="auto"/>
          <w:sz w:val="24"/>
          <w:szCs w:val="24"/>
        </w:rPr>
        <w:t>л.д</w:t>
      </w:r>
      <w:r w:rsidRPr="000D7E90">
        <w:rPr>
          <w:color w:val="auto"/>
          <w:sz w:val="24"/>
          <w:szCs w:val="24"/>
        </w:rPr>
        <w:t xml:space="preserve">. </w:t>
      </w:r>
      <w:r w:rsidRPr="000D7E90">
        <w:rPr>
          <w:color w:val="auto"/>
          <w:sz w:val="24"/>
          <w:szCs w:val="24"/>
        </w:rPr>
        <w:t>11</w:t>
      </w:r>
      <w:r w:rsidRPr="000D7E90">
        <w:rPr>
          <w:color w:val="auto"/>
          <w:sz w:val="24"/>
          <w:szCs w:val="24"/>
        </w:rPr>
        <w:t>);</w:t>
      </w:r>
      <w:r w:rsidRPr="000D7E90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 xml:space="preserve">заключением эксперта № </w:t>
      </w:r>
      <w:r w:rsidR="000D7E90">
        <w:rPr>
          <w:color w:val="auto"/>
          <w:sz w:val="24"/>
          <w:szCs w:val="24"/>
        </w:rPr>
        <w:t xml:space="preserve">НОМЕР </w:t>
      </w:r>
      <w:r w:rsidRPr="000D7E90">
        <w:rPr>
          <w:color w:val="auto"/>
          <w:sz w:val="24"/>
          <w:szCs w:val="24"/>
        </w:rPr>
        <w:t xml:space="preserve">от </w:t>
      </w:r>
      <w:r w:rsidR="000D7E90">
        <w:rPr>
          <w:color w:val="auto"/>
          <w:sz w:val="24"/>
          <w:szCs w:val="24"/>
        </w:rPr>
        <w:t>ДАТА</w:t>
      </w:r>
      <w:r w:rsidRPr="000D7E90">
        <w:rPr>
          <w:color w:val="auto"/>
          <w:sz w:val="24"/>
          <w:szCs w:val="24"/>
        </w:rPr>
        <w:t xml:space="preserve">, согласно </w:t>
      </w:r>
      <w:r w:rsidRPr="000D7E90">
        <w:rPr>
          <w:color w:val="auto"/>
          <w:sz w:val="24"/>
          <w:szCs w:val="24"/>
        </w:rPr>
        <w:t>выводам</w:t>
      </w:r>
      <w:r w:rsidRPr="000D7E90">
        <w:rPr>
          <w:color w:val="auto"/>
          <w:sz w:val="24"/>
          <w:szCs w:val="24"/>
        </w:rPr>
        <w:t xml:space="preserve"> которого у гр. </w:t>
      </w:r>
      <w:r w:rsidR="000D7E90">
        <w:rPr>
          <w:color w:val="auto"/>
          <w:sz w:val="24"/>
          <w:szCs w:val="24"/>
        </w:rPr>
        <w:t>М.</w:t>
      </w:r>
      <w:r w:rsidRPr="000D7E90">
        <w:rPr>
          <w:color w:val="auto"/>
          <w:sz w:val="24"/>
          <w:szCs w:val="24"/>
        </w:rPr>
        <w:t xml:space="preserve"> И.А</w:t>
      </w:r>
      <w:r w:rsidRPr="000D7E90">
        <w:rPr>
          <w:color w:val="auto"/>
          <w:sz w:val="24"/>
          <w:szCs w:val="24"/>
        </w:rPr>
        <w:t>. обнаружены повреждения: кровоп</w:t>
      </w:r>
      <w:r w:rsidRPr="000D7E90">
        <w:rPr>
          <w:color w:val="auto"/>
          <w:sz w:val="24"/>
          <w:szCs w:val="24"/>
        </w:rPr>
        <w:t>одтек</w:t>
      </w:r>
      <w:r w:rsidRPr="000D7E90">
        <w:rPr>
          <w:color w:val="auto"/>
          <w:sz w:val="24"/>
          <w:szCs w:val="24"/>
        </w:rPr>
        <w:t xml:space="preserve"> –</w:t>
      </w:r>
      <w:r w:rsidRPr="000D7E90">
        <w:rPr>
          <w:color w:val="auto"/>
          <w:sz w:val="24"/>
          <w:szCs w:val="24"/>
        </w:rPr>
        <w:t xml:space="preserve"> на</w:t>
      </w:r>
      <w:r w:rsidRPr="000D7E90">
        <w:rPr>
          <w:color w:val="auto"/>
          <w:sz w:val="24"/>
          <w:szCs w:val="24"/>
        </w:rPr>
        <w:t xml:space="preserve"> верхнем и нижнем веках правого глаза; ссадина – на верхнем веке правого глаза у внутреннего угла.</w:t>
      </w:r>
      <w:r w:rsidRPr="000D7E90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>Указанные повреждения образовались от действия тупого предмета /предметов/ с ограниченной действующей поверхностью.</w:t>
      </w:r>
      <w:r w:rsidRPr="000D7E90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>Судя по морфологическим особенн</w:t>
      </w:r>
      <w:r w:rsidRPr="000D7E90">
        <w:rPr>
          <w:color w:val="auto"/>
          <w:sz w:val="24"/>
          <w:szCs w:val="24"/>
        </w:rPr>
        <w:t>остям повреждений</w:t>
      </w:r>
      <w:r w:rsidRPr="000D7E90">
        <w:rPr>
          <w:color w:val="auto"/>
          <w:sz w:val="24"/>
          <w:szCs w:val="24"/>
        </w:rPr>
        <w:t>,</w:t>
      </w:r>
      <w:r w:rsidRPr="000D7E90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 xml:space="preserve">не исключено их образование </w:t>
      </w:r>
      <w:r w:rsidR="000D7E90">
        <w:rPr>
          <w:color w:val="auto"/>
          <w:sz w:val="24"/>
          <w:szCs w:val="24"/>
        </w:rPr>
        <w:t>ДАТА</w:t>
      </w:r>
      <w:r w:rsidRPr="000D7E90">
        <w:rPr>
          <w:color w:val="auto"/>
          <w:sz w:val="24"/>
          <w:szCs w:val="24"/>
        </w:rPr>
        <w:t xml:space="preserve"> </w:t>
      </w:r>
      <w:r w:rsidRPr="000D7E90">
        <w:rPr>
          <w:color w:val="auto"/>
          <w:sz w:val="24"/>
          <w:szCs w:val="24"/>
        </w:rPr>
        <w:t xml:space="preserve">Телесные повреждения, причиненные </w:t>
      </w:r>
      <w:r w:rsidR="000D7E90">
        <w:rPr>
          <w:color w:val="auto"/>
          <w:sz w:val="24"/>
          <w:szCs w:val="24"/>
        </w:rPr>
        <w:t>М.</w:t>
      </w:r>
      <w:r w:rsidRPr="000D7E90">
        <w:rPr>
          <w:color w:val="auto"/>
          <w:sz w:val="24"/>
          <w:szCs w:val="24"/>
        </w:rPr>
        <w:t xml:space="preserve"> И.А</w:t>
      </w:r>
      <w:r w:rsidRPr="000D7E90">
        <w:rPr>
          <w:color w:val="auto"/>
          <w:sz w:val="24"/>
          <w:szCs w:val="24"/>
        </w:rPr>
        <w:t>., расцениваются как повреждения, не причинив</w:t>
      </w:r>
      <w:r w:rsidRPr="00AE325D">
        <w:rPr>
          <w:color w:val="auto"/>
          <w:sz w:val="24"/>
          <w:szCs w:val="24"/>
        </w:rPr>
        <w:t xml:space="preserve">шие вреда здоровью (л.д. </w:t>
      </w:r>
      <w:r>
        <w:rPr>
          <w:color w:val="auto"/>
          <w:sz w:val="24"/>
          <w:szCs w:val="24"/>
        </w:rPr>
        <w:t>12-14</w:t>
      </w:r>
      <w:r w:rsidRPr="00AE325D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>.</w:t>
      </w: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Совокупность вышеуказанных доказательств по делу у суда не вызывает сомн</w:t>
      </w:r>
      <w:r w:rsidRPr="00AE325D">
        <w:rPr>
          <w:color w:val="auto"/>
          <w:sz w:val="24"/>
          <w:szCs w:val="24"/>
        </w:rPr>
        <w:t>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1289B" w:rsidRPr="000D7E90" w:rsidP="0089104D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AE325D">
        <w:t xml:space="preserve">Таким образом, факт совершения </w:t>
      </w:r>
      <w:r w:rsidRPr="000D7E90" w:rsidR="00F0178A">
        <w:t>Лысенко Л.А</w:t>
      </w:r>
      <w:r w:rsidRPr="000D7E90">
        <w:t>. правонарушения полностью установлен и доказан, и е</w:t>
      </w:r>
      <w:r w:rsidRPr="000D7E90" w:rsidR="00F0178A">
        <w:t>е</w:t>
      </w:r>
      <w:r w:rsidRPr="000D7E90">
        <w:t xml:space="preserve"> действия необходимо квалифицировать по ст. 6.1.1 КоАП РФ, как </w:t>
      </w:r>
      <w:r w:rsidRPr="000D7E90" w:rsidR="0089104D">
        <w:t>совершение иных насильственных действий</w:t>
      </w:r>
      <w:r w:rsidRPr="000D7E90">
        <w:t>, причинивших физическую боль, но не повлекших последствий,</w:t>
      </w:r>
      <w:r w:rsidRPr="000D7E90">
        <w:t xml:space="preserve">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0D7E9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 xml:space="preserve">При назначении наказания учитывается характер совершенного правонарушения, личность </w:t>
      </w:r>
      <w:r w:rsidRPr="000D7E90" w:rsidR="00F0178A">
        <w:rPr>
          <w:color w:val="auto"/>
          <w:sz w:val="24"/>
          <w:szCs w:val="24"/>
        </w:rPr>
        <w:t>Лысенко Л.А</w:t>
      </w:r>
      <w:r w:rsidRPr="000D7E90">
        <w:rPr>
          <w:color w:val="auto"/>
          <w:sz w:val="24"/>
          <w:szCs w:val="24"/>
        </w:rPr>
        <w:t>., е</w:t>
      </w:r>
      <w:r w:rsidRPr="000D7E90" w:rsidR="00F0178A">
        <w:rPr>
          <w:color w:val="auto"/>
          <w:sz w:val="24"/>
          <w:szCs w:val="24"/>
        </w:rPr>
        <w:t>е</w:t>
      </w:r>
      <w:r w:rsidRPr="000D7E90">
        <w:rPr>
          <w:color w:val="auto"/>
          <w:sz w:val="24"/>
          <w:szCs w:val="24"/>
        </w:rPr>
        <w:t xml:space="preserve"> имущественное положение.</w:t>
      </w:r>
    </w:p>
    <w:p w:rsidR="00A1289B" w:rsidRPr="000D7E9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Обстоя</w:t>
      </w:r>
      <w:r w:rsidRPr="000D7E90">
        <w:rPr>
          <w:color w:val="auto"/>
          <w:sz w:val="24"/>
          <w:szCs w:val="24"/>
        </w:rPr>
        <w:t xml:space="preserve">тельствами, смягчающими ответственность </w:t>
      </w:r>
      <w:r w:rsidRPr="000D7E90" w:rsidR="00F0178A">
        <w:rPr>
          <w:color w:val="auto"/>
          <w:sz w:val="24"/>
          <w:szCs w:val="24"/>
        </w:rPr>
        <w:t>Лысенко Л.А</w:t>
      </w:r>
      <w:r w:rsidRPr="000D7E90">
        <w:rPr>
          <w:color w:val="auto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</w:t>
      </w:r>
      <w:r w:rsidRPr="000D7E90" w:rsidR="003A63FA">
        <w:rPr>
          <w:color w:val="auto"/>
          <w:sz w:val="24"/>
          <w:szCs w:val="24"/>
        </w:rPr>
        <w:t xml:space="preserve">, </w:t>
      </w:r>
      <w:r w:rsidRPr="000D7E90" w:rsidR="000113FF">
        <w:rPr>
          <w:color w:val="auto"/>
          <w:sz w:val="24"/>
          <w:szCs w:val="24"/>
        </w:rPr>
        <w:t>раскаяние</w:t>
      </w:r>
      <w:r w:rsidRPr="000D7E90">
        <w:rPr>
          <w:color w:val="auto"/>
          <w:sz w:val="24"/>
          <w:szCs w:val="24"/>
        </w:rPr>
        <w:t>.</w:t>
      </w:r>
    </w:p>
    <w:p w:rsidR="00A1289B" w:rsidRPr="000D7E9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597465" w:rsidRPr="000D7E9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Срок давно</w:t>
      </w:r>
      <w:r w:rsidRPr="000D7E90">
        <w:rPr>
          <w:color w:val="auto"/>
          <w:sz w:val="24"/>
          <w:szCs w:val="24"/>
        </w:rPr>
        <w:t>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A1289B" w:rsidRPr="000D7E9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С учетом конкретных обстоятельств дела, данных о личности лица,</w:t>
      </w:r>
      <w:r w:rsidRPr="000D7E90">
        <w:rPr>
          <w:color w:val="auto"/>
          <w:sz w:val="24"/>
          <w:szCs w:val="24"/>
        </w:rPr>
        <w:t xml:space="preserve">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</w:t>
      </w:r>
      <w:r w:rsidRPr="000D7E90" w:rsidR="00F0178A">
        <w:rPr>
          <w:color w:val="auto"/>
          <w:sz w:val="24"/>
          <w:szCs w:val="24"/>
        </w:rPr>
        <w:t>Лысенко Л.А</w:t>
      </w:r>
      <w:r w:rsidRPr="000D7E90">
        <w:rPr>
          <w:color w:val="auto"/>
          <w:sz w:val="24"/>
          <w:szCs w:val="24"/>
        </w:rPr>
        <w:t>. подлежит привлечению к административной от</w:t>
      </w:r>
      <w:r w:rsidRPr="000D7E90">
        <w:rPr>
          <w:color w:val="auto"/>
          <w:sz w:val="24"/>
          <w:szCs w:val="24"/>
        </w:rPr>
        <w:t>ветственности за совершение правонарушения, предусмотренного ст. 6.1.1 КоАП РФ с назначением е</w:t>
      </w:r>
      <w:r w:rsidRPr="000D7E90" w:rsidR="00F0178A">
        <w:rPr>
          <w:color w:val="auto"/>
          <w:sz w:val="24"/>
          <w:szCs w:val="24"/>
        </w:rPr>
        <w:t>й</w:t>
      </w:r>
      <w:r w:rsidRPr="000D7E90">
        <w:rPr>
          <w:color w:val="auto"/>
          <w:sz w:val="24"/>
          <w:szCs w:val="24"/>
        </w:rPr>
        <w:t xml:space="preserve"> наказания в виде штрафа в пределах санкции данной статьи КоАП РФ.</w:t>
      </w:r>
    </w:p>
    <w:p w:rsidR="00A1289B" w:rsidRPr="000D7E90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Руководствуясь 29.9, 29.10, 29.11 КоАП РФ, мировой судья,</w:t>
      </w:r>
    </w:p>
    <w:p w:rsidR="00A1289B" w:rsidRPr="000D7E90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постановил:</w:t>
      </w: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0D7E90">
        <w:rPr>
          <w:color w:val="auto"/>
          <w:sz w:val="24"/>
          <w:szCs w:val="24"/>
        </w:rPr>
        <w:t>Лыс</w:t>
      </w:r>
      <w:r w:rsidRPr="000D7E90">
        <w:rPr>
          <w:color w:val="auto"/>
          <w:sz w:val="24"/>
          <w:szCs w:val="24"/>
        </w:rPr>
        <w:t xml:space="preserve">енко </w:t>
      </w:r>
      <w:r w:rsidR="000D7E90">
        <w:rPr>
          <w:color w:val="auto"/>
          <w:sz w:val="24"/>
          <w:szCs w:val="24"/>
        </w:rPr>
        <w:t>Л.А.</w:t>
      </w:r>
      <w:r w:rsidRPr="000D7E90">
        <w:rPr>
          <w:color w:val="auto"/>
          <w:sz w:val="24"/>
          <w:szCs w:val="24"/>
        </w:rPr>
        <w:t xml:space="preserve"> </w:t>
      </w:r>
      <w:r w:rsidRPr="000D7E90" w:rsidR="00C6032B">
        <w:rPr>
          <w:color w:val="auto"/>
          <w:sz w:val="24"/>
          <w:szCs w:val="24"/>
        </w:rPr>
        <w:t>признать виновн</w:t>
      </w:r>
      <w:r w:rsidRPr="000D7E90">
        <w:rPr>
          <w:color w:val="auto"/>
          <w:sz w:val="24"/>
          <w:szCs w:val="24"/>
        </w:rPr>
        <w:t>ой</w:t>
      </w:r>
      <w:r w:rsidRPr="000D7E90" w:rsidR="00C6032B">
        <w:rPr>
          <w:color w:val="auto"/>
          <w:sz w:val="24"/>
          <w:szCs w:val="24"/>
        </w:rPr>
        <w:t xml:space="preserve"> в совершении</w:t>
      </w:r>
      <w:r w:rsidRPr="00AE325D" w:rsidR="00C6032B">
        <w:rPr>
          <w:color w:val="auto"/>
          <w:sz w:val="24"/>
          <w:szCs w:val="24"/>
        </w:rPr>
        <w:t xml:space="preserve"> административного правонарушения, предусмотренного ст. 6.1.1 КоАП РФ, и назначить е</w:t>
      </w:r>
      <w:r>
        <w:rPr>
          <w:color w:val="auto"/>
          <w:sz w:val="24"/>
          <w:szCs w:val="24"/>
        </w:rPr>
        <w:t>й</w:t>
      </w:r>
      <w:r w:rsidRPr="00AE325D" w:rsidR="00C6032B">
        <w:rPr>
          <w:color w:val="auto"/>
          <w:sz w:val="24"/>
          <w:szCs w:val="24"/>
        </w:rPr>
        <w:t xml:space="preserve"> административное наказание в виде штрафа в размере </w:t>
      </w:r>
      <w:r w:rsidRPr="00AE325D" w:rsidR="00AF33CD">
        <w:rPr>
          <w:color w:val="auto"/>
          <w:sz w:val="24"/>
          <w:szCs w:val="24"/>
        </w:rPr>
        <w:t>5</w:t>
      </w:r>
      <w:r w:rsidRPr="00AE325D" w:rsidR="00C6032B">
        <w:rPr>
          <w:color w:val="auto"/>
          <w:sz w:val="24"/>
          <w:szCs w:val="24"/>
        </w:rPr>
        <w:t xml:space="preserve"> 000 (</w:t>
      </w:r>
      <w:r w:rsidRPr="00AE325D" w:rsidR="00AF33CD">
        <w:rPr>
          <w:color w:val="auto"/>
          <w:sz w:val="24"/>
          <w:szCs w:val="24"/>
        </w:rPr>
        <w:t>пять</w:t>
      </w:r>
      <w:r w:rsidRPr="00AE325D" w:rsidR="00C6032B">
        <w:rPr>
          <w:color w:val="auto"/>
          <w:sz w:val="24"/>
          <w:szCs w:val="24"/>
        </w:rPr>
        <w:t xml:space="preserve"> тысяч) рублей.</w:t>
      </w:r>
    </w:p>
    <w:p w:rsidR="00A1289B" w:rsidRPr="000D7E9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Штраф подлежит перечислению на следующие реквизит</w:t>
      </w:r>
      <w:r w:rsidRPr="00AE325D">
        <w:rPr>
          <w:color w:val="auto"/>
          <w:sz w:val="24"/>
          <w:szCs w:val="24"/>
        </w:rPr>
        <w:t xml:space="preserve">ы: получатель: УФК по Республике Крым (Министерство юстиции Республики Крым), ИНН 9102013284, КПП 910201001, Банк получателя: </w:t>
      </w:r>
      <w:r w:rsidRPr="00AE325D" w:rsidR="006343B1">
        <w:rPr>
          <w:color w:val="auto"/>
          <w:sz w:val="24"/>
          <w:szCs w:val="24"/>
        </w:rPr>
        <w:t>ОКЦ № 7 Южное ГУ Банка России</w:t>
      </w:r>
      <w:r w:rsidRPr="00AE325D">
        <w:rPr>
          <w:color w:val="auto"/>
          <w:sz w:val="24"/>
          <w:szCs w:val="24"/>
        </w:rPr>
        <w:t>//УФК по Республике Крым г. Симферополь, БИК 013510002, единый казначейский счет 40102810645370000035</w:t>
      </w:r>
      <w:r w:rsidRPr="00AE325D">
        <w:rPr>
          <w:color w:val="auto"/>
          <w:sz w:val="24"/>
          <w:szCs w:val="24"/>
        </w:rPr>
        <w:t xml:space="preserve">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0D7E90" w:rsidR="00F0178A">
        <w:rPr>
          <w:color w:val="auto"/>
          <w:sz w:val="24"/>
          <w:szCs w:val="24"/>
        </w:rPr>
        <w:t>0410760300595000202606136</w:t>
      </w:r>
      <w:r w:rsidRPr="000D7E90">
        <w:rPr>
          <w:color w:val="auto"/>
          <w:sz w:val="24"/>
          <w:szCs w:val="24"/>
        </w:rPr>
        <w:t>.</w:t>
      </w:r>
    </w:p>
    <w:p w:rsidR="00CB1A3D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Квитанция об уплате штрафа должна быть представлена мировом</w:t>
      </w:r>
      <w:r w:rsidRPr="00AE325D">
        <w:rPr>
          <w:color w:val="auto"/>
          <w:sz w:val="24"/>
          <w:szCs w:val="24"/>
        </w:rPr>
        <w:t>у судье судебного участка № 59 Красноперекопского судебного района Республики Крым до истечения срока уплаты штрафа.</w:t>
      </w: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</w:t>
      </w:r>
      <w:r w:rsidRPr="00AE325D">
        <w:rPr>
          <w:color w:val="auto"/>
          <w:sz w:val="24"/>
          <w:szCs w:val="24"/>
        </w:rPr>
        <w:t>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Разъяснить, что в соответствии со ст. 20.25 КоАП РФ неуплата штрафа</w:t>
      </w:r>
      <w:r w:rsidRPr="00AE325D">
        <w:rPr>
          <w:color w:val="auto"/>
          <w:sz w:val="24"/>
          <w:szCs w:val="24"/>
        </w:rPr>
        <w:t xml:space="preserve">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1289B" w:rsidRPr="00AE325D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>По</w:t>
      </w:r>
      <w:r w:rsidRPr="00AE325D">
        <w:rPr>
          <w:color w:val="auto"/>
          <w:sz w:val="24"/>
          <w:szCs w:val="24"/>
        </w:rPr>
        <w:t xml:space="preserve">становление может быть обжаловано в Красноперекопский районный суд Республики Крым в течение 10 </w:t>
      </w:r>
      <w:r w:rsidRPr="00AE325D" w:rsidR="00F3375D">
        <w:rPr>
          <w:color w:val="auto"/>
          <w:sz w:val="24"/>
          <w:szCs w:val="24"/>
        </w:rPr>
        <w:t>дней</w:t>
      </w:r>
      <w:r w:rsidRPr="00AE325D">
        <w:rPr>
          <w:color w:val="auto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3032" w:rsidRPr="00E30DFB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10"/>
          <w:szCs w:val="10"/>
        </w:rPr>
      </w:pPr>
    </w:p>
    <w:p w:rsidR="00A1289B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AE325D">
        <w:rPr>
          <w:color w:val="auto"/>
          <w:sz w:val="24"/>
          <w:szCs w:val="24"/>
        </w:rPr>
        <w:t xml:space="preserve">Мировой судья              </w:t>
      </w:r>
      <w:r w:rsidRPr="000D7E90" w:rsidR="009C68C5">
        <w:rPr>
          <w:color w:val="auto"/>
          <w:sz w:val="24"/>
          <w:szCs w:val="24"/>
        </w:rPr>
        <w:t>п</w:t>
      </w:r>
      <w:r w:rsidR="000D7E90">
        <w:rPr>
          <w:color w:val="auto"/>
          <w:sz w:val="24"/>
          <w:szCs w:val="24"/>
        </w:rPr>
        <w:t>о</w:t>
      </w:r>
      <w:r w:rsidRPr="000D7E90" w:rsidR="009C68C5">
        <w:rPr>
          <w:color w:val="auto"/>
          <w:sz w:val="24"/>
          <w:szCs w:val="24"/>
        </w:rPr>
        <w:t>дпись</w:t>
      </w:r>
      <w:r w:rsidRPr="00F0178A">
        <w:rPr>
          <w:color w:val="FFFFFF" w:themeColor="background1"/>
          <w:sz w:val="24"/>
          <w:szCs w:val="24"/>
        </w:rPr>
        <w:t xml:space="preserve"> </w:t>
      </w:r>
      <w:r w:rsidRPr="00AE325D">
        <w:rPr>
          <w:color w:val="auto"/>
          <w:sz w:val="24"/>
          <w:szCs w:val="24"/>
        </w:rPr>
        <w:t xml:space="preserve">                   </w:t>
      </w:r>
      <w:r w:rsidRPr="00AE325D" w:rsidR="00827A1C">
        <w:rPr>
          <w:color w:val="auto"/>
          <w:sz w:val="24"/>
          <w:szCs w:val="24"/>
        </w:rPr>
        <w:t xml:space="preserve">                </w:t>
      </w:r>
      <w:r w:rsidRPr="00AE325D" w:rsidR="00C13EBC">
        <w:rPr>
          <w:color w:val="auto"/>
          <w:sz w:val="24"/>
          <w:szCs w:val="24"/>
        </w:rPr>
        <w:t xml:space="preserve">Д.Р. </w:t>
      </w:r>
      <w:r w:rsidRPr="00AE325D" w:rsidR="00C13EBC">
        <w:rPr>
          <w:color w:val="auto"/>
          <w:sz w:val="24"/>
          <w:szCs w:val="24"/>
        </w:rPr>
        <w:t>Мердымшаева</w:t>
      </w:r>
    </w:p>
    <w:p w:rsidR="00F734DC" w:rsidP="00F734DC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sectPr w:rsidSect="007E228C">
      <w:type w:val="continuous"/>
      <w:pgSz w:w="11900" w:h="16840"/>
      <w:pgMar w:top="426" w:right="560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113FF"/>
    <w:rsid w:val="00026F9F"/>
    <w:rsid w:val="000410A2"/>
    <w:rsid w:val="00041E24"/>
    <w:rsid w:val="00064CE4"/>
    <w:rsid w:val="000666DA"/>
    <w:rsid w:val="00075133"/>
    <w:rsid w:val="000839F3"/>
    <w:rsid w:val="000A0D21"/>
    <w:rsid w:val="000D7E90"/>
    <w:rsid w:val="000E05A2"/>
    <w:rsid w:val="000E0840"/>
    <w:rsid w:val="00102716"/>
    <w:rsid w:val="001130E0"/>
    <w:rsid w:val="00117F16"/>
    <w:rsid w:val="001242D3"/>
    <w:rsid w:val="001429D2"/>
    <w:rsid w:val="00151475"/>
    <w:rsid w:val="001533CB"/>
    <w:rsid w:val="00165922"/>
    <w:rsid w:val="00173B7B"/>
    <w:rsid w:val="00184525"/>
    <w:rsid w:val="00193872"/>
    <w:rsid w:val="001A536D"/>
    <w:rsid w:val="001B07BB"/>
    <w:rsid w:val="001B5637"/>
    <w:rsid w:val="001C4BED"/>
    <w:rsid w:val="001D51C2"/>
    <w:rsid w:val="001E1667"/>
    <w:rsid w:val="001F16F6"/>
    <w:rsid w:val="001F40F3"/>
    <w:rsid w:val="00200657"/>
    <w:rsid w:val="00215AB5"/>
    <w:rsid w:val="00225FF1"/>
    <w:rsid w:val="00227944"/>
    <w:rsid w:val="002311F9"/>
    <w:rsid w:val="00250148"/>
    <w:rsid w:val="002546AB"/>
    <w:rsid w:val="0025653E"/>
    <w:rsid w:val="00274FFD"/>
    <w:rsid w:val="002806CC"/>
    <w:rsid w:val="002C1D72"/>
    <w:rsid w:val="002E4D1E"/>
    <w:rsid w:val="002E569D"/>
    <w:rsid w:val="002F18A3"/>
    <w:rsid w:val="00306DAC"/>
    <w:rsid w:val="00313415"/>
    <w:rsid w:val="0032611E"/>
    <w:rsid w:val="00335723"/>
    <w:rsid w:val="003439AE"/>
    <w:rsid w:val="00357A66"/>
    <w:rsid w:val="003805C4"/>
    <w:rsid w:val="0038165D"/>
    <w:rsid w:val="00393703"/>
    <w:rsid w:val="00395834"/>
    <w:rsid w:val="003A2ADC"/>
    <w:rsid w:val="003A63FA"/>
    <w:rsid w:val="003C1A99"/>
    <w:rsid w:val="003C4140"/>
    <w:rsid w:val="003D7188"/>
    <w:rsid w:val="003E1832"/>
    <w:rsid w:val="003F093D"/>
    <w:rsid w:val="003F09AA"/>
    <w:rsid w:val="003F73EC"/>
    <w:rsid w:val="0040002B"/>
    <w:rsid w:val="00400522"/>
    <w:rsid w:val="004271F2"/>
    <w:rsid w:val="00432266"/>
    <w:rsid w:val="004401B8"/>
    <w:rsid w:val="00442E91"/>
    <w:rsid w:val="0047181B"/>
    <w:rsid w:val="0047659E"/>
    <w:rsid w:val="00491D8F"/>
    <w:rsid w:val="00494B67"/>
    <w:rsid w:val="004A28C7"/>
    <w:rsid w:val="004A431B"/>
    <w:rsid w:val="004B52A1"/>
    <w:rsid w:val="004D266F"/>
    <w:rsid w:val="004D5160"/>
    <w:rsid w:val="004F5B75"/>
    <w:rsid w:val="00510509"/>
    <w:rsid w:val="0052230D"/>
    <w:rsid w:val="00525A38"/>
    <w:rsid w:val="005262A1"/>
    <w:rsid w:val="005412B6"/>
    <w:rsid w:val="00547430"/>
    <w:rsid w:val="00547CC3"/>
    <w:rsid w:val="005900B6"/>
    <w:rsid w:val="00597465"/>
    <w:rsid w:val="005A3032"/>
    <w:rsid w:val="005A413D"/>
    <w:rsid w:val="005A4605"/>
    <w:rsid w:val="005B2675"/>
    <w:rsid w:val="005B5D97"/>
    <w:rsid w:val="005C7ED9"/>
    <w:rsid w:val="005D116C"/>
    <w:rsid w:val="005D1273"/>
    <w:rsid w:val="005E28CF"/>
    <w:rsid w:val="005F079B"/>
    <w:rsid w:val="005F2F87"/>
    <w:rsid w:val="006011E5"/>
    <w:rsid w:val="00603C2E"/>
    <w:rsid w:val="00615B9E"/>
    <w:rsid w:val="00616127"/>
    <w:rsid w:val="00616251"/>
    <w:rsid w:val="00621E34"/>
    <w:rsid w:val="006343B1"/>
    <w:rsid w:val="006404FE"/>
    <w:rsid w:val="006448AA"/>
    <w:rsid w:val="00663B87"/>
    <w:rsid w:val="006814C5"/>
    <w:rsid w:val="00684ABF"/>
    <w:rsid w:val="00690F9C"/>
    <w:rsid w:val="006A51B8"/>
    <w:rsid w:val="006E55F4"/>
    <w:rsid w:val="006E767E"/>
    <w:rsid w:val="006F16BF"/>
    <w:rsid w:val="00715A39"/>
    <w:rsid w:val="00717BDC"/>
    <w:rsid w:val="007225FA"/>
    <w:rsid w:val="00723F84"/>
    <w:rsid w:val="00737F72"/>
    <w:rsid w:val="00762044"/>
    <w:rsid w:val="00763E11"/>
    <w:rsid w:val="007738F7"/>
    <w:rsid w:val="00775B10"/>
    <w:rsid w:val="00776640"/>
    <w:rsid w:val="007766AE"/>
    <w:rsid w:val="00790D3D"/>
    <w:rsid w:val="007A5D1B"/>
    <w:rsid w:val="007B10DC"/>
    <w:rsid w:val="007B33FD"/>
    <w:rsid w:val="007B3562"/>
    <w:rsid w:val="007B7D96"/>
    <w:rsid w:val="007C3EC2"/>
    <w:rsid w:val="007D73B3"/>
    <w:rsid w:val="007E0696"/>
    <w:rsid w:val="007E228C"/>
    <w:rsid w:val="007E253A"/>
    <w:rsid w:val="007E4600"/>
    <w:rsid w:val="007E6D83"/>
    <w:rsid w:val="007F20BF"/>
    <w:rsid w:val="00820FEF"/>
    <w:rsid w:val="00827A1C"/>
    <w:rsid w:val="008504D0"/>
    <w:rsid w:val="00850DED"/>
    <w:rsid w:val="00872769"/>
    <w:rsid w:val="00877794"/>
    <w:rsid w:val="00881F4A"/>
    <w:rsid w:val="00890ECC"/>
    <w:rsid w:val="0089104D"/>
    <w:rsid w:val="008928D1"/>
    <w:rsid w:val="00894E3F"/>
    <w:rsid w:val="00895178"/>
    <w:rsid w:val="008B4BA2"/>
    <w:rsid w:val="008B567C"/>
    <w:rsid w:val="008C5EF6"/>
    <w:rsid w:val="008E40B6"/>
    <w:rsid w:val="008F19C4"/>
    <w:rsid w:val="009016EE"/>
    <w:rsid w:val="00910D84"/>
    <w:rsid w:val="009420C8"/>
    <w:rsid w:val="00956BA6"/>
    <w:rsid w:val="00966360"/>
    <w:rsid w:val="009671F3"/>
    <w:rsid w:val="00971BF8"/>
    <w:rsid w:val="009B17E9"/>
    <w:rsid w:val="009B6359"/>
    <w:rsid w:val="009B74D6"/>
    <w:rsid w:val="009C68C5"/>
    <w:rsid w:val="009E7903"/>
    <w:rsid w:val="009F1824"/>
    <w:rsid w:val="00A10707"/>
    <w:rsid w:val="00A1289B"/>
    <w:rsid w:val="00A14F2B"/>
    <w:rsid w:val="00A2343B"/>
    <w:rsid w:val="00A46A8D"/>
    <w:rsid w:val="00A63E1D"/>
    <w:rsid w:val="00A6638B"/>
    <w:rsid w:val="00A663C2"/>
    <w:rsid w:val="00A84853"/>
    <w:rsid w:val="00A90014"/>
    <w:rsid w:val="00A93334"/>
    <w:rsid w:val="00AB1B5C"/>
    <w:rsid w:val="00AC4562"/>
    <w:rsid w:val="00AE325D"/>
    <w:rsid w:val="00AE38BA"/>
    <w:rsid w:val="00AF33CD"/>
    <w:rsid w:val="00AF5417"/>
    <w:rsid w:val="00B009ED"/>
    <w:rsid w:val="00B05DB0"/>
    <w:rsid w:val="00B17824"/>
    <w:rsid w:val="00B25830"/>
    <w:rsid w:val="00B341DB"/>
    <w:rsid w:val="00B454C4"/>
    <w:rsid w:val="00B5751F"/>
    <w:rsid w:val="00B6575F"/>
    <w:rsid w:val="00B75B4F"/>
    <w:rsid w:val="00B77DD1"/>
    <w:rsid w:val="00B8765A"/>
    <w:rsid w:val="00BB1547"/>
    <w:rsid w:val="00BB52B3"/>
    <w:rsid w:val="00BC7884"/>
    <w:rsid w:val="00BD364B"/>
    <w:rsid w:val="00BD5F25"/>
    <w:rsid w:val="00C111B2"/>
    <w:rsid w:val="00C13EBC"/>
    <w:rsid w:val="00C1538C"/>
    <w:rsid w:val="00C2388E"/>
    <w:rsid w:val="00C464D6"/>
    <w:rsid w:val="00C6032B"/>
    <w:rsid w:val="00C67A34"/>
    <w:rsid w:val="00C7669F"/>
    <w:rsid w:val="00C91ACC"/>
    <w:rsid w:val="00C92CBF"/>
    <w:rsid w:val="00C95FC0"/>
    <w:rsid w:val="00C97853"/>
    <w:rsid w:val="00CA4818"/>
    <w:rsid w:val="00CA71B9"/>
    <w:rsid w:val="00CB1A3D"/>
    <w:rsid w:val="00CB6CA1"/>
    <w:rsid w:val="00CC315D"/>
    <w:rsid w:val="00CD216A"/>
    <w:rsid w:val="00CD7E63"/>
    <w:rsid w:val="00CE265C"/>
    <w:rsid w:val="00CF12D7"/>
    <w:rsid w:val="00CF1D16"/>
    <w:rsid w:val="00D10D72"/>
    <w:rsid w:val="00D13F57"/>
    <w:rsid w:val="00D23F9F"/>
    <w:rsid w:val="00D257CD"/>
    <w:rsid w:val="00D35510"/>
    <w:rsid w:val="00D36083"/>
    <w:rsid w:val="00D378AE"/>
    <w:rsid w:val="00D607E2"/>
    <w:rsid w:val="00D63019"/>
    <w:rsid w:val="00D76D20"/>
    <w:rsid w:val="00D86977"/>
    <w:rsid w:val="00D91084"/>
    <w:rsid w:val="00DA55A1"/>
    <w:rsid w:val="00DA7AE7"/>
    <w:rsid w:val="00DB097E"/>
    <w:rsid w:val="00DB6E2D"/>
    <w:rsid w:val="00DC1AAA"/>
    <w:rsid w:val="00DE594C"/>
    <w:rsid w:val="00DE62A2"/>
    <w:rsid w:val="00E003C3"/>
    <w:rsid w:val="00E01759"/>
    <w:rsid w:val="00E16DAF"/>
    <w:rsid w:val="00E30DFB"/>
    <w:rsid w:val="00E37B8D"/>
    <w:rsid w:val="00E413CC"/>
    <w:rsid w:val="00E6787E"/>
    <w:rsid w:val="00E72F3C"/>
    <w:rsid w:val="00E8165C"/>
    <w:rsid w:val="00E92B3A"/>
    <w:rsid w:val="00EA4E47"/>
    <w:rsid w:val="00EA6312"/>
    <w:rsid w:val="00EA737C"/>
    <w:rsid w:val="00EB1FD5"/>
    <w:rsid w:val="00EC1599"/>
    <w:rsid w:val="00EC18FB"/>
    <w:rsid w:val="00EE2929"/>
    <w:rsid w:val="00EE66B8"/>
    <w:rsid w:val="00EF544A"/>
    <w:rsid w:val="00EF57CA"/>
    <w:rsid w:val="00EF74A1"/>
    <w:rsid w:val="00F0178A"/>
    <w:rsid w:val="00F115DA"/>
    <w:rsid w:val="00F12F30"/>
    <w:rsid w:val="00F13D0B"/>
    <w:rsid w:val="00F23626"/>
    <w:rsid w:val="00F31133"/>
    <w:rsid w:val="00F3375D"/>
    <w:rsid w:val="00F34312"/>
    <w:rsid w:val="00F34352"/>
    <w:rsid w:val="00F55AB0"/>
    <w:rsid w:val="00F57EB1"/>
    <w:rsid w:val="00F63249"/>
    <w:rsid w:val="00F734DC"/>
    <w:rsid w:val="00F77EBF"/>
    <w:rsid w:val="00F87689"/>
    <w:rsid w:val="00FA4FEB"/>
    <w:rsid w:val="00FB1306"/>
    <w:rsid w:val="00FE5177"/>
    <w:rsid w:val="00FF0438"/>
    <w:rsid w:val="00FF1FF7"/>
    <w:rsid w:val="00FF3438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8910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30F7-A095-4ACF-9837-07650673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