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C7E" w:rsidRPr="00F724B9" w:rsidP="00D34C7E">
      <w:pPr>
        <w:pStyle w:val="Title"/>
        <w:ind w:left="5103" w:right="-34"/>
        <w:jc w:val="right"/>
        <w:rPr>
          <w:sz w:val="28"/>
          <w:szCs w:val="28"/>
        </w:rPr>
      </w:pPr>
      <w:r w:rsidRPr="00F724B9">
        <w:rPr>
          <w:sz w:val="28"/>
          <w:szCs w:val="28"/>
        </w:rPr>
        <w:t xml:space="preserve">     Дело № 5-59-35/2022</w:t>
      </w:r>
    </w:p>
    <w:p w:rsidR="00D34C7E" w:rsidRPr="00F724B9" w:rsidP="00D34C7E">
      <w:pPr>
        <w:pStyle w:val="Title"/>
        <w:ind w:left="4536" w:right="-34"/>
        <w:jc w:val="right"/>
        <w:rPr>
          <w:sz w:val="28"/>
          <w:szCs w:val="28"/>
        </w:rPr>
      </w:pPr>
      <w:r w:rsidRPr="00F724B9">
        <w:rPr>
          <w:sz w:val="28"/>
          <w:szCs w:val="28"/>
        </w:rPr>
        <w:t xml:space="preserve">УИД </w:t>
      </w:r>
      <w:r w:rsidRPr="00F724B9">
        <w:rPr>
          <w:bCs/>
          <w:sz w:val="28"/>
          <w:szCs w:val="28"/>
        </w:rPr>
        <w:t>91MS0059-01-2022-000050-52</w:t>
      </w:r>
    </w:p>
    <w:p w:rsidR="00D34C7E" w:rsidRPr="00F724B9" w:rsidP="00D34C7E">
      <w:pPr>
        <w:pStyle w:val="Title"/>
        <w:ind w:right="-34"/>
        <w:jc w:val="right"/>
        <w:rPr>
          <w:sz w:val="28"/>
          <w:szCs w:val="28"/>
        </w:rPr>
      </w:pPr>
    </w:p>
    <w:p w:rsidR="00D34C7E" w:rsidRPr="00F724B9" w:rsidP="00D34C7E">
      <w:pPr>
        <w:pStyle w:val="BodyText"/>
        <w:spacing w:after="0"/>
        <w:ind w:firstLine="709"/>
        <w:jc w:val="center"/>
        <w:rPr>
          <w:bCs/>
          <w:spacing w:val="20"/>
          <w:sz w:val="28"/>
          <w:szCs w:val="28"/>
        </w:rPr>
      </w:pPr>
      <w:r w:rsidRPr="00F724B9">
        <w:rPr>
          <w:bCs/>
          <w:sz w:val="28"/>
          <w:szCs w:val="28"/>
        </w:rPr>
        <w:t>П О С Т А Н О В Л Е Н И Е</w:t>
      </w:r>
    </w:p>
    <w:p w:rsidR="00D34C7E" w:rsidRPr="00F724B9" w:rsidP="00D34C7E">
      <w:pPr>
        <w:pStyle w:val="BodyText"/>
        <w:spacing w:after="0"/>
        <w:ind w:firstLine="709"/>
        <w:jc w:val="center"/>
        <w:rPr>
          <w:spacing w:val="20"/>
          <w:sz w:val="28"/>
          <w:szCs w:val="28"/>
        </w:rPr>
      </w:pPr>
      <w:r w:rsidRPr="00F724B9">
        <w:rPr>
          <w:spacing w:val="20"/>
          <w:sz w:val="28"/>
          <w:szCs w:val="28"/>
        </w:rPr>
        <w:t>по делу об административном правонарушении</w:t>
      </w:r>
    </w:p>
    <w:p w:rsidR="00D34C7E" w:rsidRPr="00F724B9" w:rsidP="00D34C7E">
      <w:pPr>
        <w:ind w:right="-34"/>
        <w:jc w:val="center"/>
        <w:rPr>
          <w:b/>
          <w:sz w:val="28"/>
          <w:szCs w:val="28"/>
        </w:rPr>
      </w:pPr>
    </w:p>
    <w:p w:rsidR="00D34C7E" w:rsidRPr="00F724B9" w:rsidP="00D34C7E">
      <w:pPr>
        <w:jc w:val="both"/>
        <w:rPr>
          <w:sz w:val="28"/>
          <w:szCs w:val="28"/>
        </w:rPr>
      </w:pPr>
      <w:r w:rsidRPr="00F724B9">
        <w:rPr>
          <w:sz w:val="28"/>
          <w:szCs w:val="28"/>
        </w:rPr>
        <w:t xml:space="preserve">12 апреля 2022 года                                                         г. Красноперекопск                                                                               </w:t>
      </w:r>
      <w:r w:rsidRPr="00F724B9">
        <w:rPr>
          <w:sz w:val="28"/>
          <w:szCs w:val="28"/>
        </w:rPr>
        <w:tab/>
        <w:t xml:space="preserve">                                </w:t>
      </w:r>
      <w:r w:rsidRPr="00F724B9">
        <w:rPr>
          <w:sz w:val="28"/>
          <w:szCs w:val="28"/>
        </w:rPr>
        <w:tab/>
      </w:r>
      <w:r w:rsidRPr="00F724B9">
        <w:rPr>
          <w:sz w:val="28"/>
          <w:szCs w:val="28"/>
        </w:rPr>
        <w:tab/>
        <w:t xml:space="preserve">                         </w:t>
      </w:r>
    </w:p>
    <w:p w:rsidR="00D34C7E" w:rsidRPr="00F724B9" w:rsidP="00D34C7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724B9">
        <w:rPr>
          <w:sz w:val="28"/>
          <w:szCs w:val="28"/>
        </w:rPr>
        <w:t>Мировой судья судебног</w:t>
      </w:r>
      <w:r w:rsidRPr="00F724B9">
        <w:rPr>
          <w:sz w:val="28"/>
          <w:szCs w:val="28"/>
        </w:rPr>
        <w:t xml:space="preserve">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при секретаре судебного заседания Ваулине В.И., помощнике мирового судьи Рудюк Я.А., </w:t>
      </w:r>
    </w:p>
    <w:p w:rsidR="00D34C7E" w:rsidRPr="00F724B9" w:rsidP="00D34C7E">
      <w:pPr>
        <w:pStyle w:val="BodyText"/>
        <w:spacing w:after="0"/>
        <w:ind w:firstLine="709"/>
        <w:jc w:val="both"/>
        <w:rPr>
          <w:bCs/>
          <w:sz w:val="28"/>
          <w:szCs w:val="28"/>
        </w:rPr>
      </w:pPr>
      <w:r w:rsidRPr="00F724B9">
        <w:rPr>
          <w:sz w:val="28"/>
          <w:szCs w:val="28"/>
        </w:rPr>
        <w:t xml:space="preserve">с участием </w:t>
      </w:r>
      <w:r w:rsidRPr="00F724B9">
        <w:rPr>
          <w:sz w:val="28"/>
          <w:szCs w:val="28"/>
        </w:rPr>
        <w:t xml:space="preserve">лица, в отношении которого ведётся производство по делу об административном правонарушении, </w:t>
      </w:r>
      <w:r w:rsidRPr="00F724B9">
        <w:rPr>
          <w:bCs/>
          <w:sz w:val="28"/>
          <w:szCs w:val="28"/>
        </w:rPr>
        <w:t>Кириловского Д.С.,</w:t>
      </w:r>
    </w:p>
    <w:p w:rsidR="00D34C7E" w:rsidRPr="00F724B9" w:rsidP="00D34C7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F724B9">
        <w:rPr>
          <w:sz w:val="28"/>
          <w:szCs w:val="28"/>
        </w:rPr>
        <w:t>рассмотрев в открытом судебном заседании по адресу: Республика Крым, г. Красноперекопск, микрорайон 10, дом 4, дело об административном правонару</w:t>
      </w:r>
      <w:r w:rsidRPr="00F724B9">
        <w:rPr>
          <w:sz w:val="28"/>
          <w:szCs w:val="28"/>
        </w:rPr>
        <w:t>шении по ч. 2 ст. 17.3 КоАП РФ в отношении</w:t>
      </w:r>
    </w:p>
    <w:p w:rsidR="00D34C7E" w:rsidRPr="00F724B9" w:rsidP="00D34C7E">
      <w:pPr>
        <w:ind w:right="-34" w:firstLine="709"/>
        <w:jc w:val="both"/>
        <w:rPr>
          <w:sz w:val="28"/>
          <w:szCs w:val="28"/>
        </w:rPr>
      </w:pPr>
      <w:r w:rsidRPr="00F724B9">
        <w:rPr>
          <w:b/>
          <w:sz w:val="28"/>
          <w:szCs w:val="28"/>
        </w:rPr>
        <w:t xml:space="preserve"> </w:t>
      </w:r>
      <w:r w:rsidRPr="00F724B9">
        <w:rPr>
          <w:sz w:val="28"/>
          <w:szCs w:val="28"/>
        </w:rPr>
        <w:t>Кириловского</w:t>
      </w:r>
      <w:r w:rsidRPr="00F724B9">
        <w:rPr>
          <w:sz w:val="28"/>
          <w:szCs w:val="28"/>
        </w:rPr>
        <w:t xml:space="preserve"> Дениса Сергеевича, </w:t>
      </w:r>
      <w:r w:rsidR="0096500E">
        <w:rPr>
          <w:sz w:val="28"/>
          <w:szCs w:val="28"/>
        </w:rPr>
        <w:t>ПЕРСОНАЛЬНЫЕ ДАННЫЕ</w:t>
      </w:r>
      <w:r w:rsidRPr="00F724B9">
        <w:rPr>
          <w:sz w:val="28"/>
          <w:szCs w:val="28"/>
        </w:rPr>
        <w:t xml:space="preserve">, </w:t>
      </w:r>
    </w:p>
    <w:p w:rsidR="002930AB" w:rsidRPr="00F724B9" w:rsidP="008479E2">
      <w:pPr>
        <w:ind w:right="-34" w:firstLine="709"/>
        <w:jc w:val="both"/>
        <w:rPr>
          <w:sz w:val="28"/>
          <w:szCs w:val="28"/>
        </w:rPr>
      </w:pPr>
    </w:p>
    <w:p w:rsidR="006220A7" w:rsidRPr="00F724B9" w:rsidP="006220A7">
      <w:pPr>
        <w:ind w:firstLine="709"/>
        <w:jc w:val="center"/>
        <w:rPr>
          <w:bCs/>
          <w:sz w:val="28"/>
          <w:szCs w:val="28"/>
        </w:rPr>
      </w:pPr>
      <w:r w:rsidRPr="00F724B9">
        <w:rPr>
          <w:bCs/>
          <w:sz w:val="28"/>
          <w:szCs w:val="28"/>
        </w:rPr>
        <w:t>установил:</w:t>
      </w:r>
    </w:p>
    <w:p w:rsidR="006220A7" w:rsidRPr="00F724B9" w:rsidP="006220A7">
      <w:pPr>
        <w:ind w:firstLine="709"/>
        <w:jc w:val="both"/>
        <w:rPr>
          <w:sz w:val="28"/>
          <w:szCs w:val="28"/>
        </w:rPr>
      </w:pPr>
    </w:p>
    <w:p w:rsidR="00DA7ABC" w:rsidRPr="00F724B9" w:rsidP="001E68BC">
      <w:pPr>
        <w:pStyle w:val="BodyTextIndent"/>
        <w:ind w:firstLine="709"/>
        <w:rPr>
          <w:sz w:val="28"/>
          <w:szCs w:val="28"/>
        </w:rPr>
      </w:pPr>
      <w:r w:rsidRPr="00F724B9">
        <w:rPr>
          <w:sz w:val="28"/>
          <w:szCs w:val="28"/>
        </w:rPr>
        <w:t xml:space="preserve">Согласно протоколу об административном правонарушении </w:t>
      </w:r>
      <w:r w:rsidRPr="00F724B9">
        <w:rPr>
          <w:sz w:val="28"/>
          <w:szCs w:val="28"/>
        </w:rPr>
        <w:t>Кириловский</w:t>
      </w:r>
      <w:r w:rsidRPr="00F724B9">
        <w:rPr>
          <w:sz w:val="28"/>
          <w:szCs w:val="28"/>
        </w:rPr>
        <w:t xml:space="preserve"> Д.С</w:t>
      </w:r>
      <w:r w:rsidRPr="00F724B9" w:rsidR="003B0C7F">
        <w:rPr>
          <w:sz w:val="28"/>
          <w:szCs w:val="28"/>
        </w:rPr>
        <w:t>.</w:t>
      </w:r>
      <w:r w:rsidRPr="00F724B9" w:rsidR="008479E2">
        <w:rPr>
          <w:sz w:val="28"/>
          <w:szCs w:val="28"/>
        </w:rPr>
        <w:t xml:space="preserve"> </w:t>
      </w:r>
      <w:r w:rsidR="0096500E">
        <w:rPr>
          <w:sz w:val="28"/>
          <w:szCs w:val="28"/>
          <w:lang w:eastAsia="en-US"/>
        </w:rPr>
        <w:t>&lt;дата1&gt;</w:t>
      </w:r>
      <w:r w:rsidR="0096500E">
        <w:rPr>
          <w:sz w:val="28"/>
          <w:szCs w:val="28"/>
          <w:lang w:eastAsia="en-US"/>
        </w:rPr>
        <w:t xml:space="preserve"> </w:t>
      </w:r>
      <w:r w:rsidRPr="00F724B9">
        <w:rPr>
          <w:sz w:val="28"/>
          <w:szCs w:val="28"/>
        </w:rPr>
        <w:t xml:space="preserve">примерно </w:t>
      </w:r>
      <w:r w:rsidRPr="00F724B9" w:rsidR="008479E2">
        <w:rPr>
          <w:sz w:val="28"/>
          <w:szCs w:val="28"/>
        </w:rPr>
        <w:t xml:space="preserve">в </w:t>
      </w:r>
      <w:r w:rsidR="0096500E">
        <w:rPr>
          <w:sz w:val="28"/>
          <w:szCs w:val="28"/>
        </w:rPr>
        <w:t>***</w:t>
      </w:r>
      <w:r w:rsidRPr="00F724B9" w:rsidR="008479E2">
        <w:rPr>
          <w:sz w:val="28"/>
          <w:szCs w:val="28"/>
        </w:rPr>
        <w:t xml:space="preserve"> час</w:t>
      </w:r>
      <w:r w:rsidRPr="00F724B9" w:rsidR="008479E2">
        <w:rPr>
          <w:sz w:val="28"/>
          <w:szCs w:val="28"/>
        </w:rPr>
        <w:t>.</w:t>
      </w:r>
      <w:r w:rsidRPr="00F724B9">
        <w:rPr>
          <w:sz w:val="28"/>
          <w:szCs w:val="28"/>
        </w:rPr>
        <w:t xml:space="preserve"> </w:t>
      </w:r>
      <w:r w:rsidR="0096500E">
        <w:rPr>
          <w:sz w:val="28"/>
          <w:szCs w:val="28"/>
        </w:rPr>
        <w:t>***</w:t>
      </w:r>
      <w:r w:rsidRPr="00F724B9">
        <w:rPr>
          <w:sz w:val="28"/>
          <w:szCs w:val="28"/>
        </w:rPr>
        <w:t xml:space="preserve"> </w:t>
      </w:r>
      <w:r w:rsidRPr="00F724B9">
        <w:rPr>
          <w:sz w:val="28"/>
          <w:szCs w:val="28"/>
        </w:rPr>
        <w:t>м</w:t>
      </w:r>
      <w:r w:rsidRPr="00F724B9">
        <w:rPr>
          <w:sz w:val="28"/>
          <w:szCs w:val="28"/>
        </w:rPr>
        <w:t>ин.</w:t>
      </w:r>
      <w:r w:rsidRPr="00F724B9" w:rsidR="008479E2">
        <w:rPr>
          <w:sz w:val="28"/>
          <w:szCs w:val="28"/>
        </w:rPr>
        <w:t xml:space="preserve">, находясь </w:t>
      </w:r>
      <w:r w:rsidRPr="00F724B9">
        <w:rPr>
          <w:sz w:val="28"/>
          <w:szCs w:val="28"/>
        </w:rPr>
        <w:t xml:space="preserve">на первом этаже </w:t>
      </w:r>
      <w:r w:rsidRPr="00F724B9" w:rsidR="008479E2">
        <w:rPr>
          <w:sz w:val="28"/>
          <w:szCs w:val="28"/>
        </w:rPr>
        <w:t>здани</w:t>
      </w:r>
      <w:r w:rsidRPr="00F724B9" w:rsidR="002B371A">
        <w:rPr>
          <w:sz w:val="28"/>
          <w:szCs w:val="28"/>
        </w:rPr>
        <w:t>я</w:t>
      </w:r>
      <w:r w:rsidRPr="00F724B9" w:rsidR="008479E2">
        <w:rPr>
          <w:sz w:val="28"/>
          <w:szCs w:val="28"/>
        </w:rPr>
        <w:t xml:space="preserve"> Красноперекопского районного суда Республики Крым, расположенного по адресу: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адрес</w:t>
      </w:r>
      <w:r w:rsidR="0096500E">
        <w:rPr>
          <w:sz w:val="28"/>
          <w:szCs w:val="28"/>
          <w:lang w:eastAsia="en-US"/>
        </w:rPr>
        <w:t>&gt;</w:t>
      </w:r>
      <w:r w:rsidRPr="00F724B9" w:rsidR="008479E2">
        <w:rPr>
          <w:sz w:val="28"/>
          <w:szCs w:val="28"/>
        </w:rPr>
        <w:t xml:space="preserve">, </w:t>
      </w:r>
      <w:r w:rsidRPr="00F724B9" w:rsidR="001E68BC">
        <w:rPr>
          <w:sz w:val="28"/>
          <w:szCs w:val="28"/>
        </w:rPr>
        <w:t xml:space="preserve">громко </w:t>
      </w:r>
      <w:r w:rsidRPr="00F724B9">
        <w:rPr>
          <w:sz w:val="28"/>
          <w:szCs w:val="28"/>
        </w:rPr>
        <w:t>возмущался, высказывал недовольства режимом работы  Красноперекопского районного суда, вел себя вызывающе, на замечания и з</w:t>
      </w:r>
      <w:r w:rsidRPr="00F724B9">
        <w:rPr>
          <w:sz w:val="28"/>
          <w:szCs w:val="28"/>
        </w:rPr>
        <w:t xml:space="preserve">аконные требования судебных приставов прекратить нарушать установленный в суде порядок не реагировал, отказывался покинуть здание суда, в связи </w:t>
      </w:r>
      <w:r w:rsidRPr="00F724B9" w:rsidR="002C4FA8">
        <w:rPr>
          <w:sz w:val="28"/>
          <w:szCs w:val="28"/>
        </w:rPr>
        <w:t>с чем</w:t>
      </w:r>
      <w:r w:rsidRPr="00F724B9" w:rsidR="00E3167A">
        <w:rPr>
          <w:sz w:val="28"/>
          <w:szCs w:val="28"/>
        </w:rPr>
        <w:t>,</w:t>
      </w:r>
      <w:r w:rsidRPr="00F724B9" w:rsidR="002C4FA8">
        <w:rPr>
          <w:sz w:val="28"/>
          <w:szCs w:val="28"/>
        </w:rPr>
        <w:t xml:space="preserve"> </w:t>
      </w:r>
      <w:r w:rsidRPr="00F724B9">
        <w:rPr>
          <w:sz w:val="28"/>
          <w:szCs w:val="28"/>
        </w:rPr>
        <w:t>совершил административное правонарушение, предусмотренное ч. 2 ст. 17.3 КоАП РФ.</w:t>
      </w:r>
    </w:p>
    <w:p w:rsidR="002F42B1" w:rsidRPr="00F724B9" w:rsidP="002F42B1">
      <w:pPr>
        <w:pStyle w:val="BodyTextIndent"/>
        <w:contextualSpacing/>
        <w:rPr>
          <w:sz w:val="28"/>
          <w:szCs w:val="28"/>
        </w:rPr>
      </w:pPr>
      <w:r w:rsidRPr="00F724B9">
        <w:rPr>
          <w:sz w:val="28"/>
          <w:szCs w:val="28"/>
        </w:rPr>
        <w:t>В судебном заседании лиц</w:t>
      </w:r>
      <w:r w:rsidRPr="00F724B9">
        <w:rPr>
          <w:sz w:val="28"/>
          <w:szCs w:val="28"/>
        </w:rPr>
        <w:t xml:space="preserve">о, в отношении которого ведется производство по делу об административном правонарушении, Кириловский Д.С. вину в совершении правонарушения не признал, суду показал, что </w:t>
      </w:r>
      <w:r w:rsidR="0096500E">
        <w:rPr>
          <w:sz w:val="28"/>
          <w:szCs w:val="28"/>
          <w:lang w:eastAsia="en-US"/>
        </w:rPr>
        <w:t>&lt;дата</w:t>
      </w:r>
      <w:r w:rsidR="0096500E">
        <w:rPr>
          <w:sz w:val="28"/>
          <w:szCs w:val="28"/>
          <w:lang w:eastAsia="en-US"/>
        </w:rPr>
        <w:t>1</w:t>
      </w:r>
      <w:r w:rsidR="0096500E">
        <w:rPr>
          <w:sz w:val="28"/>
          <w:szCs w:val="28"/>
          <w:lang w:eastAsia="en-US"/>
        </w:rPr>
        <w:t>&gt;</w:t>
      </w:r>
      <w:r w:rsidR="0096500E">
        <w:rPr>
          <w:sz w:val="28"/>
          <w:szCs w:val="28"/>
          <w:lang w:eastAsia="en-US"/>
        </w:rPr>
        <w:t xml:space="preserve"> </w:t>
      </w:r>
      <w:r w:rsidRPr="00F724B9">
        <w:rPr>
          <w:sz w:val="28"/>
          <w:szCs w:val="28"/>
        </w:rPr>
        <w:t xml:space="preserve">в обеденное время, примерно в </w:t>
      </w:r>
      <w:r w:rsidR="0096500E">
        <w:rPr>
          <w:sz w:val="28"/>
          <w:szCs w:val="28"/>
        </w:rPr>
        <w:t>***</w:t>
      </w:r>
      <w:r w:rsidRPr="00F724B9">
        <w:rPr>
          <w:sz w:val="28"/>
          <w:szCs w:val="28"/>
        </w:rPr>
        <w:t xml:space="preserve"> часов</w:t>
      </w:r>
      <w:r w:rsidRPr="00F724B9" w:rsidR="004436E9">
        <w:rPr>
          <w:sz w:val="28"/>
          <w:szCs w:val="28"/>
        </w:rPr>
        <w:t>,</w:t>
      </w:r>
      <w:r w:rsidRPr="00F724B9">
        <w:rPr>
          <w:sz w:val="28"/>
          <w:szCs w:val="28"/>
        </w:rPr>
        <w:t xml:space="preserve"> пришел в здание </w:t>
      </w:r>
      <w:r w:rsidRPr="00F724B9" w:rsidR="004436E9">
        <w:rPr>
          <w:sz w:val="28"/>
          <w:szCs w:val="28"/>
        </w:rPr>
        <w:t>Красноперекопского районного суда</w:t>
      </w:r>
      <w:r w:rsidRPr="00F724B9">
        <w:rPr>
          <w:sz w:val="28"/>
          <w:szCs w:val="28"/>
        </w:rPr>
        <w:t>. За</w:t>
      </w:r>
      <w:r w:rsidRPr="00F724B9" w:rsidR="009D733E">
        <w:rPr>
          <w:sz w:val="28"/>
          <w:szCs w:val="28"/>
        </w:rPr>
        <w:t>йдя</w:t>
      </w:r>
      <w:r w:rsidRPr="00F724B9">
        <w:rPr>
          <w:sz w:val="28"/>
          <w:szCs w:val="28"/>
        </w:rPr>
        <w:t xml:space="preserve"> в </w:t>
      </w:r>
      <w:r w:rsidRPr="00F724B9" w:rsidR="009D733E">
        <w:rPr>
          <w:sz w:val="28"/>
          <w:szCs w:val="28"/>
        </w:rPr>
        <w:t>здание</w:t>
      </w:r>
      <w:r w:rsidRPr="00F724B9">
        <w:rPr>
          <w:sz w:val="28"/>
          <w:szCs w:val="28"/>
        </w:rPr>
        <w:t xml:space="preserve"> суд</w:t>
      </w:r>
      <w:r w:rsidRPr="00F724B9" w:rsidR="009D733E">
        <w:rPr>
          <w:sz w:val="28"/>
          <w:szCs w:val="28"/>
        </w:rPr>
        <w:t>а</w:t>
      </w:r>
      <w:r w:rsidRPr="00F724B9">
        <w:rPr>
          <w:sz w:val="28"/>
          <w:szCs w:val="28"/>
        </w:rPr>
        <w:t>, предъявил паспорт судебному приставу и сказал, что жела</w:t>
      </w:r>
      <w:r w:rsidRPr="00F724B9" w:rsidR="009D733E">
        <w:rPr>
          <w:sz w:val="28"/>
          <w:szCs w:val="28"/>
        </w:rPr>
        <w:t>ет</w:t>
      </w:r>
      <w:r w:rsidRPr="00F724B9">
        <w:rPr>
          <w:sz w:val="28"/>
          <w:szCs w:val="28"/>
        </w:rPr>
        <w:t xml:space="preserve"> ознакомиться с информационным стендом</w:t>
      </w:r>
      <w:r w:rsidRPr="00F724B9" w:rsidR="002C56D6">
        <w:rPr>
          <w:sz w:val="28"/>
          <w:szCs w:val="28"/>
        </w:rPr>
        <w:t xml:space="preserve"> для написания заявления о получении копии решения по делу</w:t>
      </w:r>
      <w:r w:rsidRPr="00F724B9" w:rsidR="009D733E">
        <w:rPr>
          <w:sz w:val="28"/>
          <w:szCs w:val="28"/>
        </w:rPr>
        <w:t>, на что получил отказ</w:t>
      </w:r>
      <w:r w:rsidRPr="00F724B9" w:rsidR="00512BEE">
        <w:rPr>
          <w:sz w:val="28"/>
          <w:szCs w:val="28"/>
        </w:rPr>
        <w:t>, так как</w:t>
      </w:r>
      <w:r w:rsidRPr="00F724B9" w:rsidR="009D733E">
        <w:rPr>
          <w:sz w:val="28"/>
          <w:szCs w:val="28"/>
        </w:rPr>
        <w:t xml:space="preserve"> пришел в обеденное время</w:t>
      </w:r>
      <w:r w:rsidRPr="00F724B9">
        <w:rPr>
          <w:sz w:val="28"/>
          <w:szCs w:val="28"/>
        </w:rPr>
        <w:t xml:space="preserve">. </w:t>
      </w:r>
      <w:r w:rsidRPr="00F724B9" w:rsidR="00115095">
        <w:rPr>
          <w:sz w:val="28"/>
          <w:szCs w:val="28"/>
        </w:rPr>
        <w:t xml:space="preserve">По требованию судебного пристава отошел к двери, где находился гражданин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</w:t>
      </w:r>
      <w:r w:rsidR="0096500E">
        <w:rPr>
          <w:sz w:val="28"/>
          <w:szCs w:val="28"/>
          <w:lang w:eastAsia="en-US"/>
        </w:rPr>
        <w:t>1&gt;</w:t>
      </w:r>
      <w:r w:rsidRPr="00F724B9" w:rsidR="006C15AA">
        <w:rPr>
          <w:sz w:val="28"/>
          <w:szCs w:val="28"/>
        </w:rPr>
        <w:t>, указанный свидетелем по делу</w:t>
      </w:r>
      <w:r w:rsidRPr="00F724B9" w:rsidR="00756FA3">
        <w:rPr>
          <w:sz w:val="28"/>
          <w:szCs w:val="28"/>
        </w:rPr>
        <w:t xml:space="preserve">, после чего судебный пристав </w:t>
      </w:r>
      <w:r w:rsidRPr="00F724B9" w:rsidR="00836FC3">
        <w:rPr>
          <w:sz w:val="28"/>
          <w:szCs w:val="28"/>
        </w:rPr>
        <w:t>повторно</w:t>
      </w:r>
      <w:r w:rsidRPr="00F724B9" w:rsidR="00756FA3">
        <w:rPr>
          <w:sz w:val="28"/>
          <w:szCs w:val="28"/>
        </w:rPr>
        <w:t xml:space="preserve"> </w:t>
      </w:r>
      <w:r w:rsidRPr="00F724B9" w:rsidR="00836FC3">
        <w:rPr>
          <w:sz w:val="28"/>
          <w:szCs w:val="28"/>
        </w:rPr>
        <w:t xml:space="preserve">высказал </w:t>
      </w:r>
      <w:r w:rsidRPr="00F724B9" w:rsidR="00756FA3">
        <w:rPr>
          <w:sz w:val="28"/>
          <w:szCs w:val="28"/>
        </w:rPr>
        <w:t>требова</w:t>
      </w:r>
      <w:r w:rsidRPr="00F724B9" w:rsidR="00836FC3">
        <w:rPr>
          <w:sz w:val="28"/>
          <w:szCs w:val="28"/>
        </w:rPr>
        <w:t>ние</w:t>
      </w:r>
      <w:r w:rsidRPr="00F724B9" w:rsidR="00756FA3">
        <w:rPr>
          <w:sz w:val="28"/>
          <w:szCs w:val="28"/>
        </w:rPr>
        <w:t xml:space="preserve"> покинуть здание суда. </w:t>
      </w:r>
      <w:r w:rsidRPr="00F724B9" w:rsidR="005E7D9E">
        <w:rPr>
          <w:sz w:val="28"/>
          <w:szCs w:val="28"/>
        </w:rPr>
        <w:t xml:space="preserve">На </w:t>
      </w:r>
      <w:r w:rsidRPr="00F724B9" w:rsidR="00161115">
        <w:rPr>
          <w:sz w:val="28"/>
          <w:szCs w:val="28"/>
        </w:rPr>
        <w:t xml:space="preserve">просьбу остаться в помещении и </w:t>
      </w:r>
      <w:r w:rsidRPr="00F724B9" w:rsidR="005E7D9E">
        <w:rPr>
          <w:sz w:val="28"/>
          <w:szCs w:val="28"/>
        </w:rPr>
        <w:t>вопрос, почему должен покинуть здание суда, если на улице дождь и холодно</w:t>
      </w:r>
      <w:r w:rsidRPr="00F724B9" w:rsidR="001B28BF">
        <w:rPr>
          <w:sz w:val="28"/>
          <w:szCs w:val="28"/>
        </w:rPr>
        <w:t>,</w:t>
      </w:r>
      <w:r w:rsidRPr="00F724B9" w:rsidR="005E7D9E">
        <w:rPr>
          <w:sz w:val="28"/>
          <w:szCs w:val="28"/>
        </w:rPr>
        <w:t xml:space="preserve"> , </w:t>
      </w:r>
      <w:r w:rsidRPr="00F724B9" w:rsidR="001B28BF">
        <w:rPr>
          <w:sz w:val="28"/>
          <w:szCs w:val="28"/>
        </w:rPr>
        <w:t>судебный пристав незамедлительно встал и выдворил из здания суда, примен</w:t>
      </w:r>
      <w:r w:rsidRPr="00F724B9" w:rsidR="00064E1E">
        <w:rPr>
          <w:sz w:val="28"/>
          <w:szCs w:val="28"/>
        </w:rPr>
        <w:t>ив</w:t>
      </w:r>
      <w:r w:rsidRPr="00F724B9" w:rsidR="001B28BF">
        <w:rPr>
          <w:sz w:val="28"/>
          <w:szCs w:val="28"/>
        </w:rPr>
        <w:t xml:space="preserve"> при этом физическую силу. </w:t>
      </w:r>
      <w:r w:rsidRPr="00F724B9">
        <w:rPr>
          <w:sz w:val="28"/>
          <w:szCs w:val="28"/>
        </w:rPr>
        <w:t xml:space="preserve">Полагает, </w:t>
      </w:r>
      <w:r w:rsidRPr="00F724B9">
        <w:rPr>
          <w:sz w:val="28"/>
          <w:szCs w:val="28"/>
        </w:rPr>
        <w:t>что по правилам он мог ознакомиться с информационным стендом в обеденное время, а потому действия с</w:t>
      </w:r>
      <w:r w:rsidRPr="00F724B9">
        <w:rPr>
          <w:sz w:val="28"/>
          <w:szCs w:val="28"/>
        </w:rPr>
        <w:t xml:space="preserve">удебного пристава считает незаконными. </w:t>
      </w:r>
      <w:r w:rsidRPr="00F724B9" w:rsidR="003E462C">
        <w:rPr>
          <w:sz w:val="28"/>
          <w:szCs w:val="28"/>
        </w:rPr>
        <w:t>По окончании обеденного перерыва в отношении него был составлен протокол об административном правонарушении. П</w:t>
      </w:r>
      <w:r w:rsidRPr="00F724B9" w:rsidR="005B54AB">
        <w:rPr>
          <w:sz w:val="28"/>
          <w:szCs w:val="28"/>
        </w:rPr>
        <w:t>еред</w:t>
      </w:r>
      <w:r w:rsidRPr="00F724B9" w:rsidR="00064E1E">
        <w:rPr>
          <w:sz w:val="28"/>
          <w:szCs w:val="28"/>
        </w:rPr>
        <w:t xml:space="preserve"> составлени</w:t>
      </w:r>
      <w:r w:rsidRPr="00F724B9" w:rsidR="005B54AB">
        <w:rPr>
          <w:sz w:val="28"/>
          <w:szCs w:val="28"/>
        </w:rPr>
        <w:t>ем</w:t>
      </w:r>
      <w:r w:rsidRPr="00F724B9" w:rsidR="00064E1E">
        <w:rPr>
          <w:sz w:val="28"/>
          <w:szCs w:val="28"/>
        </w:rPr>
        <w:t xml:space="preserve"> судебным приставом </w:t>
      </w:r>
      <w:r w:rsidRPr="00F724B9" w:rsidR="003E462C">
        <w:rPr>
          <w:sz w:val="28"/>
          <w:szCs w:val="28"/>
        </w:rPr>
        <w:t xml:space="preserve">указанного </w:t>
      </w:r>
      <w:r w:rsidRPr="00F724B9" w:rsidR="00064E1E">
        <w:rPr>
          <w:sz w:val="28"/>
          <w:szCs w:val="28"/>
        </w:rPr>
        <w:t>протокола ему не были р</w:t>
      </w:r>
      <w:r w:rsidRPr="00F724B9" w:rsidR="00C632CB">
        <w:rPr>
          <w:sz w:val="28"/>
          <w:szCs w:val="28"/>
        </w:rPr>
        <w:t>азъяснены процессуальные права</w:t>
      </w:r>
      <w:r w:rsidRPr="00F724B9" w:rsidR="005B54AB">
        <w:rPr>
          <w:sz w:val="28"/>
          <w:szCs w:val="28"/>
        </w:rPr>
        <w:t xml:space="preserve">, что подтверждается видео- и аудио-записью, произведенными во время составления протокола и в процессе ознакомления с ним. </w:t>
      </w:r>
      <w:r w:rsidRPr="00F724B9" w:rsidR="00141263">
        <w:rPr>
          <w:sz w:val="28"/>
          <w:szCs w:val="28"/>
        </w:rPr>
        <w:t xml:space="preserve">Письменные объяснения свидетеля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</w:t>
      </w:r>
      <w:r w:rsidR="0096500E">
        <w:rPr>
          <w:sz w:val="28"/>
          <w:szCs w:val="28"/>
          <w:lang w:eastAsia="en-US"/>
        </w:rPr>
        <w:t>1&gt;</w:t>
      </w:r>
      <w:r w:rsidRPr="00F724B9" w:rsidR="00141263">
        <w:rPr>
          <w:sz w:val="28"/>
          <w:szCs w:val="28"/>
        </w:rPr>
        <w:t xml:space="preserve"> судебным приставом </w:t>
      </w:r>
      <w:r w:rsidR="0096500E">
        <w:rPr>
          <w:sz w:val="28"/>
          <w:szCs w:val="28"/>
          <w:lang w:eastAsia="en-US"/>
        </w:rPr>
        <w:t>&lt;дата</w:t>
      </w:r>
      <w:r w:rsidR="0096500E">
        <w:rPr>
          <w:sz w:val="28"/>
          <w:szCs w:val="28"/>
          <w:lang w:eastAsia="en-US"/>
        </w:rPr>
        <w:t>2</w:t>
      </w:r>
      <w:r w:rsidR="0096500E">
        <w:rPr>
          <w:sz w:val="28"/>
          <w:szCs w:val="28"/>
          <w:lang w:eastAsia="en-US"/>
        </w:rPr>
        <w:t>&gt;</w:t>
      </w:r>
      <w:r w:rsidRPr="00F724B9" w:rsidR="00141263">
        <w:rPr>
          <w:sz w:val="28"/>
          <w:szCs w:val="28"/>
        </w:rPr>
        <w:t xml:space="preserve"> были оформлены в отсутствие указанного свидетеля. </w:t>
      </w:r>
      <w:r w:rsidRPr="00F724B9" w:rsidR="00EE5213">
        <w:rPr>
          <w:sz w:val="28"/>
          <w:szCs w:val="28"/>
        </w:rPr>
        <w:t>Просил производство по делу об административном правонарушении в отношении него прекратить</w:t>
      </w:r>
      <w:r w:rsidRPr="00F724B9" w:rsidR="00B06735">
        <w:rPr>
          <w:sz w:val="28"/>
          <w:szCs w:val="28"/>
        </w:rPr>
        <w:t xml:space="preserve"> в связи с отсутствием состава административного правонарушения</w:t>
      </w:r>
      <w:r w:rsidRPr="00F724B9" w:rsidR="00EE5213">
        <w:rPr>
          <w:sz w:val="28"/>
          <w:szCs w:val="28"/>
        </w:rPr>
        <w:t>.</w:t>
      </w:r>
      <w:r w:rsidRPr="00F724B9" w:rsidR="007640D7">
        <w:rPr>
          <w:sz w:val="28"/>
          <w:szCs w:val="28"/>
        </w:rPr>
        <w:t xml:space="preserve"> Кроме того ходатайствовал о </w:t>
      </w:r>
      <w:r w:rsidRPr="00F724B9" w:rsidR="00167069">
        <w:rPr>
          <w:sz w:val="28"/>
          <w:szCs w:val="28"/>
        </w:rPr>
        <w:t xml:space="preserve">направлении материалов для </w:t>
      </w:r>
      <w:r w:rsidRPr="00F724B9" w:rsidR="007640D7">
        <w:rPr>
          <w:rFonts w:eastAsiaTheme="minorHAnsi"/>
          <w:color w:val="FF0000"/>
          <w:sz w:val="28"/>
          <w:szCs w:val="28"/>
          <w:lang w:eastAsia="en-US"/>
        </w:rPr>
        <w:t>привлечени</w:t>
      </w:r>
      <w:r w:rsidRPr="00F724B9" w:rsidR="00167069">
        <w:rPr>
          <w:rFonts w:eastAsiaTheme="minorHAnsi"/>
          <w:color w:val="FF0000"/>
          <w:sz w:val="28"/>
          <w:szCs w:val="28"/>
          <w:lang w:eastAsia="en-US"/>
        </w:rPr>
        <w:t>я</w:t>
      </w:r>
      <w:r w:rsidRPr="00F724B9" w:rsidR="007640D7">
        <w:rPr>
          <w:rFonts w:eastAsiaTheme="minorHAnsi"/>
          <w:color w:val="FF0000"/>
          <w:sz w:val="28"/>
          <w:szCs w:val="28"/>
          <w:lang w:eastAsia="en-US"/>
        </w:rPr>
        <w:t xml:space="preserve"> свидетеля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Ф.И.О.2</w:t>
      </w:r>
      <w:r w:rsidR="0096500E">
        <w:rPr>
          <w:sz w:val="28"/>
          <w:szCs w:val="28"/>
          <w:lang w:eastAsia="en-US"/>
        </w:rPr>
        <w:t>&gt;</w:t>
      </w:r>
      <w:r w:rsidRPr="00F724B9" w:rsidR="007640D7">
        <w:rPr>
          <w:rFonts w:eastAsiaTheme="minorHAnsi"/>
          <w:color w:val="FF0000"/>
          <w:sz w:val="28"/>
          <w:szCs w:val="28"/>
          <w:lang w:eastAsia="en-US"/>
        </w:rPr>
        <w:t xml:space="preserve"> к ответственности за дачу заведомо ложных показаний суду.</w:t>
      </w:r>
    </w:p>
    <w:p w:rsidR="00467BF7" w:rsidRPr="00F724B9" w:rsidP="003C18EC">
      <w:pPr>
        <w:pStyle w:val="BodyTextIndent"/>
        <w:contextualSpacing/>
        <w:rPr>
          <w:sz w:val="28"/>
          <w:szCs w:val="28"/>
        </w:rPr>
      </w:pPr>
      <w:r w:rsidRPr="00F724B9">
        <w:rPr>
          <w:sz w:val="28"/>
          <w:szCs w:val="28"/>
        </w:rPr>
        <w:t xml:space="preserve">Допрошенный в качестве свидетеля младший судебный пристав по обеспечению установленного порядка деятельности судов ОСП по г. Красноперекопску и </w:t>
      </w:r>
      <w:r w:rsidRPr="00F724B9">
        <w:rPr>
          <w:sz w:val="28"/>
          <w:szCs w:val="28"/>
        </w:rPr>
        <w:t>Красноперекопскому</w:t>
      </w:r>
      <w:r w:rsidRPr="00F724B9">
        <w:rPr>
          <w:sz w:val="28"/>
          <w:szCs w:val="28"/>
        </w:rPr>
        <w:t xml:space="preserve"> р-ну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Ф.И.О.2</w:t>
      </w:r>
      <w:r w:rsidR="0096500E">
        <w:rPr>
          <w:sz w:val="28"/>
          <w:szCs w:val="28"/>
          <w:lang w:eastAsia="en-US"/>
        </w:rPr>
        <w:t>&gt;</w:t>
      </w:r>
      <w:r w:rsidRPr="00F724B9">
        <w:rPr>
          <w:sz w:val="28"/>
          <w:szCs w:val="28"/>
        </w:rPr>
        <w:t xml:space="preserve"> суду показал, что </w:t>
      </w:r>
      <w:r w:rsidR="0096500E">
        <w:rPr>
          <w:sz w:val="28"/>
          <w:szCs w:val="28"/>
          <w:lang w:eastAsia="en-US"/>
        </w:rPr>
        <w:t>&lt;дата</w:t>
      </w:r>
      <w:r w:rsidR="0096500E">
        <w:rPr>
          <w:sz w:val="28"/>
          <w:szCs w:val="28"/>
          <w:lang w:eastAsia="en-US"/>
        </w:rPr>
        <w:t>1</w:t>
      </w:r>
      <w:r w:rsidR="0096500E">
        <w:rPr>
          <w:sz w:val="28"/>
          <w:szCs w:val="28"/>
          <w:lang w:eastAsia="en-US"/>
        </w:rPr>
        <w:t>&gt;</w:t>
      </w:r>
      <w:r w:rsidR="0096500E">
        <w:rPr>
          <w:sz w:val="28"/>
          <w:szCs w:val="28"/>
          <w:lang w:eastAsia="en-US"/>
        </w:rPr>
        <w:t xml:space="preserve"> </w:t>
      </w:r>
      <w:r w:rsidRPr="00F724B9" w:rsidR="007171E3">
        <w:rPr>
          <w:sz w:val="28"/>
          <w:szCs w:val="28"/>
        </w:rPr>
        <w:t xml:space="preserve">в обеденное время </w:t>
      </w:r>
      <w:r w:rsidRPr="00F724B9">
        <w:rPr>
          <w:sz w:val="28"/>
          <w:szCs w:val="28"/>
        </w:rPr>
        <w:t xml:space="preserve">примерно в </w:t>
      </w:r>
      <w:r w:rsidR="0096500E">
        <w:rPr>
          <w:sz w:val="28"/>
          <w:szCs w:val="28"/>
        </w:rPr>
        <w:t>***</w:t>
      </w:r>
      <w:r w:rsidRPr="00F724B9">
        <w:rPr>
          <w:sz w:val="28"/>
          <w:szCs w:val="28"/>
        </w:rPr>
        <w:t xml:space="preserve"> часов один находился на посту № 1 в здании Красноперекопского районного суда. Пришел </w:t>
      </w:r>
      <w:r w:rsidRPr="00F724B9" w:rsidR="00434F67">
        <w:rPr>
          <w:sz w:val="28"/>
          <w:szCs w:val="28"/>
        </w:rPr>
        <w:t>гр. Кириловский Д.С.</w:t>
      </w:r>
      <w:r w:rsidRPr="00F724B9" w:rsidR="0075602F">
        <w:rPr>
          <w:sz w:val="28"/>
          <w:szCs w:val="28"/>
        </w:rPr>
        <w:t>, пред</w:t>
      </w:r>
      <w:r w:rsidRPr="00F724B9" w:rsidR="007171E3">
        <w:rPr>
          <w:sz w:val="28"/>
          <w:szCs w:val="28"/>
        </w:rPr>
        <w:t>ъя</w:t>
      </w:r>
      <w:r w:rsidRPr="00F724B9" w:rsidR="0075602F">
        <w:rPr>
          <w:sz w:val="28"/>
          <w:szCs w:val="28"/>
        </w:rPr>
        <w:t xml:space="preserve">вил паспорт и сказал, что ему нужно пройти в здание, чтобы получить решение суда, на что ответил отказом, </w:t>
      </w:r>
      <w:r w:rsidRPr="00F724B9">
        <w:rPr>
          <w:sz w:val="28"/>
          <w:szCs w:val="28"/>
        </w:rPr>
        <w:t xml:space="preserve">при этом пояснив, что </w:t>
      </w:r>
      <w:r w:rsidRPr="00F724B9" w:rsidR="00EC2AEB">
        <w:rPr>
          <w:sz w:val="28"/>
          <w:szCs w:val="28"/>
        </w:rPr>
        <w:t xml:space="preserve">согласно табеля поста, а также заверенной председателем суда Инструкции о пропускном режиме, которую обязаны доводить до посетителей, </w:t>
      </w:r>
      <w:r w:rsidRPr="00F724B9">
        <w:rPr>
          <w:sz w:val="28"/>
          <w:szCs w:val="28"/>
        </w:rPr>
        <w:t>во время</w:t>
      </w:r>
      <w:r w:rsidRPr="00F724B9" w:rsidR="0075602F">
        <w:rPr>
          <w:sz w:val="28"/>
          <w:szCs w:val="28"/>
        </w:rPr>
        <w:t xml:space="preserve"> обеденн</w:t>
      </w:r>
      <w:r w:rsidRPr="00F724B9">
        <w:rPr>
          <w:sz w:val="28"/>
          <w:szCs w:val="28"/>
        </w:rPr>
        <w:t>ого</w:t>
      </w:r>
      <w:r w:rsidRPr="00F724B9" w:rsidR="0075602F">
        <w:rPr>
          <w:sz w:val="28"/>
          <w:szCs w:val="28"/>
        </w:rPr>
        <w:t xml:space="preserve"> перерыв</w:t>
      </w:r>
      <w:r w:rsidRPr="00F724B9">
        <w:rPr>
          <w:sz w:val="28"/>
          <w:szCs w:val="28"/>
        </w:rPr>
        <w:t>а в здание и помещения суда вход зап</w:t>
      </w:r>
      <w:r w:rsidRPr="00F724B9">
        <w:rPr>
          <w:sz w:val="28"/>
          <w:szCs w:val="28"/>
        </w:rPr>
        <w:t>рещен.</w:t>
      </w:r>
      <w:r w:rsidRPr="00F724B9" w:rsidR="008F4E7F">
        <w:rPr>
          <w:sz w:val="28"/>
          <w:szCs w:val="28"/>
        </w:rPr>
        <w:t xml:space="preserve"> </w:t>
      </w:r>
      <w:r w:rsidRPr="00F724B9" w:rsidR="00C61AB2">
        <w:rPr>
          <w:sz w:val="28"/>
          <w:szCs w:val="28"/>
        </w:rPr>
        <w:t>Однако Кириловский продолжал настаивать на том, что ему необходимо пройти в здание</w:t>
      </w:r>
      <w:r w:rsidRPr="00F724B9" w:rsidR="00CC14D0">
        <w:rPr>
          <w:sz w:val="28"/>
          <w:szCs w:val="28"/>
        </w:rPr>
        <w:t xml:space="preserve"> к информационному стенду</w:t>
      </w:r>
      <w:r w:rsidRPr="00F724B9" w:rsidR="00C61AB2">
        <w:rPr>
          <w:sz w:val="28"/>
          <w:szCs w:val="28"/>
        </w:rPr>
        <w:t xml:space="preserve">. </w:t>
      </w:r>
      <w:r w:rsidRPr="00F724B9" w:rsidR="000D4569">
        <w:rPr>
          <w:sz w:val="28"/>
          <w:szCs w:val="28"/>
        </w:rPr>
        <w:t>Д</w:t>
      </w:r>
      <w:r w:rsidRPr="00F724B9" w:rsidR="00D712FC">
        <w:rPr>
          <w:sz w:val="28"/>
          <w:szCs w:val="28"/>
        </w:rPr>
        <w:t>важды предупреди</w:t>
      </w:r>
      <w:r w:rsidRPr="00F724B9" w:rsidR="000D4569">
        <w:rPr>
          <w:sz w:val="28"/>
          <w:szCs w:val="28"/>
        </w:rPr>
        <w:t>в Кириловского Д.С. о том</w:t>
      </w:r>
      <w:r w:rsidRPr="00F724B9" w:rsidR="00D712FC">
        <w:rPr>
          <w:sz w:val="28"/>
          <w:szCs w:val="28"/>
        </w:rPr>
        <w:t xml:space="preserve">, что в случае отказа выйти из здания </w:t>
      </w:r>
      <w:r w:rsidRPr="00F724B9" w:rsidR="000D4569">
        <w:rPr>
          <w:sz w:val="28"/>
          <w:szCs w:val="28"/>
        </w:rPr>
        <w:t xml:space="preserve">в отношении него </w:t>
      </w:r>
      <w:r w:rsidRPr="00F724B9" w:rsidR="00D712FC">
        <w:rPr>
          <w:sz w:val="28"/>
          <w:szCs w:val="28"/>
        </w:rPr>
        <w:t>буд</w:t>
      </w:r>
      <w:r w:rsidRPr="00F724B9" w:rsidR="000D4569">
        <w:rPr>
          <w:sz w:val="28"/>
          <w:szCs w:val="28"/>
        </w:rPr>
        <w:t>ет</w:t>
      </w:r>
      <w:r w:rsidRPr="00F724B9" w:rsidR="00D712FC">
        <w:rPr>
          <w:sz w:val="28"/>
          <w:szCs w:val="28"/>
        </w:rPr>
        <w:t xml:space="preserve"> состав</w:t>
      </w:r>
      <w:r w:rsidRPr="00F724B9" w:rsidR="000D4569">
        <w:rPr>
          <w:sz w:val="28"/>
          <w:szCs w:val="28"/>
        </w:rPr>
        <w:t>лен</w:t>
      </w:r>
      <w:r w:rsidRPr="00F724B9" w:rsidR="00D712FC">
        <w:rPr>
          <w:sz w:val="28"/>
          <w:szCs w:val="28"/>
        </w:rPr>
        <w:t xml:space="preserve"> протокол</w:t>
      </w:r>
      <w:r w:rsidRPr="00F724B9" w:rsidR="000D4569">
        <w:rPr>
          <w:sz w:val="28"/>
          <w:szCs w:val="28"/>
        </w:rPr>
        <w:t xml:space="preserve"> и</w:t>
      </w:r>
      <w:r w:rsidRPr="00F724B9" w:rsidR="00D712FC">
        <w:rPr>
          <w:sz w:val="28"/>
          <w:szCs w:val="28"/>
        </w:rPr>
        <w:t xml:space="preserve"> не менее трех раз п</w:t>
      </w:r>
      <w:r w:rsidRPr="00F724B9" w:rsidR="000D4569">
        <w:rPr>
          <w:sz w:val="28"/>
          <w:szCs w:val="28"/>
        </w:rPr>
        <w:t>оп</w:t>
      </w:r>
      <w:r w:rsidRPr="00F724B9" w:rsidR="00D712FC">
        <w:rPr>
          <w:sz w:val="28"/>
          <w:szCs w:val="28"/>
        </w:rPr>
        <w:t>роси</w:t>
      </w:r>
      <w:r w:rsidRPr="00F724B9" w:rsidR="000D4569">
        <w:rPr>
          <w:sz w:val="28"/>
          <w:szCs w:val="28"/>
        </w:rPr>
        <w:t>в</w:t>
      </w:r>
      <w:r w:rsidRPr="00F724B9" w:rsidR="00D712FC">
        <w:rPr>
          <w:sz w:val="28"/>
          <w:szCs w:val="28"/>
        </w:rPr>
        <w:t xml:space="preserve"> </w:t>
      </w:r>
      <w:r w:rsidRPr="00F724B9" w:rsidR="000D4569">
        <w:rPr>
          <w:sz w:val="28"/>
          <w:szCs w:val="28"/>
        </w:rPr>
        <w:t>покинуть</w:t>
      </w:r>
      <w:r w:rsidRPr="00F724B9" w:rsidR="00D712FC">
        <w:rPr>
          <w:sz w:val="28"/>
          <w:szCs w:val="28"/>
        </w:rPr>
        <w:t xml:space="preserve"> здани</w:t>
      </w:r>
      <w:r w:rsidRPr="00F724B9" w:rsidR="000D4569">
        <w:rPr>
          <w:sz w:val="28"/>
          <w:szCs w:val="28"/>
        </w:rPr>
        <w:t>е</w:t>
      </w:r>
      <w:r w:rsidRPr="00F724B9" w:rsidR="00D712FC">
        <w:rPr>
          <w:sz w:val="28"/>
          <w:szCs w:val="28"/>
        </w:rPr>
        <w:t xml:space="preserve"> суда, </w:t>
      </w:r>
      <w:r w:rsidRPr="00F724B9" w:rsidR="000D4569">
        <w:rPr>
          <w:sz w:val="28"/>
          <w:szCs w:val="28"/>
        </w:rPr>
        <w:t xml:space="preserve">от чего последний </w:t>
      </w:r>
      <w:r w:rsidRPr="00F724B9" w:rsidR="00D712FC">
        <w:rPr>
          <w:sz w:val="28"/>
          <w:szCs w:val="28"/>
        </w:rPr>
        <w:t xml:space="preserve">отказался, </w:t>
      </w:r>
      <w:r w:rsidRPr="00F724B9" w:rsidR="002366D8">
        <w:rPr>
          <w:sz w:val="28"/>
          <w:szCs w:val="28"/>
        </w:rPr>
        <w:t xml:space="preserve">был вынужден </w:t>
      </w:r>
      <w:r w:rsidRPr="00F724B9" w:rsidR="003C18EC">
        <w:rPr>
          <w:sz w:val="28"/>
          <w:szCs w:val="28"/>
        </w:rPr>
        <w:t>самостоятельно</w:t>
      </w:r>
      <w:r w:rsidRPr="00F724B9" w:rsidR="00D712FC">
        <w:rPr>
          <w:sz w:val="28"/>
          <w:szCs w:val="28"/>
        </w:rPr>
        <w:t xml:space="preserve"> пров</w:t>
      </w:r>
      <w:r w:rsidRPr="00F724B9" w:rsidR="00001E11">
        <w:rPr>
          <w:sz w:val="28"/>
          <w:szCs w:val="28"/>
        </w:rPr>
        <w:t>е</w:t>
      </w:r>
      <w:r w:rsidRPr="00F724B9" w:rsidR="002366D8">
        <w:rPr>
          <w:sz w:val="28"/>
          <w:szCs w:val="28"/>
        </w:rPr>
        <w:t>сти</w:t>
      </w:r>
      <w:r w:rsidRPr="00F724B9" w:rsidR="00D712FC">
        <w:rPr>
          <w:sz w:val="28"/>
          <w:szCs w:val="28"/>
        </w:rPr>
        <w:t xml:space="preserve"> его </w:t>
      </w:r>
      <w:r w:rsidRPr="00F724B9" w:rsidR="00001E11">
        <w:rPr>
          <w:sz w:val="28"/>
          <w:szCs w:val="28"/>
        </w:rPr>
        <w:t>к выходу</w:t>
      </w:r>
      <w:r w:rsidRPr="00F724B9" w:rsidR="003C18EC">
        <w:rPr>
          <w:sz w:val="28"/>
          <w:szCs w:val="28"/>
        </w:rPr>
        <w:t xml:space="preserve">. </w:t>
      </w:r>
      <w:r w:rsidRPr="00F724B9" w:rsidR="007F6471">
        <w:rPr>
          <w:sz w:val="28"/>
          <w:szCs w:val="28"/>
        </w:rPr>
        <w:t>После окончания обеденного перерыва в отношении Кириловского Д.С. состав</w:t>
      </w:r>
      <w:r w:rsidRPr="00F724B9" w:rsidR="002366D8">
        <w:rPr>
          <w:sz w:val="28"/>
          <w:szCs w:val="28"/>
        </w:rPr>
        <w:t>ил</w:t>
      </w:r>
      <w:r w:rsidRPr="00F724B9" w:rsidR="007F6471">
        <w:rPr>
          <w:sz w:val="28"/>
          <w:szCs w:val="28"/>
        </w:rPr>
        <w:t xml:space="preserve"> протокол об административном правонарушении по ч. 2 ст. 17.</w:t>
      </w:r>
      <w:r w:rsidRPr="00F724B9" w:rsidR="00280B00">
        <w:rPr>
          <w:sz w:val="28"/>
          <w:szCs w:val="28"/>
        </w:rPr>
        <w:t>3</w:t>
      </w:r>
      <w:r w:rsidRPr="00F724B9" w:rsidR="007F6471">
        <w:rPr>
          <w:sz w:val="28"/>
          <w:szCs w:val="28"/>
        </w:rPr>
        <w:t xml:space="preserve"> КоАП РФ</w:t>
      </w:r>
      <w:r w:rsidRPr="00F724B9" w:rsidR="00A11405">
        <w:rPr>
          <w:sz w:val="28"/>
          <w:szCs w:val="28"/>
        </w:rPr>
        <w:t xml:space="preserve">, </w:t>
      </w:r>
      <w:r w:rsidRPr="00F724B9" w:rsidR="00E4617B">
        <w:rPr>
          <w:sz w:val="28"/>
          <w:szCs w:val="28"/>
        </w:rPr>
        <w:t xml:space="preserve">права Кириловскому были разъяснены </w:t>
      </w:r>
      <w:r w:rsidRPr="00F724B9" w:rsidR="000F46D6">
        <w:rPr>
          <w:sz w:val="28"/>
          <w:szCs w:val="28"/>
        </w:rPr>
        <w:t xml:space="preserve">в процессе </w:t>
      </w:r>
      <w:r w:rsidRPr="00F724B9" w:rsidR="00EF1552">
        <w:rPr>
          <w:sz w:val="28"/>
          <w:szCs w:val="28"/>
        </w:rPr>
        <w:t>составления протокола</w:t>
      </w:r>
      <w:r w:rsidRPr="00F724B9" w:rsidR="00A11405">
        <w:rPr>
          <w:sz w:val="28"/>
          <w:szCs w:val="28"/>
        </w:rPr>
        <w:t xml:space="preserve">, от подписи и дачи пояснений </w:t>
      </w:r>
      <w:r w:rsidRPr="00F724B9" w:rsidR="000E67BB">
        <w:rPr>
          <w:sz w:val="28"/>
          <w:szCs w:val="28"/>
        </w:rPr>
        <w:t xml:space="preserve">он сначала отказывался </w:t>
      </w:r>
      <w:r w:rsidRPr="00F724B9" w:rsidR="00A11405">
        <w:rPr>
          <w:sz w:val="28"/>
          <w:szCs w:val="28"/>
        </w:rPr>
        <w:t>в порядке ст. 51 Конституции</w:t>
      </w:r>
      <w:r w:rsidRPr="00F724B9" w:rsidR="000E67BB">
        <w:rPr>
          <w:sz w:val="28"/>
          <w:szCs w:val="28"/>
        </w:rPr>
        <w:t xml:space="preserve"> РФ</w:t>
      </w:r>
      <w:r w:rsidRPr="00F724B9" w:rsidR="008A3D9E">
        <w:rPr>
          <w:sz w:val="28"/>
          <w:szCs w:val="28"/>
        </w:rPr>
        <w:t xml:space="preserve">, потом </w:t>
      </w:r>
      <w:r w:rsidRPr="00F724B9" w:rsidR="00FF5EB7">
        <w:rPr>
          <w:sz w:val="28"/>
          <w:szCs w:val="28"/>
        </w:rPr>
        <w:t xml:space="preserve">собственноручно написал в протоколе пояснения, </w:t>
      </w:r>
      <w:r w:rsidRPr="00F724B9" w:rsidR="008A3D9E">
        <w:rPr>
          <w:sz w:val="28"/>
          <w:szCs w:val="28"/>
        </w:rPr>
        <w:t>подписал</w:t>
      </w:r>
      <w:r w:rsidRPr="00F724B9" w:rsidR="00FF5EB7">
        <w:rPr>
          <w:sz w:val="28"/>
          <w:szCs w:val="28"/>
        </w:rPr>
        <w:t xml:space="preserve"> протокол</w:t>
      </w:r>
      <w:r w:rsidRPr="00F724B9" w:rsidR="00A11405">
        <w:rPr>
          <w:sz w:val="28"/>
          <w:szCs w:val="28"/>
        </w:rPr>
        <w:t xml:space="preserve">. </w:t>
      </w:r>
      <w:r w:rsidRPr="00F724B9" w:rsidR="00DE66F0">
        <w:rPr>
          <w:sz w:val="28"/>
          <w:szCs w:val="28"/>
        </w:rPr>
        <w:t xml:space="preserve"> Кириловский Д.С.</w:t>
      </w:r>
      <w:r w:rsidRPr="00F724B9" w:rsidR="00B3476C">
        <w:rPr>
          <w:sz w:val="28"/>
          <w:szCs w:val="28"/>
        </w:rPr>
        <w:t>,</w:t>
      </w:r>
      <w:r w:rsidRPr="00F724B9" w:rsidR="00DE66F0">
        <w:rPr>
          <w:sz w:val="28"/>
          <w:szCs w:val="28"/>
        </w:rPr>
        <w:t xml:space="preserve"> во время составления </w:t>
      </w:r>
      <w:r w:rsidRPr="00F724B9" w:rsidR="007E6F4B">
        <w:rPr>
          <w:sz w:val="28"/>
          <w:szCs w:val="28"/>
        </w:rPr>
        <w:t>протокола</w:t>
      </w:r>
      <w:r w:rsidRPr="00F724B9" w:rsidR="00DE66F0">
        <w:rPr>
          <w:sz w:val="28"/>
          <w:szCs w:val="28"/>
        </w:rPr>
        <w:t xml:space="preserve"> в отношении него</w:t>
      </w:r>
      <w:r w:rsidRPr="00F724B9" w:rsidR="00B3476C">
        <w:rPr>
          <w:sz w:val="28"/>
          <w:szCs w:val="28"/>
        </w:rPr>
        <w:t>,</w:t>
      </w:r>
      <w:r w:rsidRPr="00F724B9" w:rsidR="00DE66F0">
        <w:rPr>
          <w:sz w:val="28"/>
          <w:szCs w:val="28"/>
        </w:rPr>
        <w:t xml:space="preserve"> производил </w:t>
      </w:r>
      <w:r w:rsidRPr="00F724B9" w:rsidR="003709B9">
        <w:rPr>
          <w:sz w:val="28"/>
          <w:szCs w:val="28"/>
        </w:rPr>
        <w:t>съемку на мобильный телефон</w:t>
      </w:r>
      <w:r w:rsidRPr="00F724B9" w:rsidR="008D681D">
        <w:rPr>
          <w:sz w:val="28"/>
          <w:szCs w:val="28"/>
        </w:rPr>
        <w:t xml:space="preserve">, разрешения </w:t>
      </w:r>
      <w:r w:rsidRPr="00F724B9" w:rsidR="003709B9">
        <w:rPr>
          <w:sz w:val="28"/>
          <w:szCs w:val="28"/>
        </w:rPr>
        <w:t xml:space="preserve">ему на съемку </w:t>
      </w:r>
      <w:r w:rsidRPr="00F724B9" w:rsidR="008D681D">
        <w:rPr>
          <w:sz w:val="28"/>
          <w:szCs w:val="28"/>
        </w:rPr>
        <w:t>не давалось.</w:t>
      </w:r>
      <w:r w:rsidRPr="00F724B9" w:rsidR="00DE66F0">
        <w:rPr>
          <w:sz w:val="28"/>
          <w:szCs w:val="28"/>
        </w:rPr>
        <w:t xml:space="preserve"> </w:t>
      </w:r>
      <w:r w:rsidRPr="00F724B9" w:rsidR="000E67BB">
        <w:rPr>
          <w:sz w:val="28"/>
          <w:szCs w:val="28"/>
        </w:rPr>
        <w:t>Кириловский на протяжении всего общения с ним провоцировал конфликтную ситуацию.</w:t>
      </w:r>
    </w:p>
    <w:p w:rsidR="00F22A06" w:rsidRPr="00F724B9" w:rsidP="00F22A0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color w:val="FF0000"/>
          <w:sz w:val="28"/>
          <w:szCs w:val="28"/>
          <w:lang w:eastAsia="en-US"/>
        </w:rPr>
      </w:pPr>
      <w:r w:rsidRPr="00F724B9">
        <w:rPr>
          <w:rFonts w:eastAsiaTheme="minorHAnsi"/>
          <w:color w:val="FF0000"/>
          <w:sz w:val="28"/>
          <w:szCs w:val="28"/>
          <w:lang w:eastAsia="en-US"/>
        </w:rPr>
        <w:t xml:space="preserve">Мировой судья, допросив свидетеля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Ф.И.О.2</w:t>
      </w:r>
      <w:r w:rsidR="0096500E">
        <w:rPr>
          <w:sz w:val="28"/>
          <w:szCs w:val="28"/>
          <w:lang w:eastAsia="en-US"/>
        </w:rPr>
        <w:t>&gt;</w:t>
      </w:r>
      <w:r w:rsidRPr="00F724B9">
        <w:rPr>
          <w:rFonts w:eastAsiaTheme="minorHAnsi"/>
          <w:color w:val="FF0000"/>
          <w:sz w:val="28"/>
          <w:szCs w:val="28"/>
          <w:lang w:eastAsia="en-US"/>
        </w:rPr>
        <w:t xml:space="preserve"> и дав оценку его показаниям, считает, что </w:t>
      </w:r>
      <w:r w:rsidRPr="00F724B9" w:rsidR="0092198D">
        <w:rPr>
          <w:rFonts w:eastAsiaTheme="minorHAnsi"/>
          <w:color w:val="FF0000"/>
          <w:sz w:val="28"/>
          <w:szCs w:val="28"/>
          <w:lang w:eastAsia="en-US"/>
        </w:rPr>
        <w:t xml:space="preserve">ходатайство Кириловского Д.С. о </w:t>
      </w:r>
      <w:r w:rsidRPr="00F724B9">
        <w:rPr>
          <w:rFonts w:eastAsiaTheme="minorHAnsi"/>
          <w:color w:val="FF0000"/>
          <w:sz w:val="28"/>
          <w:szCs w:val="28"/>
          <w:lang w:eastAsia="en-US"/>
        </w:rPr>
        <w:t xml:space="preserve">вынесении частного определения и направлении материалов для рассмотрения вопроса о привлечении свидетеля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Ф.И.О.2</w:t>
      </w:r>
      <w:r w:rsidR="0096500E">
        <w:rPr>
          <w:sz w:val="28"/>
          <w:szCs w:val="28"/>
          <w:lang w:eastAsia="en-US"/>
        </w:rPr>
        <w:t>&gt;</w:t>
      </w:r>
      <w:r w:rsidRPr="00F724B9">
        <w:rPr>
          <w:rFonts w:eastAsiaTheme="minorHAnsi"/>
          <w:color w:val="FF0000"/>
          <w:sz w:val="28"/>
          <w:szCs w:val="28"/>
          <w:lang w:eastAsia="en-US"/>
        </w:rPr>
        <w:t xml:space="preserve"> к ответственности за дачу заведомо ложных показаний не подле</w:t>
      </w:r>
      <w:r w:rsidRPr="00F724B9">
        <w:rPr>
          <w:rFonts w:eastAsiaTheme="minorHAnsi"/>
          <w:color w:val="FF0000"/>
          <w:sz w:val="28"/>
          <w:szCs w:val="28"/>
          <w:lang w:eastAsia="en-US"/>
        </w:rPr>
        <w:t>жит удовлетворению в связи с неустановлением факта дачи указанным свидетелем заведомо ложных показаний</w:t>
      </w:r>
      <w:r w:rsidRPr="00F724B9" w:rsidR="00EB17BD">
        <w:rPr>
          <w:rFonts w:eastAsiaTheme="minorHAnsi"/>
          <w:color w:val="FF0000"/>
          <w:sz w:val="28"/>
          <w:szCs w:val="28"/>
          <w:lang w:eastAsia="en-US"/>
        </w:rPr>
        <w:t xml:space="preserve"> суду</w:t>
      </w:r>
      <w:r w:rsidRPr="00F724B9">
        <w:rPr>
          <w:rFonts w:eastAsiaTheme="minorHAnsi"/>
          <w:color w:val="FF0000"/>
          <w:sz w:val="28"/>
          <w:szCs w:val="28"/>
          <w:lang w:eastAsia="en-US"/>
        </w:rPr>
        <w:t xml:space="preserve">.  </w:t>
      </w:r>
    </w:p>
    <w:p w:rsidR="008F731C" w:rsidRPr="00F724B9" w:rsidP="00AB686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724B9">
        <w:rPr>
          <w:sz w:val="28"/>
          <w:szCs w:val="28"/>
        </w:rPr>
        <w:t>Допрошенный в качестве свидетеля старший смены на объекте – судебный пристав по обеспечению установленного порядка деятельности судов ОСП по г. К</w:t>
      </w:r>
      <w:r w:rsidRPr="00F724B9">
        <w:rPr>
          <w:sz w:val="28"/>
          <w:szCs w:val="28"/>
        </w:rPr>
        <w:t xml:space="preserve">расноперекопску и </w:t>
      </w:r>
      <w:r w:rsidRPr="00F724B9">
        <w:rPr>
          <w:sz w:val="28"/>
          <w:szCs w:val="28"/>
        </w:rPr>
        <w:t>Красноперекопскому</w:t>
      </w:r>
      <w:r w:rsidRPr="00F724B9">
        <w:rPr>
          <w:sz w:val="28"/>
          <w:szCs w:val="28"/>
        </w:rPr>
        <w:t xml:space="preserve"> р-ну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Ф.И.О.3</w:t>
      </w:r>
      <w:r w:rsidR="0096500E">
        <w:rPr>
          <w:sz w:val="28"/>
          <w:szCs w:val="28"/>
          <w:lang w:eastAsia="en-US"/>
        </w:rPr>
        <w:t>&gt;</w:t>
      </w:r>
      <w:r w:rsidRPr="00F724B9">
        <w:rPr>
          <w:sz w:val="28"/>
          <w:szCs w:val="28"/>
        </w:rPr>
        <w:t xml:space="preserve"> пояснил, что  при событиях, послуживших основанием для составления протокола № </w:t>
      </w:r>
      <w:r w:rsidR="0096500E">
        <w:rPr>
          <w:sz w:val="28"/>
          <w:szCs w:val="28"/>
        </w:rPr>
        <w:t>***</w:t>
      </w:r>
      <w:r w:rsidRPr="00F724B9">
        <w:rPr>
          <w:sz w:val="28"/>
          <w:szCs w:val="28"/>
        </w:rPr>
        <w:t xml:space="preserve"> от </w:t>
      </w:r>
      <w:r w:rsidR="0096500E">
        <w:rPr>
          <w:sz w:val="28"/>
          <w:szCs w:val="28"/>
          <w:lang w:eastAsia="en-US"/>
        </w:rPr>
        <w:t>&lt;дата</w:t>
      </w:r>
      <w:r w:rsidR="0096500E">
        <w:rPr>
          <w:sz w:val="28"/>
          <w:szCs w:val="28"/>
          <w:lang w:eastAsia="en-US"/>
        </w:rPr>
        <w:t>1</w:t>
      </w:r>
      <w:r w:rsidR="0096500E">
        <w:rPr>
          <w:sz w:val="28"/>
          <w:szCs w:val="28"/>
          <w:lang w:eastAsia="en-US"/>
        </w:rPr>
        <w:t>&gt;</w:t>
      </w:r>
      <w:r w:rsidRPr="00F724B9" w:rsidR="009E37BA">
        <w:rPr>
          <w:sz w:val="28"/>
          <w:szCs w:val="28"/>
        </w:rPr>
        <w:t>,</w:t>
      </w:r>
      <w:r w:rsidRPr="00F724B9">
        <w:rPr>
          <w:sz w:val="28"/>
          <w:szCs w:val="28"/>
        </w:rPr>
        <w:t xml:space="preserve"> не присутствовал</w:t>
      </w:r>
      <w:r w:rsidRPr="00F724B9" w:rsidR="009E37BA">
        <w:rPr>
          <w:sz w:val="28"/>
          <w:szCs w:val="28"/>
        </w:rPr>
        <w:t>, прибыл в тот момент, когда в служебном помещении судебных приставов по ОПДС, расположенном в здании Красноперекопского районного суда</w:t>
      </w:r>
      <w:r w:rsidRPr="00F724B9" w:rsidR="00C2199F">
        <w:rPr>
          <w:sz w:val="28"/>
          <w:szCs w:val="28"/>
        </w:rPr>
        <w:t>,</w:t>
      </w:r>
      <w:r w:rsidRPr="00F724B9" w:rsidR="009E37BA">
        <w:rPr>
          <w:sz w:val="28"/>
          <w:szCs w:val="28"/>
        </w:rPr>
        <w:t xml:space="preserve"> младшим судебным приставом по ОПДС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Ф.И.О.2</w:t>
      </w:r>
      <w:r w:rsidR="0096500E">
        <w:rPr>
          <w:sz w:val="28"/>
          <w:szCs w:val="28"/>
          <w:lang w:eastAsia="en-US"/>
        </w:rPr>
        <w:t>&gt;</w:t>
      </w:r>
      <w:r w:rsidRPr="00F724B9" w:rsidR="009E37BA">
        <w:rPr>
          <w:sz w:val="28"/>
          <w:szCs w:val="28"/>
        </w:rPr>
        <w:t xml:space="preserve"> материал уже составлялся. </w:t>
      </w:r>
      <w:r w:rsidRPr="00F724B9" w:rsidR="00C2199F">
        <w:rPr>
          <w:sz w:val="28"/>
          <w:szCs w:val="28"/>
        </w:rPr>
        <w:t>У</w:t>
      </w:r>
      <w:r w:rsidRPr="00F724B9" w:rsidR="009E37BA">
        <w:rPr>
          <w:sz w:val="28"/>
          <w:szCs w:val="28"/>
        </w:rPr>
        <w:t>точни</w:t>
      </w:r>
      <w:r w:rsidRPr="00F724B9" w:rsidR="00C2199F">
        <w:rPr>
          <w:sz w:val="28"/>
          <w:szCs w:val="28"/>
        </w:rPr>
        <w:t>в</w:t>
      </w:r>
      <w:r w:rsidRPr="00F724B9" w:rsidR="009E37BA">
        <w:rPr>
          <w:sz w:val="28"/>
          <w:szCs w:val="28"/>
        </w:rPr>
        <w:t xml:space="preserve"> обстоятельства </w:t>
      </w:r>
      <w:r w:rsidRPr="00F724B9" w:rsidR="00C2199F">
        <w:rPr>
          <w:sz w:val="28"/>
          <w:szCs w:val="28"/>
        </w:rPr>
        <w:t>соверше</w:t>
      </w:r>
      <w:r w:rsidRPr="00F724B9" w:rsidR="009E37BA">
        <w:rPr>
          <w:sz w:val="28"/>
          <w:szCs w:val="28"/>
        </w:rPr>
        <w:t>нного</w:t>
      </w:r>
      <w:r w:rsidRPr="00F724B9" w:rsidR="00C2199F">
        <w:rPr>
          <w:sz w:val="28"/>
          <w:szCs w:val="28"/>
        </w:rPr>
        <w:t xml:space="preserve"> Кириловским Д.С. </w:t>
      </w:r>
      <w:r w:rsidRPr="00F724B9" w:rsidR="009E37BA">
        <w:rPr>
          <w:sz w:val="28"/>
          <w:szCs w:val="28"/>
        </w:rPr>
        <w:t xml:space="preserve">правонарушения, предложил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Ф.И.О.2</w:t>
      </w:r>
      <w:r w:rsidR="0096500E">
        <w:rPr>
          <w:sz w:val="28"/>
          <w:szCs w:val="28"/>
          <w:lang w:eastAsia="en-US"/>
        </w:rPr>
        <w:t>&gt;</w:t>
      </w:r>
      <w:r w:rsidRPr="00F724B9" w:rsidR="009E37BA">
        <w:rPr>
          <w:sz w:val="28"/>
          <w:szCs w:val="28"/>
        </w:rPr>
        <w:t xml:space="preserve"> в силу малозначительности прекратить составлять протокол, ограничившись </w:t>
      </w:r>
      <w:r w:rsidRPr="00F724B9" w:rsidR="00735BDA">
        <w:rPr>
          <w:sz w:val="28"/>
          <w:szCs w:val="28"/>
        </w:rPr>
        <w:t xml:space="preserve">устным </w:t>
      </w:r>
      <w:r w:rsidRPr="00F724B9" w:rsidR="009E37BA">
        <w:rPr>
          <w:sz w:val="28"/>
          <w:szCs w:val="28"/>
        </w:rPr>
        <w:t xml:space="preserve">замечанием. </w:t>
      </w:r>
      <w:r w:rsidRPr="00F724B9" w:rsidR="00735BDA">
        <w:rPr>
          <w:sz w:val="28"/>
          <w:szCs w:val="28"/>
        </w:rPr>
        <w:t>Однако</w:t>
      </w:r>
      <w:r w:rsidRPr="00F724B9" w:rsidR="009E37BA">
        <w:rPr>
          <w:sz w:val="28"/>
          <w:szCs w:val="28"/>
        </w:rPr>
        <w:t xml:space="preserve">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Ф.И.О.2</w:t>
      </w:r>
      <w:r w:rsidR="0096500E">
        <w:rPr>
          <w:sz w:val="28"/>
          <w:szCs w:val="28"/>
          <w:lang w:eastAsia="en-US"/>
        </w:rPr>
        <w:t>&gt;</w:t>
      </w:r>
      <w:r w:rsidRPr="00F724B9" w:rsidR="009E37BA">
        <w:rPr>
          <w:sz w:val="28"/>
          <w:szCs w:val="28"/>
        </w:rPr>
        <w:t xml:space="preserve"> принял свое решение, так как событие </w:t>
      </w:r>
      <w:r w:rsidRPr="00F724B9" w:rsidR="004F1672">
        <w:rPr>
          <w:sz w:val="28"/>
          <w:szCs w:val="28"/>
        </w:rPr>
        <w:t>имело мест</w:t>
      </w:r>
      <w:r w:rsidRPr="00F724B9" w:rsidR="009E37BA">
        <w:rPr>
          <w:sz w:val="28"/>
          <w:szCs w:val="28"/>
        </w:rPr>
        <w:t xml:space="preserve">о, он </w:t>
      </w:r>
      <w:r w:rsidRPr="00F724B9" w:rsidR="00735BDA">
        <w:rPr>
          <w:sz w:val="28"/>
          <w:szCs w:val="28"/>
        </w:rPr>
        <w:t xml:space="preserve">его </w:t>
      </w:r>
      <w:r w:rsidRPr="00F724B9" w:rsidR="009E37BA">
        <w:rPr>
          <w:sz w:val="28"/>
          <w:szCs w:val="28"/>
        </w:rPr>
        <w:t>зафиксировал, поэтому состав</w:t>
      </w:r>
      <w:r w:rsidRPr="00F724B9" w:rsidR="00735BDA">
        <w:rPr>
          <w:sz w:val="28"/>
          <w:szCs w:val="28"/>
        </w:rPr>
        <w:t>ил</w:t>
      </w:r>
      <w:r w:rsidRPr="00F724B9" w:rsidR="009E37BA">
        <w:rPr>
          <w:sz w:val="28"/>
          <w:szCs w:val="28"/>
        </w:rPr>
        <w:t xml:space="preserve"> протокол. Кириловский Д.С. не хотел подписывать </w:t>
      </w:r>
      <w:r w:rsidRPr="00F724B9" w:rsidR="00AA105C">
        <w:rPr>
          <w:sz w:val="28"/>
          <w:szCs w:val="28"/>
        </w:rPr>
        <w:t xml:space="preserve">указанный </w:t>
      </w:r>
      <w:r w:rsidRPr="00F724B9" w:rsidR="009E37BA">
        <w:rPr>
          <w:sz w:val="28"/>
          <w:szCs w:val="28"/>
        </w:rPr>
        <w:t>протокол, помн</w:t>
      </w:r>
      <w:r w:rsidRPr="00F724B9" w:rsidR="00E24FD2">
        <w:rPr>
          <w:sz w:val="28"/>
          <w:szCs w:val="28"/>
        </w:rPr>
        <w:t>ит,</w:t>
      </w:r>
      <w:r w:rsidRPr="00F724B9" w:rsidR="009E37BA">
        <w:rPr>
          <w:sz w:val="28"/>
          <w:szCs w:val="28"/>
        </w:rPr>
        <w:t xml:space="preserve"> что </w:t>
      </w:r>
      <w:r w:rsidRPr="00F724B9" w:rsidR="00E24FD2">
        <w:rPr>
          <w:sz w:val="28"/>
          <w:szCs w:val="28"/>
        </w:rPr>
        <w:t xml:space="preserve">ему </w:t>
      </w:r>
      <w:r w:rsidRPr="00F724B9" w:rsidR="009E37BA">
        <w:rPr>
          <w:sz w:val="28"/>
          <w:szCs w:val="28"/>
        </w:rPr>
        <w:t>разъяснял</w:t>
      </w:r>
      <w:r w:rsidRPr="00F724B9" w:rsidR="00E24FD2">
        <w:rPr>
          <w:sz w:val="28"/>
          <w:szCs w:val="28"/>
        </w:rPr>
        <w:t>ись</w:t>
      </w:r>
      <w:r w:rsidRPr="00F724B9" w:rsidR="009E37BA">
        <w:rPr>
          <w:sz w:val="28"/>
          <w:szCs w:val="28"/>
        </w:rPr>
        <w:t xml:space="preserve"> все права и обязанности</w:t>
      </w:r>
      <w:r w:rsidRPr="00F724B9" w:rsidR="005051FB">
        <w:rPr>
          <w:sz w:val="28"/>
          <w:szCs w:val="28"/>
        </w:rPr>
        <w:t>, однако</w:t>
      </w:r>
      <w:r w:rsidRPr="00F724B9" w:rsidR="00B42E19">
        <w:rPr>
          <w:sz w:val="28"/>
          <w:szCs w:val="28"/>
        </w:rPr>
        <w:t>,</w:t>
      </w:r>
      <w:r w:rsidRPr="00F724B9" w:rsidR="005051FB">
        <w:rPr>
          <w:sz w:val="28"/>
          <w:szCs w:val="28"/>
        </w:rPr>
        <w:t xml:space="preserve"> в связи с тем, что протокол начал составляться до его прихода, пояснить, когда именно разъяснялись права лицу, в отношении которого он составляется, не может.</w:t>
      </w:r>
      <w:r w:rsidRPr="00F724B9" w:rsidR="009E37BA">
        <w:rPr>
          <w:sz w:val="28"/>
          <w:szCs w:val="28"/>
        </w:rPr>
        <w:t xml:space="preserve"> </w:t>
      </w:r>
      <w:r w:rsidRPr="00F724B9" w:rsidR="00E24FD2">
        <w:rPr>
          <w:sz w:val="28"/>
          <w:szCs w:val="28"/>
        </w:rPr>
        <w:t>П</w:t>
      </w:r>
      <w:r w:rsidRPr="00F724B9" w:rsidR="009E37BA">
        <w:rPr>
          <w:sz w:val="28"/>
          <w:szCs w:val="28"/>
        </w:rPr>
        <w:t xml:space="preserve">ротокол был составлен, зарегистрирован и копия </w:t>
      </w:r>
      <w:r w:rsidRPr="00F724B9" w:rsidR="00B42E19">
        <w:rPr>
          <w:sz w:val="28"/>
          <w:szCs w:val="28"/>
        </w:rPr>
        <w:t xml:space="preserve">протокола </w:t>
      </w:r>
      <w:r w:rsidRPr="00F724B9" w:rsidR="009E37BA">
        <w:rPr>
          <w:sz w:val="28"/>
          <w:szCs w:val="28"/>
        </w:rPr>
        <w:t xml:space="preserve">вручена </w:t>
      </w:r>
      <w:r w:rsidRPr="00F724B9" w:rsidR="00B42E19">
        <w:rPr>
          <w:sz w:val="28"/>
          <w:szCs w:val="28"/>
        </w:rPr>
        <w:t xml:space="preserve">Кириловскому Д.С. </w:t>
      </w:r>
      <w:r w:rsidRPr="00F724B9" w:rsidR="009E37BA">
        <w:rPr>
          <w:sz w:val="28"/>
          <w:szCs w:val="28"/>
        </w:rPr>
        <w:t xml:space="preserve">под роспись. </w:t>
      </w:r>
    </w:p>
    <w:p w:rsidR="0076122D" w:rsidRPr="00F724B9" w:rsidP="0076122D">
      <w:pPr>
        <w:pStyle w:val="BodyTextIndent"/>
        <w:contextualSpacing/>
        <w:rPr>
          <w:sz w:val="28"/>
          <w:szCs w:val="28"/>
        </w:rPr>
      </w:pPr>
      <w:r w:rsidRPr="00F724B9">
        <w:rPr>
          <w:sz w:val="28"/>
          <w:szCs w:val="28"/>
        </w:rPr>
        <w:t xml:space="preserve">В судебное заседание, свидетель </w:t>
      </w:r>
      <w:r w:rsidR="0096500E">
        <w:rPr>
          <w:sz w:val="28"/>
          <w:szCs w:val="28"/>
          <w:lang w:eastAsia="en-US"/>
        </w:rPr>
        <w:t>&lt;</w:t>
      </w:r>
      <w:r w:rsidR="0096500E">
        <w:rPr>
          <w:sz w:val="28"/>
          <w:szCs w:val="28"/>
          <w:lang w:eastAsia="en-US"/>
        </w:rPr>
        <w:t>Ф.И.О.1</w:t>
      </w:r>
      <w:r w:rsidR="0096500E">
        <w:rPr>
          <w:sz w:val="28"/>
          <w:szCs w:val="28"/>
          <w:lang w:eastAsia="en-US"/>
        </w:rPr>
        <w:t>&gt;</w:t>
      </w:r>
      <w:r w:rsidRPr="00F724B9">
        <w:rPr>
          <w:sz w:val="28"/>
          <w:szCs w:val="28"/>
        </w:rPr>
        <w:t xml:space="preserve"> извещенный надлежащим образом о месте и времени рассмотрения дела не явился, в связи с нахождением на службе просил рассмотреть дело в ег</w:t>
      </w:r>
      <w:r w:rsidRPr="00F724B9">
        <w:rPr>
          <w:sz w:val="28"/>
          <w:szCs w:val="28"/>
        </w:rPr>
        <w:t xml:space="preserve">о отсутствие. </w:t>
      </w:r>
    </w:p>
    <w:p w:rsidR="00392512" w:rsidRPr="00F724B9" w:rsidP="0076122D">
      <w:pPr>
        <w:pStyle w:val="BodyTextIndent"/>
        <w:contextualSpacing/>
        <w:rPr>
          <w:sz w:val="28"/>
          <w:szCs w:val="28"/>
        </w:rPr>
      </w:pPr>
      <w:r w:rsidRPr="00F724B9">
        <w:rPr>
          <w:sz w:val="28"/>
          <w:szCs w:val="28"/>
        </w:rPr>
        <w:t>С учетом мнения лица, в отношении которого ведется производство по делу об административном правонарушении, мировым судьей рассмотре</w:t>
      </w:r>
      <w:r w:rsidRPr="00F724B9" w:rsidR="00EC1FAD">
        <w:rPr>
          <w:sz w:val="28"/>
          <w:szCs w:val="28"/>
        </w:rPr>
        <w:t>но</w:t>
      </w:r>
      <w:r w:rsidRPr="00F724B9">
        <w:rPr>
          <w:sz w:val="28"/>
          <w:szCs w:val="28"/>
        </w:rPr>
        <w:t xml:space="preserve"> дела в отсутствии не явившегося </w:t>
      </w:r>
      <w:r w:rsidRPr="00F724B9" w:rsidR="001C7BB1">
        <w:rPr>
          <w:sz w:val="28"/>
          <w:szCs w:val="28"/>
        </w:rPr>
        <w:t>свидетеля</w:t>
      </w:r>
      <w:r w:rsidRPr="00F724B9">
        <w:rPr>
          <w:sz w:val="28"/>
          <w:szCs w:val="28"/>
        </w:rPr>
        <w:t>.</w:t>
      </w:r>
    </w:p>
    <w:p w:rsidR="0076122D" w:rsidRPr="00F724B9" w:rsidP="0076122D">
      <w:pPr>
        <w:pStyle w:val="BodyTextIndent"/>
        <w:contextualSpacing/>
        <w:rPr>
          <w:sz w:val="28"/>
          <w:szCs w:val="28"/>
        </w:rPr>
      </w:pPr>
      <w:r w:rsidRPr="00F724B9">
        <w:rPr>
          <w:sz w:val="28"/>
          <w:szCs w:val="28"/>
        </w:rPr>
        <w:t>Заслушав</w:t>
      </w:r>
      <w:r w:rsidRPr="00F724B9" w:rsidR="001C7BB1">
        <w:rPr>
          <w:sz w:val="28"/>
          <w:szCs w:val="28"/>
        </w:rPr>
        <w:t xml:space="preserve"> пояснения лица, в отношении которого ведется производство по делу об административном правонарушении,</w:t>
      </w:r>
      <w:r w:rsidRPr="00F724B9">
        <w:rPr>
          <w:sz w:val="28"/>
          <w:szCs w:val="28"/>
        </w:rPr>
        <w:t xml:space="preserve"> </w:t>
      </w:r>
      <w:r w:rsidRPr="00F724B9" w:rsidR="001C7BB1">
        <w:rPr>
          <w:sz w:val="28"/>
          <w:szCs w:val="28"/>
        </w:rPr>
        <w:t>свидетелей</w:t>
      </w:r>
      <w:r w:rsidRPr="00F724B9">
        <w:rPr>
          <w:sz w:val="28"/>
          <w:szCs w:val="28"/>
        </w:rPr>
        <w:t>, исследовав материалы дела об административном правонарушении, мировой судья приходит к следующему.</w:t>
      </w:r>
    </w:p>
    <w:p w:rsidR="00434E60" w:rsidRPr="00F724B9" w:rsidP="00434E6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24B9">
        <w:rPr>
          <w:sz w:val="28"/>
          <w:szCs w:val="28"/>
        </w:rPr>
        <w:t xml:space="preserve">В соответствии со </w:t>
      </w:r>
      <w:hyperlink r:id="rId5" w:history="1">
        <w:r w:rsidRPr="00F724B9">
          <w:rPr>
            <w:sz w:val="28"/>
            <w:szCs w:val="28"/>
          </w:rPr>
          <w:t>статьей 26.2</w:t>
        </w:r>
      </w:hyperlink>
      <w:r w:rsidRPr="00F724B9">
        <w:rPr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</w:t>
      </w:r>
      <w:r w:rsidRPr="00F724B9">
        <w:rPr>
          <w:sz w:val="28"/>
          <w:szCs w:val="28"/>
        </w:rPr>
        <w:t xml:space="preserve">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 w:rsidRPr="00F724B9">
        <w:rPr>
          <w:sz w:val="28"/>
          <w:szCs w:val="28"/>
        </w:rPr>
        <w:t xml:space="preserve">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F724B9">
          <w:rPr>
            <w:sz w:val="28"/>
            <w:szCs w:val="28"/>
          </w:rPr>
          <w:t>Кодексом</w:t>
        </w:r>
      </w:hyperlink>
      <w:r w:rsidRPr="00F724B9">
        <w:rPr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 w:rsidRPr="00F724B9">
        <w:rPr>
          <w:sz w:val="28"/>
          <w:szCs w:val="28"/>
        </w:rPr>
        <w:t>еских средств, вещественными доказательствами (</w:t>
      </w:r>
      <w:hyperlink r:id="rId7" w:history="1">
        <w:r w:rsidRPr="00F724B9">
          <w:rPr>
            <w:sz w:val="28"/>
            <w:szCs w:val="28"/>
          </w:rPr>
          <w:t>части 1</w:t>
        </w:r>
      </w:hyperlink>
      <w:r w:rsidRPr="00F724B9">
        <w:rPr>
          <w:sz w:val="28"/>
          <w:szCs w:val="28"/>
        </w:rPr>
        <w:t xml:space="preserve">, </w:t>
      </w:r>
      <w:hyperlink r:id="rId8" w:history="1">
        <w:r w:rsidRPr="00F724B9">
          <w:rPr>
            <w:sz w:val="28"/>
            <w:szCs w:val="28"/>
          </w:rPr>
          <w:t>2 данной статьи</w:t>
        </w:r>
      </w:hyperlink>
      <w:r w:rsidRPr="00F724B9">
        <w:rPr>
          <w:sz w:val="28"/>
          <w:szCs w:val="28"/>
        </w:rPr>
        <w:t>).</w:t>
      </w:r>
    </w:p>
    <w:p w:rsidR="0000425C" w:rsidRPr="00F724B9" w:rsidP="000042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24B9">
        <w:rPr>
          <w:sz w:val="28"/>
          <w:szCs w:val="28"/>
        </w:rPr>
        <w:t>В соответствии п</w:t>
      </w:r>
      <w:r w:rsidRPr="00F724B9">
        <w:rPr>
          <w:rFonts w:eastAsiaTheme="minorHAnsi"/>
          <w:sz w:val="28"/>
          <w:szCs w:val="28"/>
          <w:lang w:eastAsia="en-US"/>
        </w:rPr>
        <w:t>. 4 Постановления Пленума Верховного Суда РФ от 24.03.2005 № 5 (ред. от 23.12.2021) "О некоторых вопросах, возникающих у судов при применении Кодекса Российской</w:t>
      </w:r>
      <w:r w:rsidRPr="00F724B9">
        <w:rPr>
          <w:rFonts w:eastAsiaTheme="minorHAnsi"/>
          <w:sz w:val="28"/>
          <w:szCs w:val="28"/>
          <w:lang w:eastAsia="en-US"/>
        </w:rPr>
        <w:t xml:space="preserve"> Федерации об </w:t>
      </w:r>
      <w:r w:rsidRPr="00F724B9">
        <w:rPr>
          <w:rFonts w:eastAsiaTheme="minorHAnsi"/>
          <w:sz w:val="28"/>
          <w:szCs w:val="28"/>
          <w:lang w:eastAsia="en-US"/>
        </w:rPr>
        <w:t xml:space="preserve">административных правонарушениях" существенным недостатком протокола является отсутствие данных, прямо перечисленных в </w:t>
      </w:r>
      <w:hyperlink r:id="rId9" w:history="1">
        <w:r w:rsidRPr="00F724B9">
          <w:rPr>
            <w:rFonts w:eastAsiaTheme="minorHAnsi"/>
            <w:color w:val="0000FF"/>
            <w:sz w:val="28"/>
            <w:szCs w:val="28"/>
            <w:lang w:eastAsia="en-US"/>
          </w:rPr>
          <w:t>части 2 статьи 28.2</w:t>
        </w:r>
      </w:hyperlink>
      <w:r w:rsidRPr="00F724B9">
        <w:rPr>
          <w:rFonts w:eastAsiaTheme="minorHAnsi"/>
          <w:sz w:val="28"/>
          <w:szCs w:val="28"/>
          <w:lang w:eastAsia="en-US"/>
        </w:rPr>
        <w:t xml:space="preserve"> КоАП РФ, и иных сведений в зависимости от их значимости для данного конкретного дела об административном правонарушении (например, отсутствие данных о том, владеет ли лицо, в отношении которого во</w:t>
      </w:r>
      <w:r w:rsidRPr="00F724B9">
        <w:rPr>
          <w:rFonts w:eastAsiaTheme="minorHAnsi"/>
          <w:sz w:val="28"/>
          <w:szCs w:val="28"/>
          <w:lang w:eastAsia="en-US"/>
        </w:rPr>
        <w:t>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</w:t>
      </w:r>
    </w:p>
    <w:p w:rsidR="00B86794" w:rsidRPr="00F724B9" w:rsidP="001A6524">
      <w:pPr>
        <w:pStyle w:val="BodyText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4B9">
        <w:rPr>
          <w:sz w:val="28"/>
          <w:szCs w:val="28"/>
        </w:rPr>
        <w:t>Согласно</w:t>
      </w:r>
      <w:r w:rsidRPr="00F724B9" w:rsidR="001A6524">
        <w:rPr>
          <w:sz w:val="28"/>
          <w:szCs w:val="28"/>
        </w:rPr>
        <w:t xml:space="preserve"> п</w:t>
      </w:r>
      <w:r w:rsidRPr="00F724B9">
        <w:rPr>
          <w:rFonts w:eastAsiaTheme="minorHAnsi"/>
          <w:sz w:val="28"/>
          <w:szCs w:val="28"/>
          <w:lang w:eastAsia="en-US"/>
        </w:rPr>
        <w:t>. 18 Постановлени</w:t>
      </w:r>
      <w:r w:rsidRPr="00F724B9" w:rsidR="007023C8">
        <w:rPr>
          <w:rFonts w:eastAsiaTheme="minorHAnsi"/>
          <w:sz w:val="28"/>
          <w:szCs w:val="28"/>
          <w:lang w:eastAsia="en-US"/>
        </w:rPr>
        <w:t>я</w:t>
      </w:r>
      <w:r w:rsidRPr="00F724B9">
        <w:rPr>
          <w:rFonts w:eastAsiaTheme="minorHAnsi"/>
          <w:sz w:val="28"/>
          <w:szCs w:val="28"/>
          <w:lang w:eastAsia="en-US"/>
        </w:rPr>
        <w:t xml:space="preserve"> </w:t>
      </w:r>
      <w:r w:rsidRPr="00F724B9" w:rsidR="00291231">
        <w:rPr>
          <w:rFonts w:eastAsiaTheme="minorHAnsi"/>
          <w:sz w:val="28"/>
          <w:szCs w:val="28"/>
          <w:lang w:eastAsia="en-US"/>
        </w:rPr>
        <w:t xml:space="preserve">№ 5 </w:t>
      </w:r>
      <w:r w:rsidRPr="00F724B9">
        <w:rPr>
          <w:rFonts w:eastAsiaTheme="minorHAnsi"/>
          <w:sz w:val="28"/>
          <w:szCs w:val="28"/>
          <w:lang w:eastAsia="en-US"/>
        </w:rPr>
        <w:t xml:space="preserve">от 24.03.2005  (ред. от 23.12.2021) </w:t>
      </w:r>
      <w:r w:rsidRPr="00F724B9" w:rsidR="001A6524">
        <w:rPr>
          <w:rFonts w:eastAsiaTheme="minorHAnsi"/>
          <w:sz w:val="28"/>
          <w:szCs w:val="28"/>
          <w:lang w:eastAsia="en-US"/>
        </w:rPr>
        <w:t>п</w:t>
      </w:r>
      <w:r w:rsidRPr="00F724B9">
        <w:rPr>
          <w:rFonts w:eastAsiaTheme="minorHAnsi"/>
          <w:sz w:val="28"/>
          <w:szCs w:val="28"/>
          <w:lang w:eastAsia="en-US"/>
        </w:rPr>
        <w:t>ри рассм</w:t>
      </w:r>
      <w:r w:rsidRPr="00F724B9">
        <w:rPr>
          <w:rFonts w:eastAsiaTheme="minorHAnsi"/>
          <w:sz w:val="28"/>
          <w:szCs w:val="28"/>
          <w:lang w:eastAsia="en-US"/>
        </w:rPr>
        <w:t xml:space="preserve">отрении дела об административном правонарушении собранные по делу доказательства должны оцениваться в соответствии со </w:t>
      </w:r>
      <w:hyperlink r:id="rId10" w:history="1">
        <w:r w:rsidRPr="00F724B9">
          <w:rPr>
            <w:rFonts w:eastAsiaTheme="minorHAnsi"/>
            <w:color w:val="0000FF"/>
            <w:sz w:val="28"/>
            <w:szCs w:val="28"/>
            <w:lang w:eastAsia="en-US"/>
          </w:rPr>
          <w:t>статьей 26.11</w:t>
        </w:r>
      </w:hyperlink>
      <w:r w:rsidRPr="00F724B9">
        <w:rPr>
          <w:rFonts w:eastAsiaTheme="minorHAnsi"/>
          <w:sz w:val="28"/>
          <w:szCs w:val="28"/>
          <w:lang w:eastAsia="en-US"/>
        </w:rPr>
        <w:t xml:space="preserve"> КоАП РФ, а также с позиции соблюдения требований закона при их получении (</w:t>
      </w:r>
      <w:hyperlink r:id="rId11" w:history="1">
        <w:r w:rsidRPr="00F724B9">
          <w:rPr>
            <w:rFonts w:eastAsiaTheme="minorHAnsi"/>
            <w:color w:val="0000FF"/>
            <w:sz w:val="28"/>
            <w:szCs w:val="28"/>
            <w:lang w:eastAsia="en-US"/>
          </w:rPr>
          <w:t>часть 3 статьи 26.2</w:t>
        </w:r>
      </w:hyperlink>
      <w:r w:rsidRPr="00F724B9">
        <w:rPr>
          <w:rFonts w:eastAsiaTheme="minorHAnsi"/>
          <w:sz w:val="28"/>
          <w:szCs w:val="28"/>
          <w:lang w:eastAsia="en-US"/>
        </w:rPr>
        <w:t xml:space="preserve"> КоАП РФ).</w:t>
      </w:r>
    </w:p>
    <w:p w:rsidR="00B86794" w:rsidRPr="00F724B9" w:rsidP="00007E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24B9">
        <w:rPr>
          <w:rFonts w:eastAsiaTheme="minorHAnsi"/>
          <w:sz w:val="28"/>
          <w:szCs w:val="28"/>
          <w:lang w:eastAsia="en-US"/>
        </w:rPr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</w:t>
      </w:r>
      <w:r w:rsidRPr="00F724B9">
        <w:rPr>
          <w:rFonts w:eastAsiaTheme="minorHAnsi"/>
          <w:sz w:val="28"/>
          <w:szCs w:val="28"/>
          <w:lang w:eastAsia="en-US"/>
        </w:rPr>
        <w:t xml:space="preserve">варительно разъяснены их права и обязанности, предусмотренные </w:t>
      </w:r>
      <w:hyperlink r:id="rId12" w:history="1">
        <w:r w:rsidRPr="00F724B9">
          <w:rPr>
            <w:rFonts w:eastAsiaTheme="minorHAnsi"/>
            <w:color w:val="0000FF"/>
            <w:sz w:val="28"/>
            <w:szCs w:val="28"/>
            <w:lang w:eastAsia="en-US"/>
          </w:rPr>
          <w:t>частью 1 статьи 25.1</w:t>
        </w:r>
      </w:hyperlink>
      <w:r w:rsidRPr="00F724B9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F724B9">
          <w:rPr>
            <w:rFonts w:eastAsiaTheme="minorHAnsi"/>
            <w:color w:val="0000FF"/>
            <w:sz w:val="28"/>
            <w:szCs w:val="28"/>
            <w:lang w:eastAsia="en-US"/>
          </w:rPr>
          <w:t>частью 2 статьи 25.2</w:t>
        </w:r>
      </w:hyperlink>
      <w:r w:rsidRPr="00F724B9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F724B9">
          <w:rPr>
            <w:rFonts w:eastAsiaTheme="minorHAnsi"/>
            <w:color w:val="0000FF"/>
            <w:sz w:val="28"/>
            <w:szCs w:val="28"/>
            <w:lang w:eastAsia="en-US"/>
          </w:rPr>
          <w:t>частью 3 статьи 25.6</w:t>
        </w:r>
      </w:hyperlink>
      <w:r w:rsidRPr="00F724B9">
        <w:rPr>
          <w:rFonts w:eastAsiaTheme="minorHAnsi"/>
          <w:sz w:val="28"/>
          <w:szCs w:val="28"/>
          <w:lang w:eastAsia="en-US"/>
        </w:rPr>
        <w:t xml:space="preserve"> КоАП РФ, </w:t>
      </w:r>
      <w:hyperlink r:id="rId15" w:history="1">
        <w:r w:rsidRPr="00F724B9">
          <w:rPr>
            <w:rFonts w:eastAsiaTheme="minorHAnsi"/>
            <w:color w:val="0000FF"/>
            <w:sz w:val="28"/>
            <w:szCs w:val="28"/>
            <w:lang w:eastAsia="en-US"/>
          </w:rPr>
          <w:t>статьей 51</w:t>
        </w:r>
      </w:hyperlink>
      <w:r w:rsidRPr="00F724B9">
        <w:rPr>
          <w:rFonts w:eastAsiaTheme="minorHAnsi"/>
          <w:sz w:val="28"/>
          <w:szCs w:val="28"/>
          <w:lang w:eastAsia="en-US"/>
        </w:rPr>
        <w:t xml:space="preserve"> Конституции Российской Федерации, а свидетели, специалисты, эксперты не были предупреждены об административной ответственности соответственно за дачу заведомо ложных показаний, пояснений, заключений по </w:t>
      </w:r>
      <w:hyperlink r:id="rId16" w:history="1">
        <w:r w:rsidRPr="00F724B9">
          <w:rPr>
            <w:rFonts w:eastAsiaTheme="minorHAnsi"/>
            <w:color w:val="0000FF"/>
            <w:sz w:val="28"/>
            <w:szCs w:val="28"/>
            <w:lang w:eastAsia="en-US"/>
          </w:rPr>
          <w:t>статье 17.9</w:t>
        </w:r>
      </w:hyperlink>
      <w:r w:rsidRPr="00F724B9">
        <w:rPr>
          <w:rFonts w:eastAsiaTheme="minorHAnsi"/>
          <w:sz w:val="28"/>
          <w:szCs w:val="28"/>
          <w:lang w:eastAsia="en-US"/>
        </w:rPr>
        <w:t xml:space="preserve"> КоАП РФ, а также существенное нарушение порядка назначения и проведения экспертизы.</w:t>
      </w:r>
    </w:p>
    <w:p w:rsidR="002571EC" w:rsidRPr="00F724B9" w:rsidP="002571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24B9">
        <w:rPr>
          <w:rFonts w:eastAsiaTheme="minorHAnsi"/>
          <w:sz w:val="28"/>
          <w:szCs w:val="28"/>
          <w:lang w:eastAsia="en-US"/>
        </w:rPr>
        <w:t>В соответствии с ч. 3 ст</w:t>
      </w:r>
      <w:r w:rsidRPr="00F724B9">
        <w:rPr>
          <w:rFonts w:eastAsiaTheme="minorHAnsi"/>
          <w:sz w:val="28"/>
          <w:szCs w:val="28"/>
          <w:lang w:eastAsia="en-US"/>
        </w:rPr>
        <w:t>. 28.2 КоАП РФ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</w:t>
      </w:r>
      <w:r w:rsidRPr="00F724B9">
        <w:rPr>
          <w:rFonts w:eastAsiaTheme="minorHAnsi"/>
          <w:sz w:val="28"/>
          <w:szCs w:val="28"/>
          <w:lang w:eastAsia="en-US"/>
        </w:rPr>
        <w:t xml:space="preserve"> разъясняются их права и обязанности, предусмотренные настоящим Кодексом, о чем делается запись в протоколе.</w:t>
      </w:r>
    </w:p>
    <w:p w:rsidR="00B86794" w:rsidRPr="00F724B9" w:rsidP="006220A7">
      <w:pPr>
        <w:pStyle w:val="BodyText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4B9">
        <w:rPr>
          <w:sz w:val="28"/>
          <w:szCs w:val="28"/>
        </w:rPr>
        <w:t xml:space="preserve">Согласно предоставленной </w:t>
      </w:r>
      <w:r w:rsidRPr="00F724B9" w:rsidR="0030481F">
        <w:rPr>
          <w:sz w:val="28"/>
          <w:szCs w:val="28"/>
        </w:rPr>
        <w:t>Кириловским Д.С.</w:t>
      </w:r>
      <w:r w:rsidRPr="00F724B9" w:rsidR="00681E36">
        <w:rPr>
          <w:sz w:val="28"/>
          <w:szCs w:val="28"/>
        </w:rPr>
        <w:t xml:space="preserve"> и приобщенной к материалам дела</w:t>
      </w:r>
      <w:r w:rsidRPr="00F724B9" w:rsidR="0030481F">
        <w:rPr>
          <w:sz w:val="28"/>
          <w:szCs w:val="28"/>
        </w:rPr>
        <w:t xml:space="preserve"> аудиозаписи</w:t>
      </w:r>
      <w:r w:rsidRPr="00F724B9" w:rsidR="00736395">
        <w:rPr>
          <w:sz w:val="28"/>
          <w:szCs w:val="28"/>
        </w:rPr>
        <w:t>,</w:t>
      </w:r>
      <w:r w:rsidRPr="00F724B9" w:rsidR="002B5CCA">
        <w:rPr>
          <w:sz w:val="28"/>
          <w:szCs w:val="28"/>
        </w:rPr>
        <w:t xml:space="preserve"> которая была исследована судом в судебном заседании,</w:t>
      </w:r>
      <w:r w:rsidRPr="00F724B9" w:rsidR="00736395">
        <w:rPr>
          <w:sz w:val="28"/>
          <w:szCs w:val="28"/>
        </w:rPr>
        <w:t xml:space="preserve"> права </w:t>
      </w:r>
      <w:r w:rsidRPr="00F724B9" w:rsidR="000C14EF">
        <w:rPr>
          <w:rFonts w:eastAsiaTheme="minorHAnsi"/>
          <w:sz w:val="28"/>
          <w:szCs w:val="28"/>
          <w:lang w:eastAsia="en-US"/>
        </w:rPr>
        <w:t>и обязанности</w:t>
      </w:r>
      <w:r w:rsidRPr="00F724B9" w:rsidR="000C14EF">
        <w:rPr>
          <w:sz w:val="28"/>
          <w:szCs w:val="28"/>
        </w:rPr>
        <w:t xml:space="preserve"> </w:t>
      </w:r>
      <w:r w:rsidRPr="00F724B9" w:rsidR="00736395">
        <w:rPr>
          <w:sz w:val="28"/>
          <w:szCs w:val="28"/>
        </w:rPr>
        <w:t xml:space="preserve">лицу, в отношении которого ведется производство по делу, </w:t>
      </w:r>
      <w:r w:rsidRPr="00F724B9" w:rsidR="00D51B8A">
        <w:rPr>
          <w:rFonts w:eastAsiaTheme="minorHAnsi"/>
          <w:sz w:val="28"/>
          <w:szCs w:val="28"/>
          <w:lang w:eastAsia="en-US"/>
        </w:rPr>
        <w:t xml:space="preserve">предварительно </w:t>
      </w:r>
      <w:r w:rsidRPr="00F724B9" w:rsidR="00DC3B25">
        <w:rPr>
          <w:sz w:val="28"/>
          <w:szCs w:val="28"/>
        </w:rPr>
        <w:t xml:space="preserve">при составлении протокола об административном правонарушении </w:t>
      </w:r>
      <w:r w:rsidRPr="00F724B9" w:rsidR="0098057B">
        <w:rPr>
          <w:sz w:val="28"/>
          <w:szCs w:val="28"/>
        </w:rPr>
        <w:t xml:space="preserve">и даче им пояснений в протоколе </w:t>
      </w:r>
      <w:r w:rsidRPr="00F724B9" w:rsidR="00DC3B25">
        <w:rPr>
          <w:sz w:val="28"/>
          <w:szCs w:val="28"/>
        </w:rPr>
        <w:t xml:space="preserve">в отношении него, </w:t>
      </w:r>
      <w:r w:rsidRPr="00F724B9" w:rsidR="009B2B49">
        <w:rPr>
          <w:rFonts w:eastAsiaTheme="minorHAnsi"/>
          <w:sz w:val="28"/>
          <w:szCs w:val="28"/>
          <w:lang w:eastAsia="en-US"/>
        </w:rPr>
        <w:t xml:space="preserve">разъяснены </w:t>
      </w:r>
      <w:r w:rsidRPr="00F724B9" w:rsidR="00736395">
        <w:rPr>
          <w:rFonts w:eastAsiaTheme="minorHAnsi"/>
          <w:sz w:val="28"/>
          <w:szCs w:val="28"/>
          <w:lang w:eastAsia="en-US"/>
        </w:rPr>
        <w:t>не</w:t>
      </w:r>
      <w:r w:rsidRPr="00F724B9" w:rsidR="000C14EF">
        <w:rPr>
          <w:rFonts w:eastAsiaTheme="minorHAnsi"/>
          <w:sz w:val="28"/>
          <w:szCs w:val="28"/>
          <w:lang w:eastAsia="en-US"/>
        </w:rPr>
        <w:t xml:space="preserve"> были</w:t>
      </w:r>
      <w:r w:rsidRPr="00F724B9" w:rsidR="008D2F59">
        <w:rPr>
          <w:rFonts w:eastAsiaTheme="minorHAnsi"/>
          <w:sz w:val="28"/>
          <w:szCs w:val="28"/>
          <w:lang w:eastAsia="en-US"/>
        </w:rPr>
        <w:t>,</w:t>
      </w:r>
      <w:r w:rsidRPr="00F724B9" w:rsidR="003D4795">
        <w:rPr>
          <w:rFonts w:eastAsiaTheme="minorHAnsi"/>
          <w:sz w:val="28"/>
          <w:szCs w:val="28"/>
          <w:lang w:eastAsia="en-US"/>
        </w:rPr>
        <w:t xml:space="preserve"> а было предложено ознакомиться с правами на стадии подписания протокола. Кроме того, </w:t>
      </w:r>
      <w:r w:rsidRPr="00F724B9" w:rsidR="008D2F59">
        <w:rPr>
          <w:rFonts w:eastAsiaTheme="minorHAnsi"/>
          <w:sz w:val="28"/>
          <w:szCs w:val="28"/>
          <w:lang w:eastAsia="en-US"/>
        </w:rPr>
        <w:t>имеющ</w:t>
      </w:r>
      <w:r w:rsidRPr="00F724B9" w:rsidR="000F7205">
        <w:rPr>
          <w:rFonts w:eastAsiaTheme="minorHAnsi"/>
          <w:sz w:val="28"/>
          <w:szCs w:val="28"/>
          <w:lang w:eastAsia="en-US"/>
        </w:rPr>
        <w:t>ее</w:t>
      </w:r>
      <w:r w:rsidRPr="00F724B9" w:rsidR="008D2F59">
        <w:rPr>
          <w:rFonts w:eastAsiaTheme="minorHAnsi"/>
          <w:sz w:val="28"/>
          <w:szCs w:val="28"/>
          <w:lang w:eastAsia="en-US"/>
        </w:rPr>
        <w:t xml:space="preserve">ся в протоколе об административном правонарушении </w:t>
      </w:r>
      <w:r w:rsidRPr="00F724B9" w:rsidR="000F7205">
        <w:rPr>
          <w:rFonts w:eastAsiaTheme="minorHAnsi"/>
          <w:sz w:val="28"/>
          <w:szCs w:val="28"/>
          <w:lang w:eastAsia="en-US"/>
        </w:rPr>
        <w:t>указание</w:t>
      </w:r>
      <w:r w:rsidRPr="00F724B9" w:rsidR="008D2F59">
        <w:rPr>
          <w:rFonts w:eastAsiaTheme="minorHAnsi"/>
          <w:sz w:val="28"/>
          <w:szCs w:val="28"/>
          <w:lang w:eastAsia="en-US"/>
        </w:rPr>
        <w:t xml:space="preserve"> </w:t>
      </w:r>
      <w:r w:rsidRPr="00F724B9" w:rsidR="00A041BD">
        <w:rPr>
          <w:rFonts w:eastAsiaTheme="minorHAnsi"/>
          <w:sz w:val="28"/>
          <w:szCs w:val="28"/>
          <w:lang w:eastAsia="en-US"/>
        </w:rPr>
        <w:t>о владении Кириловским</w:t>
      </w:r>
      <w:r w:rsidRPr="00F724B9" w:rsidR="000F7205">
        <w:rPr>
          <w:rFonts w:eastAsiaTheme="minorHAnsi"/>
          <w:sz w:val="28"/>
          <w:szCs w:val="28"/>
          <w:lang w:eastAsia="en-US"/>
        </w:rPr>
        <w:t xml:space="preserve"> Д.С.</w:t>
      </w:r>
      <w:r w:rsidRPr="00F724B9" w:rsidR="00A041BD">
        <w:rPr>
          <w:rFonts w:eastAsiaTheme="minorHAnsi"/>
          <w:sz w:val="28"/>
          <w:szCs w:val="28"/>
          <w:lang w:eastAsia="en-US"/>
        </w:rPr>
        <w:t xml:space="preserve"> русским языком внесена в протокол без выяснения у лица данного обстоятельства</w:t>
      </w:r>
      <w:r w:rsidRPr="00F724B9" w:rsidR="000C14EF">
        <w:rPr>
          <w:rFonts w:eastAsiaTheme="minorHAnsi"/>
          <w:sz w:val="28"/>
          <w:szCs w:val="28"/>
          <w:lang w:eastAsia="en-US"/>
        </w:rPr>
        <w:t>.</w:t>
      </w:r>
    </w:p>
    <w:p w:rsidR="005837CB" w:rsidRPr="00F724B9" w:rsidP="006220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724B9">
        <w:rPr>
          <w:rFonts w:eastAsiaTheme="minorHAnsi"/>
          <w:sz w:val="28"/>
          <w:szCs w:val="28"/>
          <w:lang w:eastAsia="en-US"/>
        </w:rPr>
        <w:t>Приведенн</w:t>
      </w:r>
      <w:r w:rsidRPr="00F724B9" w:rsidR="00FC212B">
        <w:rPr>
          <w:rFonts w:eastAsiaTheme="minorHAnsi"/>
          <w:sz w:val="28"/>
          <w:szCs w:val="28"/>
          <w:lang w:eastAsia="en-US"/>
        </w:rPr>
        <w:t>ы</w:t>
      </w:r>
      <w:r w:rsidRPr="00F724B9">
        <w:rPr>
          <w:rFonts w:eastAsiaTheme="minorHAnsi"/>
          <w:sz w:val="28"/>
          <w:szCs w:val="28"/>
          <w:lang w:eastAsia="en-US"/>
        </w:rPr>
        <w:t>е обстоятельств</w:t>
      </w:r>
      <w:r w:rsidRPr="00F724B9" w:rsidR="00FC212B">
        <w:rPr>
          <w:rFonts w:eastAsiaTheme="minorHAnsi"/>
          <w:sz w:val="28"/>
          <w:szCs w:val="28"/>
          <w:lang w:eastAsia="en-US"/>
        </w:rPr>
        <w:t>а</w:t>
      </w:r>
      <w:r w:rsidRPr="00F724B9">
        <w:rPr>
          <w:rFonts w:eastAsiaTheme="minorHAnsi"/>
          <w:sz w:val="28"/>
          <w:szCs w:val="28"/>
          <w:lang w:eastAsia="en-US"/>
        </w:rPr>
        <w:t xml:space="preserve"> позволя</w:t>
      </w:r>
      <w:r w:rsidRPr="00F724B9" w:rsidR="00FC212B">
        <w:rPr>
          <w:rFonts w:eastAsiaTheme="minorHAnsi"/>
          <w:sz w:val="28"/>
          <w:szCs w:val="28"/>
          <w:lang w:eastAsia="en-US"/>
        </w:rPr>
        <w:t>ю</w:t>
      </w:r>
      <w:r w:rsidRPr="00F724B9">
        <w:rPr>
          <w:rFonts w:eastAsiaTheme="minorHAnsi"/>
          <w:sz w:val="28"/>
          <w:szCs w:val="28"/>
          <w:lang w:eastAsia="en-US"/>
        </w:rPr>
        <w:t xml:space="preserve">т сделать вывод о нарушении должностным лицом при составлении протокола об </w:t>
      </w:r>
      <w:r w:rsidRPr="00F724B9">
        <w:rPr>
          <w:sz w:val="28"/>
          <w:szCs w:val="28"/>
        </w:rPr>
        <w:t>административном правонарушении требований ст. 28.2 КоАП РФ</w:t>
      </w:r>
      <w:r w:rsidRPr="00F724B9" w:rsidR="002E77E8">
        <w:rPr>
          <w:sz w:val="28"/>
          <w:szCs w:val="28"/>
        </w:rPr>
        <w:t xml:space="preserve">, </w:t>
      </w:r>
      <w:r w:rsidRPr="00F724B9" w:rsidR="002C5425">
        <w:rPr>
          <w:sz w:val="28"/>
          <w:szCs w:val="28"/>
        </w:rPr>
        <w:t xml:space="preserve">что свидетельствует о несоблюдении порядка привлечения лица, в отношении которого возбуждено производство по делу </w:t>
      </w:r>
      <w:r w:rsidRPr="00F724B9" w:rsidR="00A657AD">
        <w:rPr>
          <w:sz w:val="28"/>
          <w:szCs w:val="28"/>
        </w:rPr>
        <w:t>об административном правонарушении</w:t>
      </w:r>
      <w:r w:rsidRPr="00F724B9" w:rsidR="002B5CCA">
        <w:rPr>
          <w:sz w:val="28"/>
          <w:szCs w:val="28"/>
        </w:rPr>
        <w:t xml:space="preserve">, </w:t>
      </w:r>
      <w:r w:rsidRPr="00F724B9" w:rsidR="002B5CCA">
        <w:rPr>
          <w:sz w:val="28"/>
          <w:szCs w:val="28"/>
        </w:rPr>
        <w:t>к административной ответственности и влечет нарушение права этого лица на защиту.</w:t>
      </w:r>
    </w:p>
    <w:p w:rsidR="001E71DC" w:rsidRPr="00F724B9" w:rsidP="006220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724B9">
        <w:rPr>
          <w:sz w:val="28"/>
          <w:szCs w:val="28"/>
        </w:rPr>
        <w:t>При таких обстоятельства</w:t>
      </w:r>
      <w:r w:rsidRPr="00F724B9">
        <w:rPr>
          <w:sz w:val="28"/>
          <w:szCs w:val="28"/>
        </w:rPr>
        <w:t xml:space="preserve">х протокол об административном правонарушении </w:t>
      </w:r>
      <w:r w:rsidRPr="00F724B9" w:rsidR="003B1388">
        <w:rPr>
          <w:sz w:val="28"/>
          <w:szCs w:val="28"/>
        </w:rPr>
        <w:t xml:space="preserve">№ </w:t>
      </w:r>
      <w:r w:rsidR="0096500E">
        <w:rPr>
          <w:sz w:val="28"/>
          <w:szCs w:val="28"/>
        </w:rPr>
        <w:t>***</w:t>
      </w:r>
      <w:r w:rsidRPr="00F724B9" w:rsidR="003B1388">
        <w:rPr>
          <w:sz w:val="28"/>
          <w:szCs w:val="28"/>
        </w:rPr>
        <w:t xml:space="preserve"> от </w:t>
      </w:r>
      <w:r w:rsidR="0096500E">
        <w:rPr>
          <w:sz w:val="28"/>
          <w:szCs w:val="28"/>
          <w:lang w:eastAsia="en-US"/>
        </w:rPr>
        <w:t>&lt;дата</w:t>
      </w:r>
      <w:r w:rsidR="0096500E">
        <w:rPr>
          <w:sz w:val="28"/>
          <w:szCs w:val="28"/>
          <w:lang w:eastAsia="en-US"/>
        </w:rPr>
        <w:t>1</w:t>
      </w:r>
      <w:r w:rsidR="0096500E">
        <w:rPr>
          <w:sz w:val="28"/>
          <w:szCs w:val="28"/>
          <w:lang w:eastAsia="en-US"/>
        </w:rPr>
        <w:t>&gt;</w:t>
      </w:r>
      <w:r w:rsidR="0096500E">
        <w:rPr>
          <w:sz w:val="28"/>
          <w:szCs w:val="28"/>
          <w:lang w:eastAsia="en-US"/>
        </w:rPr>
        <w:t xml:space="preserve"> </w:t>
      </w:r>
      <w:r w:rsidRPr="00F724B9" w:rsidR="003B1388">
        <w:rPr>
          <w:sz w:val="28"/>
          <w:szCs w:val="28"/>
        </w:rPr>
        <w:t>подлежит признанию недопустимым доказательством по настоящему делу об административном правонарушении, так как составлен с нарушением требований Кодекса Российской Федерации об административных правонарушениях.</w:t>
      </w:r>
    </w:p>
    <w:p w:rsidR="003B1388" w:rsidRPr="00F724B9" w:rsidP="008A145E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F724B9">
        <w:rPr>
          <w:sz w:val="28"/>
          <w:szCs w:val="28"/>
        </w:rPr>
        <w:t>Учитывая признание протокола об административном правонарушении, являющегося необходимым правовым основанием для привлечения лица к административной ответственности недопустимым доказательством, основания для привлечения Кири</w:t>
      </w:r>
      <w:r w:rsidRPr="00F724B9">
        <w:rPr>
          <w:sz w:val="28"/>
          <w:szCs w:val="28"/>
        </w:rPr>
        <w:t>ловского Д.С. к административной ответственности отсутствуют.</w:t>
      </w:r>
    </w:p>
    <w:p w:rsidR="001D7037" w:rsidRPr="00F724B9" w:rsidP="008A145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724B9">
        <w:rPr>
          <w:sz w:val="28"/>
          <w:szCs w:val="28"/>
        </w:rPr>
        <w:t xml:space="preserve">На основании п. 1 ч. 1.1 ст. 29.9 КоАП РФ </w:t>
      </w:r>
      <w:r w:rsidRPr="00F724B9">
        <w:rPr>
          <w:rFonts w:eastAsiaTheme="minorHAnsi"/>
          <w:sz w:val="28"/>
          <w:szCs w:val="28"/>
          <w:lang w:eastAsia="en-US"/>
        </w:rPr>
        <w:t>постановление о прекращении производства по делу об административном правонарушении выносится в случае</w:t>
      </w:r>
      <w:r w:rsidRPr="00F724B9" w:rsidR="008E2FBF">
        <w:rPr>
          <w:rFonts w:eastAsiaTheme="minorHAnsi"/>
          <w:sz w:val="28"/>
          <w:szCs w:val="28"/>
          <w:lang w:eastAsia="en-US"/>
        </w:rPr>
        <w:t xml:space="preserve"> </w:t>
      </w:r>
      <w:r w:rsidRPr="00F724B9">
        <w:rPr>
          <w:rFonts w:eastAsiaTheme="minorHAnsi"/>
          <w:sz w:val="28"/>
          <w:szCs w:val="28"/>
          <w:lang w:eastAsia="en-US"/>
        </w:rPr>
        <w:t>наличия хотя бы одного из обстоятельств, предусмо</w:t>
      </w:r>
      <w:r w:rsidRPr="00F724B9">
        <w:rPr>
          <w:rFonts w:eastAsiaTheme="minorHAnsi"/>
          <w:sz w:val="28"/>
          <w:szCs w:val="28"/>
          <w:lang w:eastAsia="en-US"/>
        </w:rPr>
        <w:t xml:space="preserve">тренных </w:t>
      </w:r>
      <w:hyperlink r:id="rId17" w:history="1">
        <w:r w:rsidRPr="00F724B9">
          <w:rPr>
            <w:rFonts w:eastAsiaTheme="minorHAnsi"/>
            <w:color w:val="0000FF"/>
            <w:sz w:val="28"/>
            <w:szCs w:val="28"/>
            <w:lang w:eastAsia="en-US"/>
          </w:rPr>
          <w:t>статьей 24.5</w:t>
        </w:r>
      </w:hyperlink>
      <w:r w:rsidRPr="00F724B9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  <w:r w:rsidRPr="00F724B9" w:rsidR="008E2FBF">
        <w:rPr>
          <w:rFonts w:eastAsiaTheme="minorHAnsi"/>
          <w:sz w:val="28"/>
          <w:szCs w:val="28"/>
          <w:lang w:eastAsia="en-US"/>
        </w:rPr>
        <w:t>.</w:t>
      </w:r>
    </w:p>
    <w:p w:rsidR="008E2FBF" w:rsidRPr="00F724B9" w:rsidP="008A145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724B9">
        <w:rPr>
          <w:rFonts w:eastAsiaTheme="minorHAnsi"/>
          <w:sz w:val="28"/>
          <w:szCs w:val="28"/>
          <w:lang w:eastAsia="en-US"/>
        </w:rPr>
        <w:t>В соответствии с п. 2 ч. 1 ст. 24.5 КоАП РФ производ</w:t>
      </w:r>
      <w:r w:rsidRPr="00F724B9">
        <w:rPr>
          <w:rFonts w:eastAsiaTheme="minorHAnsi"/>
          <w:sz w:val="28"/>
          <w:szCs w:val="28"/>
          <w:lang w:eastAsia="en-US"/>
        </w:rPr>
        <w:t>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66574A" w:rsidRPr="00F724B9" w:rsidP="008A145E">
      <w:pPr>
        <w:pStyle w:val="BodyText2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F724B9">
        <w:rPr>
          <w:sz w:val="28"/>
          <w:szCs w:val="28"/>
        </w:rPr>
        <w:t>На основании вышеизложенного, руководствуясь ст. 24.5</w:t>
      </w:r>
      <w:r w:rsidRPr="00F724B9" w:rsidR="00953829">
        <w:rPr>
          <w:sz w:val="28"/>
          <w:szCs w:val="28"/>
        </w:rPr>
        <w:t>,</w:t>
      </w:r>
      <w:r w:rsidRPr="00F724B9">
        <w:rPr>
          <w:sz w:val="28"/>
          <w:szCs w:val="28"/>
        </w:rPr>
        <w:t xml:space="preserve"> 29.9, 29.10, 29.11</w:t>
      </w:r>
      <w:r w:rsidRPr="00F724B9" w:rsidR="00953829">
        <w:rPr>
          <w:sz w:val="28"/>
          <w:szCs w:val="28"/>
        </w:rPr>
        <w:t xml:space="preserve"> </w:t>
      </w:r>
      <w:r w:rsidRPr="00F724B9">
        <w:rPr>
          <w:sz w:val="28"/>
          <w:szCs w:val="28"/>
        </w:rPr>
        <w:t xml:space="preserve">КоАП РФ, мировой судья, </w:t>
      </w:r>
    </w:p>
    <w:p w:rsidR="00B86794" w:rsidRPr="00F724B9" w:rsidP="006220A7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BB1885" w:rsidRPr="00F724B9" w:rsidP="00F42E30">
      <w:pPr>
        <w:pStyle w:val="NoSpacing"/>
        <w:jc w:val="center"/>
        <w:rPr>
          <w:sz w:val="28"/>
          <w:szCs w:val="28"/>
        </w:rPr>
      </w:pPr>
      <w:r w:rsidRPr="00F724B9">
        <w:rPr>
          <w:sz w:val="28"/>
          <w:szCs w:val="28"/>
        </w:rPr>
        <w:t>п о с т а н о в и л:</w:t>
      </w:r>
    </w:p>
    <w:p w:rsidR="00F42E30" w:rsidRPr="00F724B9" w:rsidP="00F42E30">
      <w:pPr>
        <w:pStyle w:val="NoSpacing"/>
        <w:jc w:val="center"/>
        <w:rPr>
          <w:sz w:val="28"/>
          <w:szCs w:val="28"/>
        </w:rPr>
      </w:pPr>
    </w:p>
    <w:p w:rsidR="00D34C7E" w:rsidRPr="00F724B9" w:rsidP="00D34C7E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724B9">
        <w:rPr>
          <w:sz w:val="28"/>
          <w:szCs w:val="28"/>
        </w:rPr>
        <w:t>производство по делу об административном правонарушении в отношении Кириловского Дениса Сергеевича по ч. 2 ст. 17.3 Кодекса Российской Федерации об административных правонарушениях прекратить в связи с отсутс</w:t>
      </w:r>
      <w:r w:rsidRPr="00F724B9">
        <w:rPr>
          <w:sz w:val="28"/>
          <w:szCs w:val="28"/>
        </w:rPr>
        <w:t>твием в его действиях состава административного правонарушения.</w:t>
      </w:r>
    </w:p>
    <w:p w:rsidR="00D34C7E" w:rsidRPr="00F724B9" w:rsidP="00D34C7E">
      <w:pPr>
        <w:pStyle w:val="NoSpacing"/>
        <w:ind w:firstLine="709"/>
        <w:jc w:val="both"/>
        <w:rPr>
          <w:sz w:val="28"/>
          <w:szCs w:val="28"/>
        </w:rPr>
      </w:pPr>
      <w:r w:rsidRPr="00F724B9">
        <w:rPr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</w:t>
      </w:r>
      <w:r w:rsidRPr="00F724B9">
        <w:rPr>
          <w:sz w:val="28"/>
          <w:szCs w:val="28"/>
        </w:rPr>
        <w:t>непосредственно в суд, уполномоченный на рассмотрение жалобы.</w:t>
      </w:r>
    </w:p>
    <w:p w:rsidR="00D34C7E" w:rsidRPr="00F724B9" w:rsidP="00D34C7E">
      <w:pPr>
        <w:pStyle w:val="NoSpacing"/>
        <w:ind w:firstLine="709"/>
        <w:jc w:val="both"/>
        <w:rPr>
          <w:sz w:val="28"/>
          <w:szCs w:val="28"/>
        </w:rPr>
      </w:pPr>
    </w:p>
    <w:p w:rsidR="00D34C7E" w:rsidRPr="00F724B9" w:rsidP="00D34C7E">
      <w:pPr>
        <w:ind w:firstLine="709"/>
        <w:jc w:val="both"/>
        <w:rPr>
          <w:sz w:val="28"/>
          <w:szCs w:val="28"/>
        </w:rPr>
      </w:pPr>
      <w:r w:rsidRPr="00F724B9">
        <w:rPr>
          <w:sz w:val="28"/>
          <w:szCs w:val="28"/>
        </w:rPr>
        <w:t xml:space="preserve">Мировой  судья           </w:t>
      </w:r>
      <w:r w:rsidRPr="00F724B9">
        <w:rPr>
          <w:color w:val="FFFFFF" w:themeColor="background1"/>
          <w:sz w:val="28"/>
          <w:szCs w:val="28"/>
        </w:rPr>
        <w:t xml:space="preserve">(подпись) </w:t>
      </w:r>
      <w:r w:rsidRPr="00F724B9">
        <w:rPr>
          <w:sz w:val="28"/>
          <w:szCs w:val="28"/>
        </w:rPr>
        <w:t xml:space="preserve">                              Д.Р. Мердымшаева </w:t>
      </w:r>
    </w:p>
    <w:sectPr w:rsidSect="00CF5975">
      <w:pgSz w:w="11906" w:h="16838"/>
      <w:pgMar w:top="709" w:right="991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01E11"/>
    <w:rsid w:val="0000425C"/>
    <w:rsid w:val="00007EB2"/>
    <w:rsid w:val="00037F1B"/>
    <w:rsid w:val="00064E1E"/>
    <w:rsid w:val="00067626"/>
    <w:rsid w:val="00073216"/>
    <w:rsid w:val="00080B53"/>
    <w:rsid w:val="00095BB2"/>
    <w:rsid w:val="000B0FD9"/>
    <w:rsid w:val="000C14EF"/>
    <w:rsid w:val="000D4569"/>
    <w:rsid w:val="000E67BB"/>
    <w:rsid w:val="000F46D6"/>
    <w:rsid w:val="000F7205"/>
    <w:rsid w:val="00101838"/>
    <w:rsid w:val="00115095"/>
    <w:rsid w:val="00131236"/>
    <w:rsid w:val="001348EB"/>
    <w:rsid w:val="00141263"/>
    <w:rsid w:val="00143BDB"/>
    <w:rsid w:val="0015142B"/>
    <w:rsid w:val="00151DAF"/>
    <w:rsid w:val="00161115"/>
    <w:rsid w:val="00167069"/>
    <w:rsid w:val="0017798D"/>
    <w:rsid w:val="001845BD"/>
    <w:rsid w:val="001A6524"/>
    <w:rsid w:val="001B28BF"/>
    <w:rsid w:val="001B4AF7"/>
    <w:rsid w:val="001C16DB"/>
    <w:rsid w:val="001C7BB1"/>
    <w:rsid w:val="001D3621"/>
    <w:rsid w:val="001D7037"/>
    <w:rsid w:val="001E68BC"/>
    <w:rsid w:val="001E71DC"/>
    <w:rsid w:val="002366D8"/>
    <w:rsid w:val="002571EC"/>
    <w:rsid w:val="0026029C"/>
    <w:rsid w:val="002637CF"/>
    <w:rsid w:val="00275476"/>
    <w:rsid w:val="00276BBC"/>
    <w:rsid w:val="00280B00"/>
    <w:rsid w:val="00283DC0"/>
    <w:rsid w:val="0029065C"/>
    <w:rsid w:val="00291231"/>
    <w:rsid w:val="002930AB"/>
    <w:rsid w:val="002B371A"/>
    <w:rsid w:val="002B5CCA"/>
    <w:rsid w:val="002B612D"/>
    <w:rsid w:val="002C312A"/>
    <w:rsid w:val="002C4FA8"/>
    <w:rsid w:val="002C5425"/>
    <w:rsid w:val="002C56D6"/>
    <w:rsid w:val="002E2AB0"/>
    <w:rsid w:val="002E7397"/>
    <w:rsid w:val="002E77E8"/>
    <w:rsid w:val="002F42B1"/>
    <w:rsid w:val="0030481F"/>
    <w:rsid w:val="00322C92"/>
    <w:rsid w:val="00347305"/>
    <w:rsid w:val="003613EF"/>
    <w:rsid w:val="0037005E"/>
    <w:rsid w:val="003709B9"/>
    <w:rsid w:val="00373080"/>
    <w:rsid w:val="00392512"/>
    <w:rsid w:val="003B0C7F"/>
    <w:rsid w:val="003B1388"/>
    <w:rsid w:val="003C18EC"/>
    <w:rsid w:val="003D4795"/>
    <w:rsid w:val="003E0BE2"/>
    <w:rsid w:val="003E462C"/>
    <w:rsid w:val="00402DAE"/>
    <w:rsid w:val="00405FD0"/>
    <w:rsid w:val="004105BD"/>
    <w:rsid w:val="00434E60"/>
    <w:rsid w:val="00434F67"/>
    <w:rsid w:val="00440635"/>
    <w:rsid w:val="004416FE"/>
    <w:rsid w:val="004436E9"/>
    <w:rsid w:val="004536DC"/>
    <w:rsid w:val="00455C50"/>
    <w:rsid w:val="00467BF7"/>
    <w:rsid w:val="0048299B"/>
    <w:rsid w:val="00483B06"/>
    <w:rsid w:val="004C5A5E"/>
    <w:rsid w:val="004D46BC"/>
    <w:rsid w:val="004D5DFB"/>
    <w:rsid w:val="004E2A5B"/>
    <w:rsid w:val="004F1672"/>
    <w:rsid w:val="004F22CD"/>
    <w:rsid w:val="00503D8B"/>
    <w:rsid w:val="005051FB"/>
    <w:rsid w:val="00512BEE"/>
    <w:rsid w:val="00521540"/>
    <w:rsid w:val="005816B1"/>
    <w:rsid w:val="005837CB"/>
    <w:rsid w:val="005B54AB"/>
    <w:rsid w:val="005E7D9E"/>
    <w:rsid w:val="00607213"/>
    <w:rsid w:val="006220A7"/>
    <w:rsid w:val="00626B7D"/>
    <w:rsid w:val="00627821"/>
    <w:rsid w:val="00647938"/>
    <w:rsid w:val="00654007"/>
    <w:rsid w:val="0066574A"/>
    <w:rsid w:val="00673064"/>
    <w:rsid w:val="00681E36"/>
    <w:rsid w:val="006C15AA"/>
    <w:rsid w:val="006C4A9A"/>
    <w:rsid w:val="007023C8"/>
    <w:rsid w:val="00707A5F"/>
    <w:rsid w:val="00712B9C"/>
    <w:rsid w:val="007171E3"/>
    <w:rsid w:val="007263DA"/>
    <w:rsid w:val="00735BDA"/>
    <w:rsid w:val="00736395"/>
    <w:rsid w:val="00744754"/>
    <w:rsid w:val="00751ADA"/>
    <w:rsid w:val="0075602F"/>
    <w:rsid w:val="00756FA3"/>
    <w:rsid w:val="0076122D"/>
    <w:rsid w:val="007640D7"/>
    <w:rsid w:val="007B1463"/>
    <w:rsid w:val="007D7CC0"/>
    <w:rsid w:val="007E6F4B"/>
    <w:rsid w:val="007F26B3"/>
    <w:rsid w:val="007F6471"/>
    <w:rsid w:val="00836FC3"/>
    <w:rsid w:val="008479E2"/>
    <w:rsid w:val="008A145E"/>
    <w:rsid w:val="008A3D9E"/>
    <w:rsid w:val="008C244F"/>
    <w:rsid w:val="008D2F59"/>
    <w:rsid w:val="008D681D"/>
    <w:rsid w:val="008E2FBF"/>
    <w:rsid w:val="008F4E7F"/>
    <w:rsid w:val="008F731C"/>
    <w:rsid w:val="00901161"/>
    <w:rsid w:val="009026DE"/>
    <w:rsid w:val="0092198D"/>
    <w:rsid w:val="009310A6"/>
    <w:rsid w:val="00947916"/>
    <w:rsid w:val="00953829"/>
    <w:rsid w:val="0096500E"/>
    <w:rsid w:val="00965EED"/>
    <w:rsid w:val="0098057B"/>
    <w:rsid w:val="00986FAC"/>
    <w:rsid w:val="009B01E5"/>
    <w:rsid w:val="009B2B49"/>
    <w:rsid w:val="009B517F"/>
    <w:rsid w:val="009D4C0B"/>
    <w:rsid w:val="009D733E"/>
    <w:rsid w:val="009E37BA"/>
    <w:rsid w:val="009F1310"/>
    <w:rsid w:val="00A041BD"/>
    <w:rsid w:val="00A11405"/>
    <w:rsid w:val="00A13739"/>
    <w:rsid w:val="00A13C35"/>
    <w:rsid w:val="00A21BD4"/>
    <w:rsid w:val="00A524B5"/>
    <w:rsid w:val="00A56623"/>
    <w:rsid w:val="00A61ED8"/>
    <w:rsid w:val="00A657AD"/>
    <w:rsid w:val="00A65EB2"/>
    <w:rsid w:val="00A85859"/>
    <w:rsid w:val="00A960B1"/>
    <w:rsid w:val="00AA105C"/>
    <w:rsid w:val="00AA76F7"/>
    <w:rsid w:val="00AB686E"/>
    <w:rsid w:val="00AF59E0"/>
    <w:rsid w:val="00B06735"/>
    <w:rsid w:val="00B3476C"/>
    <w:rsid w:val="00B34EE4"/>
    <w:rsid w:val="00B42E19"/>
    <w:rsid w:val="00B86794"/>
    <w:rsid w:val="00B93ED0"/>
    <w:rsid w:val="00BB1885"/>
    <w:rsid w:val="00BB79AF"/>
    <w:rsid w:val="00BD5B22"/>
    <w:rsid w:val="00BD6C2A"/>
    <w:rsid w:val="00C03BC5"/>
    <w:rsid w:val="00C054A8"/>
    <w:rsid w:val="00C2199F"/>
    <w:rsid w:val="00C23C01"/>
    <w:rsid w:val="00C61AB2"/>
    <w:rsid w:val="00C632CB"/>
    <w:rsid w:val="00C72287"/>
    <w:rsid w:val="00C9212D"/>
    <w:rsid w:val="00CA284F"/>
    <w:rsid w:val="00CC14D0"/>
    <w:rsid w:val="00CC548F"/>
    <w:rsid w:val="00CD7980"/>
    <w:rsid w:val="00CF5975"/>
    <w:rsid w:val="00D1436B"/>
    <w:rsid w:val="00D34C7E"/>
    <w:rsid w:val="00D43CC3"/>
    <w:rsid w:val="00D51B8A"/>
    <w:rsid w:val="00D632FE"/>
    <w:rsid w:val="00D63443"/>
    <w:rsid w:val="00D712FC"/>
    <w:rsid w:val="00DA770F"/>
    <w:rsid w:val="00DA7ABC"/>
    <w:rsid w:val="00DC3B25"/>
    <w:rsid w:val="00DE1734"/>
    <w:rsid w:val="00DE3011"/>
    <w:rsid w:val="00DE34FF"/>
    <w:rsid w:val="00DE5173"/>
    <w:rsid w:val="00DE66F0"/>
    <w:rsid w:val="00DF7C46"/>
    <w:rsid w:val="00E24FD2"/>
    <w:rsid w:val="00E27771"/>
    <w:rsid w:val="00E3167A"/>
    <w:rsid w:val="00E45AAC"/>
    <w:rsid w:val="00E4617B"/>
    <w:rsid w:val="00E649DF"/>
    <w:rsid w:val="00E64D73"/>
    <w:rsid w:val="00E73B29"/>
    <w:rsid w:val="00E759F6"/>
    <w:rsid w:val="00E92CC1"/>
    <w:rsid w:val="00EA4D01"/>
    <w:rsid w:val="00EA5347"/>
    <w:rsid w:val="00EB17BD"/>
    <w:rsid w:val="00EC1FAD"/>
    <w:rsid w:val="00EC2AEB"/>
    <w:rsid w:val="00EE5213"/>
    <w:rsid w:val="00EF0309"/>
    <w:rsid w:val="00EF03CA"/>
    <w:rsid w:val="00EF1552"/>
    <w:rsid w:val="00EF7341"/>
    <w:rsid w:val="00F005EA"/>
    <w:rsid w:val="00F01FCB"/>
    <w:rsid w:val="00F16A25"/>
    <w:rsid w:val="00F22A06"/>
    <w:rsid w:val="00F42E30"/>
    <w:rsid w:val="00F43C4A"/>
    <w:rsid w:val="00F62F72"/>
    <w:rsid w:val="00F633C9"/>
    <w:rsid w:val="00F724B9"/>
    <w:rsid w:val="00F91B49"/>
    <w:rsid w:val="00FC212B"/>
    <w:rsid w:val="00FF5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E4D8FE62715E25F2BEE0715632B0CBB2C79DDA08AC321EA88ABF530C7CDD1A7212C40C19B302E5D10310DDDF2D1869C11122CCE5EC83D4436VBJ" TargetMode="External" /><Relationship Id="rId11" Type="http://schemas.openxmlformats.org/officeDocument/2006/relationships/hyperlink" Target="consultantplus://offline/ref=1E4D8FE62715E25F2BEE0715632B0CBB2C79DDA08AC321EA88ABF530C7CDD1A7212C40C19B302E5912310DDDF2D1869C11122CCE5EC83D4436VBJ" TargetMode="External" /><Relationship Id="rId12" Type="http://schemas.openxmlformats.org/officeDocument/2006/relationships/hyperlink" Target="consultantplus://offline/ref=1E4D8FE62715E25F2BEE0715632B0CBB2C79DDA08AC321EA88ABF530C7CDD1A7212C40C19B30295916310DDDF2D1869C11122CCE5EC83D4436VBJ" TargetMode="External" /><Relationship Id="rId13" Type="http://schemas.openxmlformats.org/officeDocument/2006/relationships/hyperlink" Target="consultantplus://offline/ref=1E4D8FE62715E25F2BEE0715632B0CBB2C79DDA08AC321EA88ABF530C7CDD1A7212C40C19B30295815310DDDF2D1869C11122CCE5EC83D4436VBJ" TargetMode="External" /><Relationship Id="rId14" Type="http://schemas.openxmlformats.org/officeDocument/2006/relationships/hyperlink" Target="consultantplus://offline/ref=1E4D8FE62715E25F2BEE0715632B0CBB2C79DDA08AC321EA88ABF530C7CDD1A7212C40C19B30295A16310DDDF2D1869C11122CCE5EC83D4436VBJ" TargetMode="External" /><Relationship Id="rId15" Type="http://schemas.openxmlformats.org/officeDocument/2006/relationships/hyperlink" Target="consultantplus://offline/ref=1E4D8FE62715E25F2BEE0715632B0CBB2A70D8AD849576E8D9FEFB35CF9D99B76F694DC09A3B2C52416B1DD9BB858983130832C840C833VFJ" TargetMode="External" /><Relationship Id="rId16" Type="http://schemas.openxmlformats.org/officeDocument/2006/relationships/hyperlink" Target="consultantplus://offline/ref=1E4D8FE62715E25F2BEE0715632B0CBB2C79DDA08AC321EA88ABF530C7CDD1A7212C40C19B332F5810310DDDF2D1869C11122CCE5EC83D4436VBJ" TargetMode="External" /><Relationship Id="rId17" Type="http://schemas.openxmlformats.org/officeDocument/2006/relationships/hyperlink" Target="consultantplus://offline/ref=DB2D215A82F51B779F1AC1AFB7DA4974DCE30F411F374296DEC9ED5325E8BEB1306764C73B084B053757529549FD33D764739684F537ABB2s9X2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C01AD784E9109C691E5AF4EFDDE0AE52DEDDBF4EBB16E73A3B1C7F05C1B0B9C76F8EFF8D957283719N0L" TargetMode="External" /><Relationship Id="rId6" Type="http://schemas.openxmlformats.org/officeDocument/2006/relationships/hyperlink" Target="consultantplus://offline/ref=4C01AD784E9109C691E5AF4EFDDE0AE52DEDDBF4EBB16E73A3B1C7F05C11NBL" TargetMode="External" /><Relationship Id="rId7" Type="http://schemas.openxmlformats.org/officeDocument/2006/relationships/hyperlink" Target="consultantplus://offline/ref=4C01AD784E9109C691E5AF4EFDDE0AE52DEDDBF4EBB16E73A3B1C7F05C1B0B9C76F8EFF8D957283719N1L" TargetMode="External" /><Relationship Id="rId8" Type="http://schemas.openxmlformats.org/officeDocument/2006/relationships/hyperlink" Target="consultantplus://offline/ref=4C01AD784E9109C691E5AF4EFDDE0AE52DEDDBF4EBB16E73A3B1C7F05C1B0B9C76F8EFF8D957283719N2L" TargetMode="External" /><Relationship Id="rId9" Type="http://schemas.openxmlformats.org/officeDocument/2006/relationships/hyperlink" Target="consultantplus://offline/ref=542A80A3009DFAA2076B8BF2334DE875FA24EF149E6623713FDB233E49FB342A4BBCD48337CC932F317E58662A6C58279C058CD4E79531C2W4p2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E99D-C2F3-47F3-B0AF-E4106EE3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