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15AB4" w:rsidP="00015AB4">
      <w:pPr>
        <w:ind w:firstLine="720"/>
        <w:jc w:val="right"/>
      </w:pPr>
      <w:r>
        <w:t>Дело № 5-59-40/2026</w:t>
      </w:r>
    </w:p>
    <w:p w:rsidR="00015AB4" w:rsidP="00015AB4">
      <w:pPr>
        <w:ind w:firstLine="720"/>
        <w:jc w:val="right"/>
      </w:pPr>
      <w:r>
        <w:t>УИД: 91</w:t>
      </w:r>
      <w:r>
        <w:rPr>
          <w:lang w:val="en-US"/>
        </w:rPr>
        <w:t>MS</w:t>
      </w:r>
      <w:r>
        <w:t>0059-01-2026-000060-86</w:t>
      </w:r>
    </w:p>
    <w:p w:rsidR="00015AB4" w:rsidP="00015AB4">
      <w:pPr>
        <w:jc w:val="center"/>
        <w:rPr>
          <w:b/>
          <w:sz w:val="25"/>
          <w:szCs w:val="25"/>
        </w:rPr>
      </w:pPr>
    </w:p>
    <w:p w:rsidR="00015AB4" w:rsidP="00015AB4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 О С Т А Н О В Л Е Н И Е</w:t>
      </w:r>
    </w:p>
    <w:p w:rsidR="00015AB4" w:rsidP="00015AB4">
      <w:pPr>
        <w:jc w:val="center"/>
        <w:rPr>
          <w:rFonts w:eastAsia="Arial Unicode MS"/>
          <w:b/>
          <w:sz w:val="25"/>
          <w:szCs w:val="25"/>
        </w:rPr>
      </w:pPr>
      <w:r>
        <w:rPr>
          <w:b/>
          <w:sz w:val="25"/>
          <w:szCs w:val="25"/>
        </w:rPr>
        <w:t>о назначении административного наказания</w:t>
      </w:r>
    </w:p>
    <w:p w:rsidR="00015AB4" w:rsidP="00015AB4">
      <w:pPr>
        <w:spacing w:before="120" w:after="120"/>
      </w:pPr>
      <w:r>
        <w:rPr>
          <w:rFonts w:eastAsia="Arial Unicode MS"/>
        </w:rPr>
        <w:t xml:space="preserve">г. Красноперекопск 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18 февраля 2026г.</w:t>
      </w:r>
    </w:p>
    <w:p w:rsidR="00015AB4" w:rsidP="00015AB4">
      <w:pPr>
        <w:ind w:firstLine="720"/>
        <w:jc w:val="both"/>
        <w:rPr>
          <w:rFonts w:eastAsia="Arial Unicode MS"/>
        </w:rPr>
      </w:pPr>
      <w:r>
        <w:rPr>
          <w:rFonts w:eastAsia="Arial Unicode MS"/>
        </w:rPr>
        <w:t xml:space="preserve">Мировой судья </w:t>
      </w:r>
      <w:r>
        <w:t>судебного участка № 60 Красноперекопского</w:t>
      </w:r>
      <w:r>
        <w:t xml:space="preserve"> судебного района Республики Крым, исполняющий обязанности мирового судьи судебного участка № 59 Красноперекопского судебного района Республики Крым – Оконова Д.Б. </w:t>
      </w:r>
      <w:r>
        <w:rPr>
          <w:rFonts w:eastAsia="Arial Unicode MS"/>
        </w:rPr>
        <w:t xml:space="preserve">рассмотрев в помещении суда по </w:t>
      </w:r>
      <w:r>
        <w:t xml:space="preserve">адресу: </w:t>
      </w:r>
      <w:r>
        <w:rPr>
          <w:rFonts w:eastAsia="Arial Unicode MS"/>
        </w:rPr>
        <w:t>296002, РФ, Республика Крым, г. Красноперекопск, 10 м</w:t>
      </w:r>
      <w:r>
        <w:rPr>
          <w:rFonts w:eastAsia="Arial Unicode MS"/>
        </w:rPr>
        <w:t>кр., д. 4, дело об административном правонарушении, предусмотренном ч. 1 ст. 20.25 КоАП РФ, в отношении</w:t>
      </w:r>
    </w:p>
    <w:p w:rsidR="00015AB4" w:rsidP="00015AB4">
      <w:pPr>
        <w:ind w:left="1416"/>
        <w:jc w:val="both"/>
        <w:rPr>
          <w:rFonts w:eastAsia="Arial Unicode MS"/>
          <w:color w:val="000000" w:themeColor="text1"/>
        </w:rPr>
      </w:pPr>
      <w:r>
        <w:rPr>
          <w:rFonts w:eastAsia="Arial Unicode MS"/>
        </w:rPr>
        <w:t>Циомаха</w:t>
      </w:r>
      <w:r>
        <w:rPr>
          <w:rFonts w:eastAsia="Arial Unicode MS"/>
        </w:rPr>
        <w:t xml:space="preserve"> </w:t>
      </w:r>
      <w:r w:rsidR="00D5596C">
        <w:rPr>
          <w:rFonts w:eastAsia="Arial Unicode MS"/>
        </w:rPr>
        <w:t>П.С.</w:t>
      </w:r>
      <w:r>
        <w:rPr>
          <w:rFonts w:eastAsia="Arial Unicode MS"/>
        </w:rPr>
        <w:t xml:space="preserve">, </w:t>
      </w:r>
      <w:r w:rsidR="00D5596C">
        <w:rPr>
          <w:rFonts w:eastAsia="Arial Unicode MS"/>
        </w:rPr>
        <w:t>ПЕРСОНАЛЬНЫЕ ДАННЫЕ</w:t>
      </w:r>
      <w:r>
        <w:rPr>
          <w:rFonts w:eastAsia="Arial Unicode MS"/>
          <w:color w:val="000000" w:themeColor="text1"/>
        </w:rPr>
        <w:t>,</w:t>
      </w:r>
    </w:p>
    <w:p w:rsidR="00015AB4" w:rsidP="00015AB4">
      <w:pPr>
        <w:jc w:val="center"/>
        <w:rPr>
          <w:rFonts w:eastAsia="Arial Unicode MS"/>
          <w:b/>
          <w:color w:val="auto"/>
        </w:rPr>
      </w:pPr>
      <w:r>
        <w:rPr>
          <w:rFonts w:eastAsia="Arial Unicode MS"/>
          <w:b/>
        </w:rPr>
        <w:t>у с т а н о в и л :</w:t>
      </w:r>
    </w:p>
    <w:p w:rsidR="00015AB4" w:rsidP="00015AB4">
      <w:pPr>
        <w:ind w:firstLine="708"/>
        <w:jc w:val="both"/>
        <w:rPr>
          <w:rFonts w:eastAsia="Arial Unicode MS"/>
        </w:rPr>
      </w:pPr>
      <w:r>
        <w:rPr>
          <w:rFonts w:eastAsia="Calibri"/>
        </w:rPr>
        <w:t xml:space="preserve">Циомах П.С. </w:t>
      </w:r>
      <w:r>
        <w:rPr>
          <w:rFonts w:eastAsia="Arial Unicode MS"/>
        </w:rPr>
        <w:t>совершил административное правонарушение, предусмотренное ч. 1 ст. 2</w:t>
      </w:r>
      <w:r>
        <w:rPr>
          <w:rFonts w:eastAsia="Arial Unicode MS"/>
        </w:rPr>
        <w:t>0.25 КоАП РФ, при следующих обстоятельствах.</w:t>
      </w:r>
    </w:p>
    <w:p w:rsidR="00015AB4" w:rsidP="00015AB4">
      <w:pPr>
        <w:ind w:firstLine="708"/>
        <w:jc w:val="both"/>
        <w:rPr>
          <w:rFonts w:eastAsia="Arial Unicode MS"/>
          <w:color w:val="000000" w:themeColor="text1"/>
        </w:rPr>
      </w:pPr>
      <w:r>
        <w:rPr>
          <w:rFonts w:eastAsia="Arial Unicode MS"/>
          <w:color w:val="000000" w:themeColor="text1"/>
        </w:rPr>
        <w:t xml:space="preserve">Постановлением врио начальника МО МВД России «Красноперекопский» - Яковлева А.А. от </w:t>
      </w:r>
      <w:r w:rsidR="00D5596C">
        <w:rPr>
          <w:rFonts w:eastAsia="Arial Unicode MS"/>
          <w:color w:val="000000" w:themeColor="text1"/>
        </w:rPr>
        <w:t>ДАТА</w:t>
      </w:r>
      <w:r>
        <w:rPr>
          <w:rFonts w:eastAsia="Arial Unicode MS"/>
          <w:color w:val="000000" w:themeColor="text1"/>
        </w:rPr>
        <w:t xml:space="preserve">, вступившим в законную силу </w:t>
      </w:r>
      <w:r w:rsidR="00D5596C">
        <w:rPr>
          <w:rFonts w:eastAsia="Arial Unicode MS"/>
          <w:color w:val="000000" w:themeColor="text1"/>
        </w:rPr>
        <w:t>ДАТА</w:t>
      </w:r>
      <w:r>
        <w:rPr>
          <w:rFonts w:eastAsia="Arial Unicode MS"/>
          <w:color w:val="000000" w:themeColor="text1"/>
        </w:rPr>
        <w:t xml:space="preserve"> </w:t>
      </w:r>
      <w:r>
        <w:rPr>
          <w:rFonts w:eastAsia="Arial Unicode MS"/>
          <w:color w:val="000000" w:themeColor="text1"/>
        </w:rPr>
        <w:t>Циомах</w:t>
      </w:r>
      <w:r>
        <w:rPr>
          <w:rFonts w:eastAsia="Arial Unicode MS"/>
          <w:color w:val="000000" w:themeColor="text1"/>
        </w:rPr>
        <w:t xml:space="preserve"> П.С. признан виновным в совершении административного правонарушения, п</w:t>
      </w:r>
      <w:r>
        <w:rPr>
          <w:rFonts w:eastAsia="Arial Unicode MS"/>
          <w:color w:val="000000" w:themeColor="text1"/>
        </w:rPr>
        <w:t>редусмотренного ч.1 ст. 6.24 КоАП РФ, и ему назначено наказание в виде административного штрафа в размере 500 руб.</w:t>
      </w:r>
    </w:p>
    <w:p w:rsidR="00015AB4" w:rsidP="00015AB4">
      <w:pPr>
        <w:ind w:firstLine="708"/>
        <w:jc w:val="both"/>
        <w:rPr>
          <w:rFonts w:eastAsia="Arial Unicode MS"/>
          <w:color w:val="auto"/>
        </w:rPr>
      </w:pPr>
      <w:r>
        <w:rPr>
          <w:rFonts w:eastAsia="Arial Unicode MS"/>
        </w:rPr>
        <w:t xml:space="preserve">По состоянию </w:t>
      </w:r>
      <w:r>
        <w:rPr>
          <w:rFonts w:eastAsia="Arial Unicode MS"/>
        </w:rPr>
        <w:t>на</w:t>
      </w:r>
      <w:r>
        <w:rPr>
          <w:rFonts w:eastAsia="Arial Unicode MS"/>
        </w:rPr>
        <w:t xml:space="preserve"> </w:t>
      </w:r>
      <w:r w:rsidR="00D5596C">
        <w:rPr>
          <w:rFonts w:eastAsia="Arial Unicode MS"/>
        </w:rPr>
        <w:t>ДАТА</w:t>
      </w:r>
      <w:r>
        <w:rPr>
          <w:rFonts w:eastAsia="Arial Unicode MS"/>
        </w:rPr>
        <w:t xml:space="preserve"> штраф не уплачен. Таким образом, по истечении 60 дней со дня вступления постановления в законную силу штраф в полн</w:t>
      </w:r>
      <w:r>
        <w:rPr>
          <w:rFonts w:eastAsia="Arial Unicode MS"/>
        </w:rPr>
        <w:t>ом размере не уплачен.</w:t>
      </w:r>
    </w:p>
    <w:p w:rsidR="00015AB4" w:rsidP="00015AB4">
      <w:pPr>
        <w:jc w:val="both"/>
        <w:rPr>
          <w:rFonts w:eastAsia="Arial Unicode MS"/>
        </w:rPr>
      </w:pPr>
      <w:r>
        <w:rPr>
          <w:rFonts w:eastAsia="Arial Unicode MS"/>
        </w:rPr>
        <w:tab/>
        <w:t>В судебном заседании Циомах П.С. разъяснены процессуальные права, предусмотренные ч. 2 ст. 24.2, ч. 1 ст. 25.1 КоАП РФ. Отвода судьи и ходатайств не поступило. Циомах П.С. в суде вину в совершении правонарушения признал.</w:t>
      </w:r>
    </w:p>
    <w:p w:rsidR="00015AB4" w:rsidP="00015AB4">
      <w:pPr>
        <w:jc w:val="both"/>
        <w:rPr>
          <w:rFonts w:eastAsia="Arial Unicode MS"/>
        </w:rPr>
      </w:pPr>
      <w:r>
        <w:rPr>
          <w:rFonts w:eastAsia="Arial Unicode MS"/>
        </w:rPr>
        <w:tab/>
        <w:t>Часть 1 ст</w:t>
      </w:r>
      <w:r>
        <w:rPr>
          <w:rFonts w:eastAsia="Arial Unicode MS"/>
        </w:rPr>
        <w:t>. 20.25 КоАП РФ предусматривает административную ответственность за неуплату административного штрафа в срок, предусмотренный ч. 1 ст. 32.2 КоАП РФ.</w:t>
      </w:r>
    </w:p>
    <w:p w:rsidR="00015AB4" w:rsidP="00015AB4">
      <w:pPr>
        <w:jc w:val="both"/>
        <w:rPr>
          <w:rFonts w:eastAsia="Arial Unicode MS"/>
        </w:rPr>
      </w:pPr>
      <w:r>
        <w:rPr>
          <w:rFonts w:eastAsia="Arial Unicode MS"/>
        </w:rPr>
        <w:tab/>
        <w:t>Исследовав представленные материалы, выслушав участника процесса, прихожу к выводу о том, что вина Циомаха</w:t>
      </w:r>
      <w:r>
        <w:rPr>
          <w:rFonts w:eastAsia="Arial Unicode MS"/>
        </w:rPr>
        <w:t xml:space="preserve"> П.С. подтверждается собранными по делу доказательствами:  протоколом </w:t>
      </w:r>
      <w:r w:rsidR="00D5596C">
        <w:rPr>
          <w:rFonts w:eastAsia="Arial Unicode MS"/>
        </w:rPr>
        <w:t>СЕРИЯ</w:t>
      </w:r>
      <w:r>
        <w:rPr>
          <w:rFonts w:eastAsia="Arial Unicode MS"/>
        </w:rPr>
        <w:t xml:space="preserve"> № </w:t>
      </w:r>
      <w:r w:rsidR="00D5596C">
        <w:rPr>
          <w:rFonts w:eastAsia="Arial Unicode MS"/>
        </w:rPr>
        <w:t>НОМЕР</w:t>
      </w:r>
      <w:r>
        <w:rPr>
          <w:rFonts w:eastAsia="Arial Unicode MS"/>
        </w:rPr>
        <w:t xml:space="preserve"> об административном правонарушении от </w:t>
      </w:r>
      <w:r w:rsidR="00D5596C">
        <w:rPr>
          <w:rFonts w:eastAsia="Arial Unicode MS"/>
        </w:rPr>
        <w:t>ДАТА</w:t>
      </w:r>
      <w:r>
        <w:rPr>
          <w:rFonts w:eastAsia="Arial Unicode MS"/>
        </w:rPr>
        <w:t xml:space="preserve"> в отношении </w:t>
      </w:r>
      <w:r>
        <w:rPr>
          <w:rFonts w:eastAsia="Arial Unicode MS"/>
        </w:rPr>
        <w:t>Циомаха</w:t>
      </w:r>
      <w:r>
        <w:rPr>
          <w:rFonts w:eastAsia="Arial Unicode MS"/>
        </w:rPr>
        <w:t xml:space="preserve"> П.С. по ч. 1 ст. 20.25 КоАП РФ (л.д. 2); письменными объяснениями Циомаха П.С. от </w:t>
      </w:r>
      <w:r w:rsidR="00D5596C">
        <w:rPr>
          <w:rFonts w:eastAsia="Arial Unicode MS"/>
        </w:rPr>
        <w:t xml:space="preserve">ДАТА </w:t>
      </w:r>
      <w:r>
        <w:rPr>
          <w:rFonts w:eastAsia="Arial Unicode MS"/>
        </w:rPr>
        <w:t xml:space="preserve">( </w:t>
      </w:r>
      <w:r>
        <w:rPr>
          <w:rFonts w:eastAsia="Arial Unicode MS"/>
        </w:rPr>
        <w:t>л.д.3); к</w:t>
      </w:r>
      <w:r>
        <w:rPr>
          <w:rFonts w:eastAsia="Arial Unicode MS"/>
        </w:rPr>
        <w:t xml:space="preserve">опией постановления </w:t>
      </w:r>
      <w:r w:rsidR="00D5596C">
        <w:rPr>
          <w:rFonts w:eastAsia="Arial Unicode MS"/>
        </w:rPr>
        <w:t>СЕРИЯ</w:t>
      </w:r>
      <w:r>
        <w:rPr>
          <w:rFonts w:eastAsia="Arial Unicode MS"/>
        </w:rPr>
        <w:t xml:space="preserve"> № </w:t>
      </w:r>
      <w:r w:rsidR="00D5596C">
        <w:rPr>
          <w:rFonts w:eastAsia="Arial Unicode MS"/>
        </w:rPr>
        <w:t>НОМЕР</w:t>
      </w:r>
      <w:r>
        <w:rPr>
          <w:rFonts w:eastAsia="Arial Unicode MS"/>
        </w:rPr>
        <w:t xml:space="preserve"> по делу об административном правонарушении от </w:t>
      </w:r>
      <w:r w:rsidR="00D5596C">
        <w:rPr>
          <w:rFonts w:eastAsia="Arial Unicode MS"/>
        </w:rPr>
        <w:t>ДАТА</w:t>
      </w:r>
      <w:r>
        <w:rPr>
          <w:rFonts w:eastAsia="Arial Unicode MS"/>
        </w:rPr>
        <w:t xml:space="preserve"> в отношении </w:t>
      </w:r>
      <w:r>
        <w:rPr>
          <w:rFonts w:eastAsia="Arial Unicode MS"/>
        </w:rPr>
        <w:t>Циомаха</w:t>
      </w:r>
      <w:r>
        <w:rPr>
          <w:rFonts w:eastAsia="Arial Unicode MS"/>
        </w:rPr>
        <w:t xml:space="preserve"> П.С. по ч.1 ст. 6.24 КоАП РФ (л.д. 5); справкой на физическое лицо (л.д. 8); рапортом УУП МО МВД России «Красноперекопский» Белоус Д.А. </w:t>
      </w:r>
      <w:r>
        <w:rPr>
          <w:rFonts w:eastAsia="Arial Unicode MS"/>
        </w:rPr>
        <w:t>от</w:t>
      </w:r>
      <w:r>
        <w:rPr>
          <w:rFonts w:eastAsia="Arial Unicode MS"/>
        </w:rPr>
        <w:t xml:space="preserve"> </w:t>
      </w:r>
      <w:r w:rsidR="00D5596C">
        <w:rPr>
          <w:rFonts w:eastAsia="Arial Unicode MS"/>
        </w:rPr>
        <w:t>ДАТА</w:t>
      </w:r>
      <w:r>
        <w:rPr>
          <w:rFonts w:eastAsia="Arial Unicode MS"/>
        </w:rPr>
        <w:t xml:space="preserve"> (л.д.9).</w:t>
      </w:r>
    </w:p>
    <w:p w:rsidR="00015AB4" w:rsidP="00015AB4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</w:rPr>
        <w:t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Мировой судья учитывает, что протокол об административном правонару</w:t>
      </w:r>
      <w:r>
        <w:rPr>
          <w:rFonts w:eastAsia="Calibri"/>
        </w:rPr>
        <w:t>шении составлен в соответствии с требованиями ст. 28.2 КоАП РФ, уполномоченным лицом, копия протокола об административном правонарушении вручена правонарушителю в день составления, его права соблюдены.</w:t>
      </w:r>
    </w:p>
    <w:p w:rsidR="00015AB4" w:rsidP="00015AB4">
      <w:pPr>
        <w:ind w:firstLine="708"/>
        <w:jc w:val="both"/>
        <w:rPr>
          <w:rFonts w:eastAsia="Arial Unicode MS"/>
        </w:rPr>
      </w:pPr>
      <w:r>
        <w:rPr>
          <w:rFonts w:eastAsia="Arial Unicode MS"/>
        </w:rPr>
        <w:t>В силу ч. 1 ст. 32.2 КоАП РФ административный штраф до</w:t>
      </w:r>
      <w:r>
        <w:rPr>
          <w:rFonts w:eastAsia="Arial Unicode MS"/>
        </w:rPr>
        <w:t xml:space="preserve">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</w:t>
      </w:r>
      <w:r>
        <w:rPr>
          <w:rFonts w:eastAsia="Arial Unicode MS"/>
        </w:rPr>
        <w:t>1.3 настоящей статьи, либо со дня истечения срока отсрочки и срока рассрочки, предусмотренных ст. 31.5 настоящего Кодекса.</w:t>
      </w:r>
    </w:p>
    <w:p w:rsidR="00015AB4" w:rsidP="00015AB4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</w:rPr>
        <w:t>Анализируя представленные доказательства, признавая вину Циомаха П.С. доказанной, мировой судья квалифицирует его действия по ч. 1 ст</w:t>
      </w:r>
      <w:r>
        <w:rPr>
          <w:rFonts w:eastAsia="Calibri"/>
        </w:rPr>
        <w:t xml:space="preserve">. 20.25 КоАП РФ – неуплата </w:t>
      </w:r>
      <w:r>
        <w:rPr>
          <w:rFonts w:eastAsia="Arial Unicode MS"/>
        </w:rPr>
        <w:t>административного штрафа в срок, предусмотренный ч. 1 ст. 32.2 КоАП РФ</w:t>
      </w:r>
      <w:r>
        <w:rPr>
          <w:rFonts w:eastAsia="Calibri"/>
        </w:rPr>
        <w:t>.</w:t>
      </w:r>
    </w:p>
    <w:p w:rsidR="00015AB4" w:rsidP="00015AB4">
      <w:pPr>
        <w:ind w:firstLine="708"/>
        <w:jc w:val="both"/>
        <w:rPr>
          <w:rFonts w:eastAsia="Calibri"/>
        </w:rPr>
      </w:pPr>
      <w:r>
        <w:rPr>
          <w:rFonts w:eastAsia="Calibri"/>
        </w:rPr>
        <w:t>Обстоятельств, предусмотренных ст. 24.5 КоАП РФ, исключающих производство по делу, судом не установлено.</w:t>
      </w:r>
    </w:p>
    <w:p w:rsidR="00015AB4" w:rsidP="00015AB4">
      <w:pPr>
        <w:ind w:firstLine="708"/>
        <w:jc w:val="both"/>
        <w:rPr>
          <w:rFonts w:eastAsia="Calibri"/>
        </w:rPr>
      </w:pPr>
      <w:r>
        <w:rPr>
          <w:rFonts w:eastAsia="Calibri"/>
        </w:rPr>
        <w:t>В силу ст. 4.2 КоАП РФ обстоятельством, смягчающим а</w:t>
      </w:r>
      <w:r>
        <w:rPr>
          <w:rFonts w:eastAsia="Calibri"/>
        </w:rPr>
        <w:t xml:space="preserve">дминистративную ответственность, мировой судья признаёт признание вины. </w:t>
      </w:r>
    </w:p>
    <w:p w:rsidR="00015AB4" w:rsidP="00015AB4">
      <w:pPr>
        <w:ind w:firstLine="708"/>
        <w:jc w:val="both"/>
        <w:rPr>
          <w:rFonts w:eastAsia="Calibri"/>
        </w:rPr>
      </w:pPr>
      <w:r>
        <w:rPr>
          <w:rFonts w:eastAsia="Calibri"/>
        </w:rPr>
        <w:t>Обстоятельств, отягчающих ответственность, признается повторное совершение однородного административного правонарушения.</w:t>
      </w:r>
    </w:p>
    <w:p w:rsidR="00015AB4" w:rsidP="00015AB4">
      <w:pPr>
        <w:ind w:firstLine="708"/>
        <w:jc w:val="both"/>
        <w:rPr>
          <w:rFonts w:eastAsia="Calibri"/>
        </w:rPr>
      </w:pPr>
      <w:r>
        <w:rPr>
          <w:rFonts w:eastAsia="Calibri"/>
        </w:rPr>
        <w:t>Разрешая вопрос о виде и размере административного наказания, мировой судья учитывает характер совершенного Циомаха П.С. административного правонарушения, его личность, семейное и материальное положение, обстоятельства, смягчающее и отягчающее администрати</w:t>
      </w:r>
      <w:r>
        <w:rPr>
          <w:rFonts w:eastAsia="Calibri"/>
        </w:rPr>
        <w:t>вную ответственность.</w:t>
      </w:r>
    </w:p>
    <w:p w:rsidR="00015AB4" w:rsidP="00015AB4">
      <w:pPr>
        <w:jc w:val="both"/>
        <w:rPr>
          <w:rFonts w:eastAsia="Calibri"/>
        </w:rPr>
      </w:pPr>
      <w:r>
        <w:rPr>
          <w:rFonts w:eastAsia="Calibri"/>
        </w:rPr>
        <w:tab/>
        <w:t xml:space="preserve">Согласно ч.1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</w:t>
      </w:r>
      <w:r>
        <w:rPr>
          <w:rFonts w:eastAsia="Calibri"/>
        </w:rPr>
        <w:t>как самим правонарушителем, так и другими лицами.</w:t>
      </w:r>
    </w:p>
    <w:p w:rsidR="00015AB4" w:rsidP="00015AB4">
      <w:pPr>
        <w:ind w:firstLine="708"/>
        <w:jc w:val="both"/>
        <w:rPr>
          <w:rFonts w:eastAsia="Calibri"/>
        </w:rPr>
      </w:pPr>
      <w:r>
        <w:rPr>
          <w:rFonts w:eastAsia="Calibri"/>
        </w:rPr>
        <w:t>С учётом изложенного, руководствуясь ст. 29.9 – 29.11 КоАП РФ, мировой судья</w:t>
      </w:r>
    </w:p>
    <w:p w:rsidR="00015AB4" w:rsidP="00015AB4">
      <w:pPr>
        <w:jc w:val="center"/>
        <w:rPr>
          <w:rFonts w:eastAsia="Calibri"/>
          <w:b/>
        </w:rPr>
      </w:pPr>
      <w:r>
        <w:rPr>
          <w:rFonts w:eastAsia="Calibri"/>
          <w:b/>
        </w:rPr>
        <w:t>п о с т а н о в и л :</w:t>
      </w:r>
    </w:p>
    <w:p w:rsidR="00015AB4" w:rsidP="00015AB4">
      <w:pPr>
        <w:ind w:firstLine="708"/>
        <w:jc w:val="both"/>
        <w:rPr>
          <w:rFonts w:eastAsiaTheme="minorHAnsi"/>
          <w:color w:val="000000" w:themeColor="text1"/>
        </w:rPr>
      </w:pPr>
      <w:r>
        <w:rPr>
          <w:rFonts w:eastAsia="Arial Unicode MS"/>
          <w:color w:val="000000" w:themeColor="text1"/>
        </w:rPr>
        <w:t>Циомаха</w:t>
      </w:r>
      <w:r>
        <w:rPr>
          <w:rFonts w:eastAsia="Arial Unicode MS"/>
          <w:color w:val="000000" w:themeColor="text1"/>
        </w:rPr>
        <w:t xml:space="preserve"> </w:t>
      </w:r>
      <w:r w:rsidR="00D5596C">
        <w:rPr>
          <w:rFonts w:eastAsia="Arial Unicode MS"/>
          <w:color w:val="000000" w:themeColor="text1"/>
        </w:rPr>
        <w:t>П.С.</w:t>
      </w:r>
      <w:r>
        <w:rPr>
          <w:rFonts w:eastAsia="Calibri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eastAsia="Calibri"/>
        </w:rPr>
        <w:t xml:space="preserve">ч. 1 ст. 20.25 Кодекса РФ об административных правонарушениях, и назначить ему административное наказание в </w:t>
      </w:r>
      <w:r>
        <w:rPr>
          <w:color w:val="000000" w:themeColor="text1"/>
        </w:rPr>
        <w:t xml:space="preserve">виде штрафа в размере 1000 (одна тысяча) рублей. </w:t>
      </w:r>
    </w:p>
    <w:p w:rsidR="00015AB4" w:rsidP="00015AB4">
      <w:pPr>
        <w:ind w:firstLine="708"/>
        <w:jc w:val="both"/>
        <w:rPr>
          <w:rFonts w:eastAsia="Calibri"/>
          <w:color w:val="auto"/>
        </w:rPr>
      </w:pPr>
      <w:r>
        <w:rPr>
          <w:rFonts w:eastAsia="Calibri"/>
        </w:rPr>
        <w:t>Штраф подлежит уплате по следующим реквизитам: получатель: УФК по Республике Крым (Министерство юс</w:t>
      </w:r>
      <w:r>
        <w:rPr>
          <w:rFonts w:eastAsia="Calibri"/>
        </w:rPr>
        <w:t>тиции Республики Крым), ИНН 9102013284, КПП 910201001, Банк получателя: ОКЦ N 7 ЮГУ Банка России //УФК по Республике Крым г. Симферополь, БИК 013510002, единый казначейский счет 40102810645370000035, казначейский счет 03100643000000017500, лицевой счет 047</w:t>
      </w:r>
      <w:r>
        <w:rPr>
          <w:rFonts w:eastAsia="Calibri"/>
        </w:rPr>
        <w:t>52203230 в УФК по Республике Крым, Код Сводного реестра 35220323, ОКТМО 35718000, КБК 82811601203010025140, УИН 0410760300595000402620150.</w:t>
      </w:r>
    </w:p>
    <w:p w:rsidR="00015AB4" w:rsidP="00015AB4">
      <w:pPr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Квитанция об уплате штрафа должна быть представлена </w:t>
      </w:r>
      <w:r>
        <w:rPr>
          <w:rFonts w:eastAsia="Arial Unicode MS"/>
        </w:rPr>
        <w:t xml:space="preserve">в </w:t>
      </w:r>
      <w:r>
        <w:t>судебный участок № 59 Красноперекопского судебного района</w:t>
      </w:r>
      <w:r>
        <w:rPr>
          <w:rFonts w:eastAsia="Calibri"/>
        </w:rPr>
        <w:t xml:space="preserve"> РК до</w:t>
      </w:r>
      <w:r>
        <w:rPr>
          <w:rFonts w:eastAsia="Calibri"/>
        </w:rPr>
        <w:t xml:space="preserve"> истечения срока уплаты штрафа. </w:t>
      </w:r>
    </w:p>
    <w:p w:rsidR="00015AB4" w:rsidP="00015AB4">
      <w:pPr>
        <w:ind w:firstLine="708"/>
        <w:jc w:val="both"/>
        <w:rPr>
          <w:rFonts w:eastAsia="Calibri"/>
        </w:rPr>
      </w:pPr>
      <w:r>
        <w:rPr>
          <w:rFonts w:eastAsia="Calibri"/>
        </w:rPr>
        <w:t>Разъяснить Циомаху П.С., что 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</w:t>
      </w:r>
      <w:r>
        <w:rPr>
          <w:rFonts w:eastAsia="Calibri"/>
        </w:rPr>
        <w:t>нии административного штрафа в законную силу либо со дня отсрочки или рассрочки, предусмотренных статьей 31.5 КоАП РФ.</w:t>
      </w:r>
    </w:p>
    <w:p w:rsidR="00015AB4" w:rsidP="00015AB4">
      <w:pPr>
        <w:ind w:firstLine="708"/>
        <w:jc w:val="both"/>
        <w:rPr>
          <w:rFonts w:eastAsia="Calibri"/>
        </w:rPr>
      </w:pPr>
      <w:r>
        <w:rPr>
          <w:rFonts w:eastAsia="Calibri"/>
        </w:rPr>
        <w:t xml:space="preserve">Согласно ч. 1 ст. 20.25 КоАП РФ неуплата штрафа в шестидесятидневный срок влечет наложение административного штрафа в двукратном размере </w:t>
      </w:r>
      <w:r>
        <w:rPr>
          <w:rFonts w:eastAsia="Calibri"/>
        </w:rPr>
        <w:t>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015AB4" w:rsidP="00015AB4">
      <w:pPr>
        <w:ind w:firstLine="708"/>
        <w:jc w:val="both"/>
        <w:rPr>
          <w:rFonts w:eastAsia="Calibri"/>
        </w:rPr>
      </w:pPr>
      <w:r>
        <w:rPr>
          <w:rFonts w:eastAsia="Calibri"/>
        </w:rPr>
        <w:t>Постановление может быть обжаловано в Красноперекопский районный суд Республики Крым в течен</w:t>
      </w:r>
      <w:r>
        <w:rPr>
          <w:rFonts w:eastAsia="Calibri"/>
        </w:rPr>
        <w:t xml:space="preserve">ие 10 дней со дня </w:t>
      </w:r>
      <w:r>
        <w:t xml:space="preserve">вручения или получения копии постановления </w:t>
      </w:r>
      <w:r>
        <w:rPr>
          <w:rFonts w:eastAsia="Calibri"/>
        </w:rPr>
        <w:t>через мирового судью или непосредственно в суд, уполномоченный рассматривать жалобу.</w:t>
      </w:r>
    </w:p>
    <w:p w:rsidR="00015AB4" w:rsidP="00015AB4">
      <w:pPr>
        <w:ind w:firstLine="708"/>
        <w:jc w:val="both"/>
        <w:rPr>
          <w:rFonts w:eastAsia="Calibri"/>
        </w:rPr>
      </w:pPr>
    </w:p>
    <w:p w:rsidR="00015AB4" w:rsidP="00015AB4">
      <w:pPr>
        <w:jc w:val="both"/>
        <w:rPr>
          <w:rFonts w:eastAsia="Calibri"/>
        </w:rPr>
      </w:pPr>
      <w:r>
        <w:rPr>
          <w:rFonts w:eastAsia="Calibri"/>
        </w:rPr>
        <w:t>Мировой судья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(подпись)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Д.Б. </w:t>
      </w:r>
      <w:r>
        <w:rPr>
          <w:rFonts w:eastAsia="Calibri"/>
        </w:rPr>
        <w:t>Оконова</w:t>
      </w:r>
    </w:p>
    <w:p w:rsidR="00936D98" w:rsidP="00015AB4">
      <w:pPr>
        <w:jc w:val="both"/>
        <w:rPr>
          <w:rFonts w:eastAsia="Calibri"/>
        </w:rPr>
      </w:pPr>
    </w:p>
    <w:p w:rsidR="00936D98" w:rsidP="00015AB4">
      <w:pPr>
        <w:jc w:val="both"/>
        <w:rPr>
          <w:rFonts w:eastAsia="Calibri"/>
        </w:rPr>
      </w:pPr>
    </w:p>
    <w:p w:rsidR="00936D98" w:rsidRPr="00936D98" w:rsidP="00936D98">
      <w:pPr>
        <w:jc w:val="both"/>
        <w:rPr>
          <w:rFonts w:eastAsia="Calibri"/>
          <w:color w:val="auto"/>
          <w:lang w:eastAsia="en-US"/>
        </w:rPr>
      </w:pPr>
    </w:p>
    <w:p w:rsidR="00936D98" w:rsidP="00015AB4">
      <w:pPr>
        <w:jc w:val="both"/>
        <w:rPr>
          <w:rFonts w:eastAsia="Calibri"/>
        </w:rPr>
      </w:pPr>
    </w:p>
    <w:p w:rsidR="00936D98" w:rsidP="00015AB4">
      <w:pPr>
        <w:jc w:val="both"/>
        <w:rPr>
          <w:rFonts w:eastAsiaTheme="minorHAnsi"/>
          <w:sz w:val="25"/>
          <w:szCs w:val="25"/>
        </w:rPr>
      </w:pPr>
    </w:p>
    <w:p w:rsidR="00DF4CCE"/>
    <w:sectPr w:rsidSect="00015A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8B"/>
    <w:rsid w:val="00015AB4"/>
    <w:rsid w:val="005D6B8B"/>
    <w:rsid w:val="00936D98"/>
    <w:rsid w:val="00D5596C"/>
    <w:rsid w:val="00DF4C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AB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