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A475C1" w:rsidP="00BF39CA">
      <w:pPr>
        <w:pStyle w:val="Title"/>
        <w:ind w:right="-34" w:firstLine="709"/>
        <w:jc w:val="right"/>
      </w:pPr>
      <w:r w:rsidRPr="00A475C1">
        <w:t>Дело № 5-59-</w:t>
      </w:r>
      <w:r w:rsidRPr="00A475C1" w:rsidR="000065E2">
        <w:t>8</w:t>
      </w:r>
      <w:r w:rsidRPr="00A475C1" w:rsidR="0050781C">
        <w:t>8</w:t>
      </w:r>
      <w:r w:rsidRPr="00A475C1">
        <w:t>/202</w:t>
      </w:r>
      <w:r w:rsidRPr="00A475C1" w:rsidR="006D6F17">
        <w:t>4</w:t>
      </w:r>
    </w:p>
    <w:p w:rsidR="005B3E3C" w:rsidRPr="00A475C1" w:rsidP="00BF39CA">
      <w:pPr>
        <w:pStyle w:val="Title"/>
        <w:ind w:right="-34" w:firstLine="709"/>
        <w:jc w:val="right"/>
      </w:pPr>
      <w:r w:rsidRPr="00A475C1">
        <w:t xml:space="preserve">УИД </w:t>
      </w:r>
      <w:r w:rsidRPr="00A475C1">
        <w:rPr>
          <w:bCs/>
        </w:rPr>
        <w:t>91</w:t>
      </w:r>
      <w:r w:rsidRPr="00A475C1" w:rsidR="00B91D6A">
        <w:rPr>
          <w:bCs/>
          <w:lang w:val="en-US"/>
        </w:rPr>
        <w:t>R</w:t>
      </w:r>
      <w:r w:rsidRPr="00A475C1">
        <w:rPr>
          <w:bCs/>
        </w:rPr>
        <w:t>S00</w:t>
      </w:r>
      <w:r w:rsidRPr="00A475C1" w:rsidR="00B91D6A">
        <w:rPr>
          <w:bCs/>
        </w:rPr>
        <w:t>10</w:t>
      </w:r>
      <w:r w:rsidRPr="00A475C1">
        <w:rPr>
          <w:bCs/>
        </w:rPr>
        <w:t>-01-202</w:t>
      </w:r>
      <w:r w:rsidRPr="00A475C1" w:rsidR="006D6F17">
        <w:rPr>
          <w:bCs/>
        </w:rPr>
        <w:t>4</w:t>
      </w:r>
      <w:r w:rsidRPr="00A475C1">
        <w:rPr>
          <w:bCs/>
        </w:rPr>
        <w:t>-0</w:t>
      </w:r>
      <w:r w:rsidRPr="00A475C1" w:rsidR="006D6F17">
        <w:rPr>
          <w:bCs/>
        </w:rPr>
        <w:t>0</w:t>
      </w:r>
      <w:r w:rsidRPr="00A475C1">
        <w:rPr>
          <w:bCs/>
        </w:rPr>
        <w:t>0</w:t>
      </w:r>
      <w:r w:rsidRPr="00A475C1" w:rsidR="00B91D6A">
        <w:rPr>
          <w:bCs/>
        </w:rPr>
        <w:t>410</w:t>
      </w:r>
      <w:r w:rsidRPr="00A475C1">
        <w:rPr>
          <w:bCs/>
        </w:rPr>
        <w:t>-</w:t>
      </w:r>
      <w:r w:rsidRPr="00A475C1" w:rsidR="00B91D6A">
        <w:rPr>
          <w:bCs/>
        </w:rPr>
        <w:t>72</w:t>
      </w:r>
    </w:p>
    <w:p w:rsidR="005B3E3C" w:rsidRPr="00A475C1" w:rsidP="00BF39CA">
      <w:pPr>
        <w:pStyle w:val="Title"/>
        <w:ind w:right="-34" w:firstLine="709"/>
        <w:jc w:val="right"/>
      </w:pPr>
    </w:p>
    <w:p w:rsidR="005B3E3C" w:rsidRPr="00A475C1" w:rsidP="00BF39CA">
      <w:pPr>
        <w:pStyle w:val="Title"/>
        <w:ind w:right="-34" w:firstLine="709"/>
      </w:pPr>
      <w:r w:rsidRPr="00A475C1">
        <w:t>ПОСТАНОВЛЕНИЕ</w:t>
      </w:r>
    </w:p>
    <w:p w:rsidR="006D6F17" w:rsidRPr="00A475C1" w:rsidP="006D6F17">
      <w:pPr>
        <w:ind w:firstLine="720"/>
        <w:jc w:val="center"/>
      </w:pPr>
      <w:r w:rsidRPr="00A475C1">
        <w:t>о назначении административного наказания</w:t>
      </w:r>
    </w:p>
    <w:p w:rsidR="006D6F17" w:rsidRPr="00A475C1" w:rsidP="00BF39CA">
      <w:pPr>
        <w:ind w:right="-34" w:firstLine="709"/>
        <w:jc w:val="both"/>
      </w:pPr>
    </w:p>
    <w:p w:rsidR="005B3E3C" w:rsidRPr="00A475C1" w:rsidP="00BF39CA">
      <w:pPr>
        <w:ind w:right="-34" w:firstLine="709"/>
        <w:jc w:val="both"/>
      </w:pPr>
      <w:r w:rsidRPr="00A475C1">
        <w:t>22 апреля 202</w:t>
      </w:r>
      <w:r w:rsidRPr="00A475C1" w:rsidR="006D6F17">
        <w:t>4</w:t>
      </w:r>
      <w:r w:rsidRPr="00A475C1">
        <w:t xml:space="preserve"> года                                                     г. Красноперекопск                                                                               </w:t>
      </w:r>
      <w:r w:rsidRPr="00A475C1">
        <w:tab/>
        <w:t xml:space="preserve">                                </w:t>
      </w:r>
      <w:r w:rsidRPr="00A475C1">
        <w:tab/>
      </w:r>
      <w:r w:rsidRPr="00A475C1">
        <w:tab/>
        <w:t xml:space="preserve">                         </w:t>
      </w:r>
    </w:p>
    <w:p w:rsidR="005B3E3C" w:rsidRPr="00A475C1" w:rsidP="00BF39CA">
      <w:pPr>
        <w:widowControl w:val="0"/>
        <w:autoSpaceDE w:val="0"/>
        <w:autoSpaceDN w:val="0"/>
        <w:adjustRightInd w:val="0"/>
        <w:ind w:right="-34" w:firstLine="709"/>
        <w:jc w:val="both"/>
      </w:pPr>
      <w:r w:rsidRPr="00A475C1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5B3E3C" w:rsidRPr="00A475C1" w:rsidP="00BF39CA">
      <w:pPr>
        <w:widowControl w:val="0"/>
        <w:autoSpaceDE w:val="0"/>
        <w:autoSpaceDN w:val="0"/>
        <w:adjustRightInd w:val="0"/>
        <w:ind w:right="-34" w:firstLine="709"/>
        <w:jc w:val="both"/>
      </w:pPr>
      <w:r w:rsidRPr="00A475C1">
        <w:t>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A475C1" w:rsidR="00B76D9D">
        <w:t xml:space="preserve"> </w:t>
      </w:r>
    </w:p>
    <w:p w:rsidR="00B76D9D" w:rsidRPr="00A475C1" w:rsidP="00BF39CA">
      <w:pPr>
        <w:ind w:right="-34" w:firstLine="709"/>
        <w:jc w:val="both"/>
      </w:pPr>
      <w:r w:rsidRPr="00A475C1">
        <w:t>Садловского</w:t>
      </w:r>
      <w:r w:rsidRPr="00A475C1">
        <w:t xml:space="preserve"> А</w:t>
      </w:r>
      <w:r w:rsidR="0020644E">
        <w:t>.</w:t>
      </w:r>
      <w:r w:rsidRPr="00A475C1">
        <w:t>И</w:t>
      </w:r>
      <w:r w:rsidR="0020644E">
        <w:t>.</w:t>
      </w:r>
      <w:r w:rsidRPr="00A475C1" w:rsidR="002D0BFC">
        <w:t xml:space="preserve">, </w:t>
      </w:r>
      <w:r w:rsidR="0020644E">
        <w:t>ПЕРСОНАЛЬНРЫЕ ДАННЫЕ</w:t>
      </w:r>
      <w:r w:rsidRPr="00A475C1" w:rsidR="00417E49">
        <w:t>,</w:t>
      </w:r>
    </w:p>
    <w:p w:rsidR="005B3E3C" w:rsidRPr="00A475C1" w:rsidP="00BF39CA">
      <w:pPr>
        <w:ind w:right="-34" w:firstLine="709"/>
        <w:jc w:val="both"/>
      </w:pPr>
      <w:r w:rsidRPr="00A475C1">
        <w:t>по ч. 1 ст. 12.34 Кодекса Российской Федерации об административных правонарушениях (далее по тексту – КоАП РФ),</w:t>
      </w:r>
    </w:p>
    <w:p w:rsidR="005B3E3C" w:rsidRPr="00A475C1" w:rsidP="00BF39CA">
      <w:pPr>
        <w:spacing w:before="120" w:after="120"/>
        <w:ind w:right="-34" w:firstLine="709"/>
        <w:jc w:val="center"/>
      </w:pPr>
      <w:r w:rsidRPr="00A475C1">
        <w:t xml:space="preserve"> </w:t>
      </w:r>
      <w:r w:rsidRPr="00A475C1" w:rsidR="00AF449F">
        <w:t>установил</w:t>
      </w:r>
      <w:r w:rsidRPr="00A475C1">
        <w:t>:</w:t>
      </w:r>
    </w:p>
    <w:p w:rsidR="00AF449F" w:rsidRPr="00A475C1" w:rsidP="00BF39CA">
      <w:pPr>
        <w:shd w:val="clear" w:color="auto" w:fill="FFFFFF"/>
        <w:ind w:right="-34" w:firstLine="709"/>
        <w:jc w:val="both"/>
      </w:pPr>
      <w:r w:rsidRPr="00A475C1">
        <w:t>Садловский А.И</w:t>
      </w:r>
      <w:r w:rsidRPr="00A475C1" w:rsidR="002D0BFC">
        <w:t>.</w:t>
      </w:r>
      <w:r w:rsidRPr="00A475C1">
        <w:t xml:space="preserve"> совершил административное правонарушение, предусмотренное ч. 1 ст. 12.34 КоАП РФ, при следующих обстоятельствах.</w:t>
      </w:r>
    </w:p>
    <w:p w:rsidR="002D0BFC" w:rsidRPr="00A475C1" w:rsidP="00D9597F">
      <w:pPr>
        <w:pStyle w:val="ConsPlusNonformat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A475C1" w:rsidR="00724F5D">
        <w:rPr>
          <w:rFonts w:ascii="Times New Roman" w:hAnsi="Times New Roman" w:cs="Times New Roman"/>
          <w:sz w:val="24"/>
          <w:szCs w:val="24"/>
        </w:rPr>
        <w:t xml:space="preserve"> </w:t>
      </w:r>
      <w:r w:rsidRPr="00A475C1" w:rsidR="00724F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A475C1" w:rsidR="00724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C1" w:rsidR="002A33E2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A475C1" w:rsidR="002A33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75C1" w:rsidR="00F016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C1" w:rsidR="00F01675">
        <w:rPr>
          <w:rFonts w:ascii="Times New Roman" w:eastAsia="Times New Roman" w:hAnsi="Times New Roman" w:cs="Times New Roman"/>
          <w:sz w:val="24"/>
          <w:szCs w:val="24"/>
        </w:rPr>
        <w:t>Садловский</w:t>
      </w:r>
      <w:r w:rsidRPr="00A475C1" w:rsidR="00F01675">
        <w:rPr>
          <w:rFonts w:ascii="Times New Roman" w:eastAsia="Times New Roman" w:hAnsi="Times New Roman" w:cs="Times New Roman"/>
          <w:sz w:val="24"/>
          <w:szCs w:val="24"/>
        </w:rPr>
        <w:t xml:space="preserve"> А.И.,</w:t>
      </w:r>
      <w:r w:rsidRPr="00A475C1" w:rsidR="009B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75C1" w:rsidR="001D6A8E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A475C1" w:rsidR="00F01675">
        <w:rPr>
          <w:rFonts w:ascii="Times New Roman" w:eastAsia="Times New Roman" w:hAnsi="Times New Roman" w:cs="Times New Roman"/>
          <w:sz w:val="24"/>
          <w:szCs w:val="24"/>
        </w:rPr>
        <w:t>индивидуальным предпринимателем</w:t>
      </w:r>
      <w:r w:rsidRPr="00A475C1" w:rsidR="00125D2C">
        <w:rPr>
          <w:rFonts w:ascii="Times New Roman" w:hAnsi="Times New Roman" w:cs="Times New Roman"/>
          <w:sz w:val="24"/>
          <w:szCs w:val="24"/>
        </w:rPr>
        <w:t xml:space="preserve"> -</w:t>
      </w:r>
      <w:r w:rsidRPr="00A475C1" w:rsidR="00F01675">
        <w:rPr>
          <w:rFonts w:ascii="Times New Roman" w:hAnsi="Times New Roman" w:cs="Times New Roman"/>
          <w:sz w:val="24"/>
          <w:szCs w:val="24"/>
        </w:rPr>
        <w:t xml:space="preserve"> должностным лицом, </w:t>
      </w:r>
      <w:r w:rsidRPr="00A475C1" w:rsidR="001D6A8E">
        <w:rPr>
          <w:rFonts w:ascii="Times New Roman" w:hAnsi="Times New Roman" w:cs="Times New Roman"/>
          <w:sz w:val="24"/>
          <w:szCs w:val="24"/>
        </w:rPr>
        <w:t>ответственным за производство работ на дороге,</w:t>
      </w:r>
      <w:r w:rsidRPr="00A475C1" w:rsidR="007F72CE">
        <w:rPr>
          <w:rFonts w:ascii="Times New Roman" w:hAnsi="Times New Roman" w:cs="Times New Roman"/>
          <w:sz w:val="24"/>
          <w:szCs w:val="24"/>
        </w:rPr>
        <w:t xml:space="preserve"> не обеспечил безопасность движения в месте проведения работ, а именно: отсутствуют </w:t>
      </w:r>
      <w:r w:rsidRPr="00A475C1" w:rsidR="00D9597F">
        <w:rPr>
          <w:rFonts w:ascii="Times New Roman" w:hAnsi="Times New Roman" w:cs="Times New Roman"/>
          <w:sz w:val="24"/>
          <w:szCs w:val="24"/>
        </w:rPr>
        <w:t>временные дорожные знаки и другие технические средства организации дорожного движения</w:t>
      </w:r>
      <w:r w:rsidRPr="00A475C1" w:rsidR="000B0C10">
        <w:rPr>
          <w:rFonts w:ascii="Times New Roman" w:hAnsi="Times New Roman" w:cs="Times New Roman"/>
          <w:sz w:val="24"/>
          <w:szCs w:val="24"/>
        </w:rPr>
        <w:t xml:space="preserve">, </w:t>
      </w:r>
      <w:r w:rsidRPr="00A475C1" w:rsidR="00A578CD">
        <w:rPr>
          <w:rFonts w:ascii="Times New Roman" w:hAnsi="Times New Roman" w:cs="Times New Roman"/>
          <w:sz w:val="24"/>
          <w:szCs w:val="24"/>
        </w:rPr>
        <w:t>чем нарушил требования п. 4.1</w:t>
      </w:r>
      <w:r w:rsidRPr="00A475C1" w:rsidR="00222AD0">
        <w:rPr>
          <w:rFonts w:ascii="Times New Roman" w:hAnsi="Times New Roman" w:cs="Times New Roman"/>
          <w:sz w:val="24"/>
          <w:szCs w:val="24"/>
        </w:rPr>
        <w:t>-4.2</w:t>
      </w:r>
      <w:r w:rsidRPr="00A475C1" w:rsidR="00A578CD">
        <w:rPr>
          <w:rFonts w:ascii="Times New Roman" w:hAnsi="Times New Roman" w:cs="Times New Roman"/>
          <w:sz w:val="24"/>
          <w:szCs w:val="24"/>
        </w:rPr>
        <w:t xml:space="preserve"> ГОСТ </w:t>
      </w:r>
      <w:r w:rsidRPr="00A475C1" w:rsidR="00A578CD">
        <w:rPr>
          <w:rFonts w:ascii="Times New Roman" w:hAnsi="Times New Roman" w:cs="Times New Roman"/>
          <w:sz w:val="24"/>
          <w:szCs w:val="24"/>
        </w:rPr>
        <w:t>Р</w:t>
      </w:r>
      <w:r w:rsidRPr="00A475C1" w:rsidR="00A578CD">
        <w:rPr>
          <w:rFonts w:ascii="Times New Roman" w:hAnsi="Times New Roman" w:cs="Times New Roman"/>
          <w:sz w:val="24"/>
          <w:szCs w:val="24"/>
        </w:rPr>
        <w:t xml:space="preserve"> 58350-2019, п. 14 «Основных положений» ПДД РФ, тем самым совершил административное правонарушение, предусмотренное ч. 1 ст. 12.34 КоАП РФ.</w:t>
      </w:r>
    </w:p>
    <w:p w:rsidR="00393085" w:rsidRPr="00A475C1" w:rsidP="00393085">
      <w:pPr>
        <w:pStyle w:val="BodyText"/>
        <w:spacing w:after="0"/>
        <w:ind w:firstLine="709"/>
        <w:jc w:val="both"/>
      </w:pPr>
      <w:r w:rsidRPr="00A475C1">
        <w:t xml:space="preserve">В судебное заседание </w:t>
      </w:r>
      <w:r w:rsidRPr="00A475C1" w:rsidR="002B3405">
        <w:t>Садловский А.И</w:t>
      </w:r>
      <w:r w:rsidRPr="00A475C1">
        <w:t>. не явился, о рассмотрении дела извещён надлежаще, причины неявки суду неизвестны, ходатайств об отложении рассмотрения дела суду не поступало.</w:t>
      </w:r>
    </w:p>
    <w:p w:rsidR="00393085" w:rsidRPr="00A475C1" w:rsidP="00393085">
      <w:pPr>
        <w:ind w:right="-34" w:firstLine="708"/>
        <w:jc w:val="both"/>
      </w:pPr>
      <w:r w:rsidRPr="00A475C1">
        <w:t xml:space="preserve">При разрешении вопроса о том, воспрепятствует ли отсутствие </w:t>
      </w:r>
      <w:r w:rsidRPr="00A475C1" w:rsidR="00617182">
        <w:t>Садловского А.И</w:t>
      </w:r>
      <w:r w:rsidRPr="00A475C1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D0BFC" w:rsidRPr="00A475C1" w:rsidP="00BF39CA">
      <w:pPr>
        <w:pStyle w:val="ConsPlusNonformat"/>
        <w:ind w:right="-3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C1">
        <w:rPr>
          <w:rFonts w:ascii="Times New Roman" w:hAnsi="Times New Roman" w:cs="Times New Roman"/>
          <w:sz w:val="24"/>
          <w:szCs w:val="24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ст. 26.11 </w:t>
      </w:r>
      <w:r w:rsidRPr="00A475C1" w:rsidR="0073236C">
        <w:rPr>
          <w:rFonts w:ascii="Times New Roman" w:hAnsi="Times New Roman" w:cs="Times New Roman"/>
          <w:sz w:val="24"/>
          <w:szCs w:val="24"/>
        </w:rPr>
        <w:t>КоАП РФ</w:t>
      </w:r>
      <w:r w:rsidRPr="00A475C1">
        <w:rPr>
          <w:rFonts w:ascii="Times New Roman" w:hAnsi="Times New Roman" w:cs="Times New Roman"/>
          <w:sz w:val="24"/>
          <w:szCs w:val="24"/>
        </w:rPr>
        <w:t>, пришел к следующему.</w:t>
      </w:r>
    </w:p>
    <w:p w:rsidR="00E203CC" w:rsidRPr="00A475C1" w:rsidP="00BF39CA">
      <w:pPr>
        <w:autoSpaceDE w:val="0"/>
        <w:autoSpaceDN w:val="0"/>
        <w:adjustRightInd w:val="0"/>
        <w:ind w:right="-34" w:firstLine="709"/>
        <w:contextualSpacing/>
        <w:jc w:val="both"/>
      </w:pPr>
      <w:hyperlink r:id="rId4" w:history="1">
        <w:r w:rsidRPr="00A475C1" w:rsidR="007D4D33">
          <w:t>Частью 1 статьи 12.34</w:t>
        </w:r>
      </w:hyperlink>
      <w:r w:rsidRPr="00A475C1" w:rsidR="007D4D33">
        <w:t xml:space="preserve"> </w:t>
      </w:r>
      <w:r w:rsidRPr="00A475C1" w:rsidR="0073236C">
        <w:t>КоАП РФ</w:t>
      </w:r>
      <w:r w:rsidRPr="00A475C1" w:rsidR="007D4D33">
        <w:t xml:space="preserve"> предусмотрена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юридических лиц, ответственных за состояние дорог, железнодорожных переездов или других дорожных сооружений.</w:t>
      </w:r>
    </w:p>
    <w:p w:rsidR="00716595" w:rsidRPr="00A475C1" w:rsidP="00BF39CA">
      <w:pPr>
        <w:autoSpaceDE w:val="0"/>
        <w:autoSpaceDN w:val="0"/>
        <w:adjustRightInd w:val="0"/>
        <w:ind w:right="-34" w:firstLine="709"/>
        <w:contextualSpacing/>
        <w:jc w:val="both"/>
      </w:pPr>
      <w:r w:rsidRPr="00A475C1">
        <w:t xml:space="preserve">Объектом данного правонарушения выступает безопасность дорожного движения, под которой в соответствии со ст. 2 Федерального закона от 10.12.1995 г. № 196-ФЗ "О безопасности дорожного движения" понимается состояние данного процесса, отражающее степень защищенности его участников от дорожно-транспортных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безопасность дорожного движения. Обязанность по обеспечению соответствия состояния дорог при их </w:t>
      </w:r>
      <w:r w:rsidRPr="00A475C1">
        <w:t>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716595" w:rsidRPr="00A475C1" w:rsidP="00716595">
      <w:pPr>
        <w:widowControl w:val="0"/>
        <w:spacing w:line="298" w:lineRule="atLeast"/>
        <w:ind w:firstLine="780"/>
        <w:jc w:val="both"/>
      </w:pPr>
      <w:r w:rsidRPr="00A475C1"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8 ноября 2007 г. № 257-ФЗ).</w:t>
      </w:r>
    </w:p>
    <w:p w:rsidR="00EF730F" w:rsidRPr="00A475C1" w:rsidP="00EF730F">
      <w:pPr>
        <w:widowControl w:val="0"/>
        <w:spacing w:line="298" w:lineRule="atLeast"/>
        <w:ind w:firstLine="780"/>
        <w:jc w:val="both"/>
      </w:pPr>
      <w:r w:rsidRPr="00A475C1"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EF730F" w:rsidRPr="00A475C1" w:rsidP="00716595">
      <w:pPr>
        <w:widowControl w:val="0"/>
        <w:spacing w:line="298" w:lineRule="atLeast"/>
        <w:ind w:firstLine="780"/>
        <w:jc w:val="both"/>
        <w:rPr>
          <w:rFonts w:eastAsiaTheme="minorHAnsi"/>
          <w:lang w:eastAsia="en-US"/>
        </w:rPr>
      </w:pPr>
      <w:r w:rsidRPr="00A475C1">
        <w:rPr>
          <w:rFonts w:eastAsiaTheme="minorHAnsi"/>
          <w:lang w:eastAsia="en-US"/>
        </w:rPr>
        <w:t>Согласно п. 14 Основных положений по допуску транспортных средств к эксплуатации и обязанности должностных лиц по обеспечению безопасности дорожного движения, должностные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пешеходов.</w:t>
      </w:r>
    </w:p>
    <w:p w:rsidR="00A27C81" w:rsidRPr="00A475C1" w:rsidP="00716595">
      <w:pPr>
        <w:widowControl w:val="0"/>
        <w:spacing w:line="298" w:lineRule="atLeast"/>
        <w:ind w:firstLine="780"/>
        <w:jc w:val="both"/>
      </w:pPr>
      <w:r w:rsidRPr="00A475C1">
        <w:t xml:space="preserve">Пунктом 4.1 ГОСТ Р 58350-2019 предусмотрено, что при проведении долгосрочных и краткосрочных работ по строительству, реконструкции, капитальному ремонту, ремонту и содержанию 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</w:t>
      </w:r>
      <w:hyperlink r:id="rId5" w:history="1">
        <w:r w:rsidRPr="00A475C1">
          <w:t>ГОСТ 32757</w:t>
        </w:r>
      </w:hyperlink>
      <w:r w:rsidRPr="00A475C1">
        <w:t xml:space="preserve"> и прочие средства, предусмотренные настоящим стандартом (информационные щиты - по </w:t>
      </w:r>
      <w:hyperlink w:anchor="Par172" w:tooltip="5.5 Требования к информационным щитам" w:history="1">
        <w:r w:rsidRPr="00A475C1">
          <w:t>5.5</w:t>
        </w:r>
      </w:hyperlink>
      <w:r w:rsidRPr="00A475C1">
        <w:t xml:space="preserve">, динамические информационные табло - по </w:t>
      </w:r>
      <w:hyperlink w:anchor="Par180" w:tooltip="5.6 Требования к динамическим информационным табло" w:history="1">
        <w:r w:rsidRPr="00A475C1">
          <w:t>5.6</w:t>
        </w:r>
      </w:hyperlink>
      <w:r w:rsidRPr="00A475C1">
        <w:t xml:space="preserve">, фронтальные дорожные ограждения - по </w:t>
      </w:r>
      <w:hyperlink w:anchor="Par397" w:tooltip="6.5.4 Фронтальные дорожные ограждения" w:history="1">
        <w:r w:rsidRPr="00A475C1">
          <w:t>6.5.4</w:t>
        </w:r>
      </w:hyperlink>
      <w:r w:rsidRPr="00A475C1">
        <w:t>).</w:t>
      </w:r>
    </w:p>
    <w:p w:rsidR="00CE6CD9" w:rsidRPr="00A475C1" w:rsidP="00716595">
      <w:pPr>
        <w:widowControl w:val="0"/>
        <w:spacing w:line="298" w:lineRule="atLeast"/>
        <w:ind w:firstLine="780"/>
        <w:jc w:val="both"/>
      </w:pPr>
      <w:r w:rsidRPr="00A475C1">
        <w:t>В соответствии с п. 4.2 ГОСТ Р 58350-2019 обустройство зоны работ в соответствии с приложением А осуществляют непосредственно перед началом работ в следующем порядке: информационные щиты и динамические информационные табло; дорожные знаки; дорожные светофоры; дорожная разметка; ограждающие устройства; направляющие устройства. Демонтаж и демаркировку временных технических средств организации дорожного движения и прочих средств осуществляют в обратном порядке в сроки, предусмотренные требованиями ГОСТ Р 50597. В эти же сроки осуществляют мероприятия по установке (восстановлению) технических средств организации дорожного движения на период эксплуатации по постоянной схеме.</w:t>
      </w:r>
    </w:p>
    <w:p w:rsidR="00ED4D67" w:rsidRPr="00A475C1" w:rsidP="00520A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80"/>
        <w:contextualSpacing/>
        <w:jc w:val="both"/>
        <w:rPr>
          <w:spacing w:val="2"/>
          <w:shd w:val="clear" w:color="auto" w:fill="FFFFFF"/>
        </w:rPr>
      </w:pPr>
      <w:r w:rsidRPr="00A475C1">
        <w:rPr>
          <w:spacing w:val="2"/>
          <w:shd w:val="clear" w:color="auto" w:fill="FFFFFF"/>
        </w:rPr>
        <w:t xml:space="preserve">Как следует из материалов дела, </w:t>
      </w:r>
      <w:r w:rsidR="0020644E">
        <w:t>ДАТА</w:t>
      </w:r>
      <w:r w:rsidRPr="00A475C1" w:rsidR="00FD7674">
        <w:t xml:space="preserve"> в </w:t>
      </w:r>
      <w:r w:rsidR="0020644E">
        <w:t>ВРЕМЯ</w:t>
      </w:r>
      <w:r w:rsidRPr="00A475C1" w:rsidR="00FD7674">
        <w:t xml:space="preserve"> по адресу: </w:t>
      </w:r>
      <w:r w:rsidR="0020644E">
        <w:t>АДРЕС</w:t>
      </w:r>
      <w:r w:rsidRPr="00A475C1" w:rsidR="00FD7674">
        <w:t xml:space="preserve">, </w:t>
      </w:r>
      <w:r w:rsidRPr="00A475C1" w:rsidR="00FD7674">
        <w:t>Садловский</w:t>
      </w:r>
      <w:r w:rsidRPr="00A475C1" w:rsidR="00FD7674">
        <w:t xml:space="preserve"> А.И., являясь индивидуальным предпринимателем - должностным лицом, ответственным за производство работ на дороге, не обеспечил безопасность движения в месте проведения работ, а именно: отсутствуют временные дорожные знаки и другие технические средства организации дорожного движения.</w:t>
      </w:r>
    </w:p>
    <w:p w:rsidR="000961A3" w:rsidRPr="00A475C1" w:rsidP="00B04A8E">
      <w:pPr>
        <w:shd w:val="clear" w:color="auto" w:fill="FFFFFF"/>
        <w:ind w:right="-34" w:firstLine="780"/>
        <w:jc w:val="both"/>
      </w:pPr>
      <w:r w:rsidRPr="00A475C1">
        <w:t xml:space="preserve">Фактические обстоятельства дела подтверждаются имеющимися в материалах дела доказательствами, а именно: </w:t>
      </w:r>
      <w:r w:rsidRPr="00A475C1" w:rsidR="00E203CC">
        <w:t xml:space="preserve">протоколом </w:t>
      </w:r>
      <w:r w:rsidR="0020644E">
        <w:t>СЕРИЯ НОМЕР</w:t>
      </w:r>
      <w:r w:rsidRPr="00A475C1" w:rsidR="00E203CC">
        <w:t xml:space="preserve"> об административном правонарушении от </w:t>
      </w:r>
      <w:r w:rsidR="0020644E">
        <w:t>ДАТА</w:t>
      </w:r>
      <w:r w:rsidRPr="00A475C1" w:rsidR="00B37125">
        <w:t xml:space="preserve">, с которым </w:t>
      </w:r>
      <w:r w:rsidRPr="00A475C1">
        <w:t>Садловский</w:t>
      </w:r>
      <w:r w:rsidRPr="00A475C1">
        <w:t xml:space="preserve"> А.И</w:t>
      </w:r>
      <w:r w:rsidRPr="00A475C1" w:rsidR="00BD7D39">
        <w:t xml:space="preserve">. был ознакомлен, с нарушением согласился, собственноручно указав об этом в протоколе (л.д. 3-4); </w:t>
      </w:r>
      <w:r w:rsidRPr="00A475C1">
        <w:t xml:space="preserve">актом № </w:t>
      </w:r>
      <w:r w:rsidR="0020644E">
        <w:t>НОМЕР</w:t>
      </w:r>
      <w:r w:rsidRPr="00A475C1">
        <w:t xml:space="preserve"> о проведении постоянного рейда </w:t>
      </w:r>
      <w:r w:rsidRPr="00A475C1">
        <w:t>от</w:t>
      </w:r>
      <w:r w:rsidRPr="00A475C1">
        <w:t xml:space="preserve"> </w:t>
      </w:r>
      <w:r w:rsidR="0020644E">
        <w:t>ДАТА</w:t>
      </w:r>
      <w:r w:rsidRPr="00A475C1">
        <w:t xml:space="preserve"> (</w:t>
      </w:r>
      <w:r w:rsidRPr="00A475C1">
        <w:t>л.д</w:t>
      </w:r>
      <w:r w:rsidRPr="00A475C1">
        <w:t xml:space="preserve">. 7-8); </w:t>
      </w:r>
      <w:r w:rsidRPr="00A475C1">
        <w:t xml:space="preserve">протоколом осмотра при проведении контрольного (надзорного) мероприятия при осуществлении федерального государственного контроля (надзора) в области безопасности дорожного движения </w:t>
      </w:r>
      <w:r w:rsidR="0020644E">
        <w:t>НОМЕР</w:t>
      </w:r>
      <w:r w:rsidRPr="00A475C1">
        <w:t xml:space="preserve"> от </w:t>
      </w:r>
      <w:r w:rsidR="0020644E">
        <w:t>ДАТА</w:t>
      </w:r>
      <w:r w:rsidRPr="00A475C1">
        <w:t xml:space="preserve"> и видеозаписью к нему (л.д. 9-11); письменными объяснениями Садловского А.И. от </w:t>
      </w:r>
      <w:r w:rsidR="0020644E">
        <w:t>ДАТА</w:t>
      </w:r>
      <w:r w:rsidRPr="00A475C1">
        <w:t xml:space="preserve"> </w:t>
      </w:r>
      <w:r w:rsidRPr="00A475C1">
        <w:t>(</w:t>
      </w:r>
      <w:r w:rsidRPr="00A475C1">
        <w:t>л.д</w:t>
      </w:r>
      <w:r w:rsidRPr="00A475C1">
        <w:t>. 12);</w:t>
      </w:r>
      <w:r w:rsidRPr="00A475C1" w:rsidR="005B408B">
        <w:t xml:space="preserve"> копией муниципального контракта </w:t>
      </w:r>
      <w:r w:rsidR="0020644E">
        <w:t>НОМЕР</w:t>
      </w:r>
      <w:r w:rsidRPr="00A475C1" w:rsidR="005B408B">
        <w:t xml:space="preserve"> от </w:t>
      </w:r>
      <w:r w:rsidR="0020644E">
        <w:t>ДАТА</w:t>
      </w:r>
      <w:r w:rsidRPr="00A475C1" w:rsidR="005B408B">
        <w:t xml:space="preserve"> и техническим заданием к нему (л.д. 22-31, 32-33);</w:t>
      </w:r>
      <w:r w:rsidRPr="00A475C1" w:rsidR="005B408B">
        <w:t xml:space="preserve"> </w:t>
      </w:r>
      <w:r w:rsidRPr="00A475C1" w:rsidR="005B408B">
        <w:t xml:space="preserve">выпиской из ЕГРИП от </w:t>
      </w:r>
      <w:r w:rsidR="0020644E">
        <w:t>ДАТА</w:t>
      </w:r>
      <w:r w:rsidRPr="00A475C1" w:rsidR="005B408B">
        <w:t xml:space="preserve"> (</w:t>
      </w:r>
      <w:r w:rsidRPr="00A475C1" w:rsidR="005B408B">
        <w:t>л.д</w:t>
      </w:r>
      <w:r w:rsidRPr="00A475C1" w:rsidR="005B408B">
        <w:t xml:space="preserve">. 35-39); копией приказа </w:t>
      </w:r>
      <w:r w:rsidR="0020644E">
        <w:t>НОМЕР</w:t>
      </w:r>
      <w:r w:rsidRPr="00A475C1" w:rsidR="005B408B">
        <w:t xml:space="preserve"> от </w:t>
      </w:r>
      <w:r w:rsidR="0020644E">
        <w:t>ДАТА</w:t>
      </w:r>
      <w:r w:rsidRPr="00A475C1" w:rsidR="005B408B">
        <w:t xml:space="preserve"> о назначении ответственного (л.д. 40); копией договора </w:t>
      </w:r>
      <w:r w:rsidR="0020644E">
        <w:t>НОМЕР</w:t>
      </w:r>
      <w:r w:rsidRPr="00A475C1" w:rsidR="005B408B">
        <w:t xml:space="preserve"> от </w:t>
      </w:r>
      <w:r w:rsidR="0020644E">
        <w:t>ДАТА</w:t>
      </w:r>
      <w:r w:rsidRPr="00A475C1" w:rsidR="005B408B">
        <w:t xml:space="preserve"> (</w:t>
      </w:r>
      <w:r w:rsidRPr="00A475C1" w:rsidR="005B408B">
        <w:t>л.д</w:t>
      </w:r>
      <w:r w:rsidRPr="00A475C1" w:rsidR="005B408B">
        <w:t>. 41-43); письменными пояснениями Я</w:t>
      </w:r>
      <w:r w:rsidR="0020644E">
        <w:t>-</w:t>
      </w:r>
      <w:r w:rsidRPr="00A475C1" w:rsidR="005B408B">
        <w:t>о (</w:t>
      </w:r>
      <w:r w:rsidRPr="00A475C1" w:rsidR="005B408B">
        <w:t>л.д</w:t>
      </w:r>
      <w:r w:rsidRPr="00A475C1" w:rsidR="005B408B">
        <w:t>. 44); схемой (л.д. 45).</w:t>
      </w:r>
    </w:p>
    <w:p w:rsidR="002748C0" w:rsidRPr="00A475C1" w:rsidP="00E358D2">
      <w:pPr>
        <w:shd w:val="clear" w:color="auto" w:fill="FFFFFF"/>
        <w:ind w:right="-34" w:firstLine="780"/>
        <w:jc w:val="both"/>
      </w:pPr>
      <w:r w:rsidRPr="00A475C1">
        <w:t>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27587C" w:rsidRPr="00A475C1" w:rsidP="00E358D2">
      <w:pPr>
        <w:shd w:val="clear" w:color="auto" w:fill="FFFFFF"/>
        <w:ind w:right="-34" w:firstLine="780"/>
        <w:jc w:val="both"/>
      </w:pPr>
      <w:r w:rsidRPr="00A475C1">
        <w:t xml:space="preserve">Таким образом, действия </w:t>
      </w:r>
      <w:r w:rsidRPr="00A475C1" w:rsidR="007D3C3A">
        <w:t>Садловского А.И</w:t>
      </w:r>
      <w:r w:rsidRPr="00A475C1" w:rsidR="004F74A1">
        <w:t>.</w:t>
      </w:r>
      <w:r w:rsidRPr="00A475C1">
        <w:t xml:space="preserve"> мировой судья квалифицирует по ч. 1 ст. 12.34 </w:t>
      </w:r>
      <w:r w:rsidRPr="00A475C1" w:rsidR="00E358D2">
        <w:t>КоАП РФ</w:t>
      </w:r>
      <w:r w:rsidRPr="00A475C1">
        <w:t xml:space="preserve"> – </w:t>
      </w:r>
      <w:r w:rsidRPr="00A475C1" w:rsidR="00E14956">
        <w:t xml:space="preserve">как </w:t>
      </w:r>
      <w:r w:rsidRPr="00A475C1" w:rsidR="00E14956">
        <w:rPr>
          <w:rFonts w:eastAsiaTheme="minorHAnsi"/>
          <w:lang w:eastAsia="en-US"/>
        </w:rPr>
        <w:t>несоблюдение требований по обеспечению безопасности дорожного движения при ремонте дороги</w:t>
      </w:r>
      <w:r w:rsidRPr="00A475C1">
        <w:t>.</w:t>
      </w:r>
    </w:p>
    <w:p w:rsidR="00FE34FD" w:rsidRPr="00A475C1" w:rsidP="00E358D2">
      <w:pPr>
        <w:shd w:val="clear" w:color="auto" w:fill="FFFFFF"/>
        <w:ind w:right="-34" w:firstLine="780"/>
        <w:jc w:val="both"/>
      </w:pPr>
      <w:r w:rsidRPr="00A475C1">
        <w:t>Обстоятельством, смягчающим ответственность Садловского А.И., является признание вины. Обстоятельств, отягчающих ответственность за совершенное правонарушение, не установлено.</w:t>
      </w:r>
    </w:p>
    <w:p w:rsidR="0027587C" w:rsidRPr="00A475C1" w:rsidP="00E358D2">
      <w:pPr>
        <w:shd w:val="clear" w:color="auto" w:fill="FFFFFF"/>
        <w:ind w:right="-34" w:firstLine="780"/>
        <w:jc w:val="both"/>
      </w:pPr>
      <w:r w:rsidRPr="00A475C1">
        <w:t>Обстоятельств, предусмотренных ст. 24.5 КоАП РФ, исключающих производство по делу, мировым судьёй не установлено.</w:t>
      </w:r>
    </w:p>
    <w:p w:rsidR="007B4956" w:rsidRPr="00A475C1" w:rsidP="00E358D2">
      <w:pPr>
        <w:shd w:val="clear" w:color="auto" w:fill="FFFFFF"/>
        <w:ind w:right="-34" w:firstLine="780"/>
        <w:jc w:val="both"/>
      </w:pPr>
      <w:r w:rsidRPr="00A475C1">
        <w:t xml:space="preserve">На основании </w:t>
      </w:r>
      <w:r w:rsidRPr="00A475C1" w:rsidR="009D471A">
        <w:t>изложенного</w:t>
      </w:r>
      <w:r w:rsidRPr="00A475C1">
        <w:t xml:space="preserve">, принимая во внимание характер совершенного административного правонарушения и его последствия, имущественное положение привлекаемого к административной ответственности лица, мировой судья приходит к выводу о </w:t>
      </w:r>
      <w:r w:rsidRPr="00A475C1" w:rsidR="009D471A">
        <w:t xml:space="preserve">необходимости назначения </w:t>
      </w:r>
      <w:r w:rsidRPr="00A475C1" w:rsidR="00D11986">
        <w:t>Садловскому А.И</w:t>
      </w:r>
      <w:r w:rsidRPr="00A475C1" w:rsidR="00481E0F">
        <w:t>.</w:t>
      </w:r>
      <w:r w:rsidRPr="00A475C1">
        <w:t xml:space="preserve"> </w:t>
      </w:r>
      <w:r w:rsidRPr="00A475C1" w:rsidR="009D471A">
        <w:t xml:space="preserve">минимального </w:t>
      </w:r>
      <w:r w:rsidRPr="00A475C1">
        <w:t xml:space="preserve">наказания </w:t>
      </w:r>
      <w:r w:rsidRPr="00A475C1" w:rsidR="009D471A">
        <w:t>предусмотренного</w:t>
      </w:r>
      <w:r w:rsidRPr="00A475C1">
        <w:t xml:space="preserve"> </w:t>
      </w:r>
      <w:r w:rsidRPr="00A475C1" w:rsidR="009D471A">
        <w:t xml:space="preserve"> </w:t>
      </w:r>
      <w:r w:rsidRPr="00A475C1">
        <w:t>ч. 1 ст. 12.34 КоАП РФ.</w:t>
      </w:r>
    </w:p>
    <w:p w:rsidR="007B4956" w:rsidRPr="00A475C1" w:rsidP="007B4956">
      <w:pPr>
        <w:shd w:val="clear" w:color="auto" w:fill="FFFFFF"/>
        <w:ind w:right="-34" w:firstLine="709"/>
        <w:jc w:val="both"/>
      </w:pPr>
      <w:r w:rsidRPr="00A475C1">
        <w:t>Руководствуясь ст.ст. 29.9-29.11 КоАП РФ, мировой судья</w:t>
      </w:r>
    </w:p>
    <w:p w:rsidR="0027587C" w:rsidRPr="00A475C1" w:rsidP="00C80C21">
      <w:pPr>
        <w:shd w:val="clear" w:color="auto" w:fill="FFFFFF"/>
        <w:ind w:right="-34" w:firstLine="709"/>
        <w:jc w:val="center"/>
      </w:pPr>
      <w:r w:rsidRPr="00A475C1">
        <w:t>п о с т а н о в и л:</w:t>
      </w:r>
    </w:p>
    <w:p w:rsidR="0027587C" w:rsidRPr="00A475C1" w:rsidP="00BF39CA">
      <w:pPr>
        <w:shd w:val="clear" w:color="auto" w:fill="FFFFFF"/>
        <w:ind w:right="-34" w:firstLine="709"/>
        <w:jc w:val="both"/>
      </w:pPr>
      <w:r w:rsidRPr="00A475C1">
        <w:t>Садловского</w:t>
      </w:r>
      <w:r w:rsidRPr="00A475C1">
        <w:t xml:space="preserve"> А</w:t>
      </w:r>
      <w:r w:rsidR="0020644E">
        <w:t>.</w:t>
      </w:r>
      <w:r w:rsidRPr="00A475C1">
        <w:t>И</w:t>
      </w:r>
      <w:r w:rsidR="0020644E">
        <w:t>.</w:t>
      </w:r>
      <w:r w:rsidRPr="00A475C1">
        <w:t xml:space="preserve"> признать виновн</w:t>
      </w:r>
      <w:r w:rsidRPr="00A475C1" w:rsidR="00600E18">
        <w:t>ым</w:t>
      </w:r>
      <w:r w:rsidRPr="00A475C1">
        <w:t xml:space="preserve"> в совершении административного правонарушения, предусмотренного ч. 1 ст. 12.34 КоАП РФ, и назначить е</w:t>
      </w:r>
      <w:r w:rsidRPr="00A475C1" w:rsidR="00600E18">
        <w:t>му</w:t>
      </w:r>
      <w:r w:rsidRPr="00A475C1">
        <w:t xml:space="preserve"> наказание в виде штрафа в размере </w:t>
      </w:r>
      <w:r w:rsidRPr="00A475C1" w:rsidR="008C43AB">
        <w:t xml:space="preserve">20 </w:t>
      </w:r>
      <w:r w:rsidRPr="00A475C1">
        <w:t>000 (</w:t>
      </w:r>
      <w:r w:rsidRPr="00A475C1" w:rsidR="008C43AB">
        <w:t>дв</w:t>
      </w:r>
      <w:r w:rsidRPr="00A475C1" w:rsidR="00600E18">
        <w:t>адцать</w:t>
      </w:r>
      <w:r w:rsidRPr="00A475C1" w:rsidR="00197AF4">
        <w:t xml:space="preserve"> </w:t>
      </w:r>
      <w:r w:rsidRPr="00A475C1">
        <w:t>тысяч) рублей.</w:t>
      </w:r>
    </w:p>
    <w:p w:rsidR="00EC4AF2" w:rsidRPr="00A475C1" w:rsidP="00EC4AF2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  <w:rPr>
          <w:rFonts w:eastAsia="Calibri"/>
        </w:rPr>
      </w:pPr>
      <w:r w:rsidRPr="00A475C1">
        <w:t>Административный штраф подлежит уплате по реквизитам:</w:t>
      </w:r>
      <w:r w:rsidRPr="00A475C1">
        <w:rPr>
          <w:rFonts w:eastAsia="Calibri"/>
        </w:rPr>
        <w:t xml:space="preserve"> получатель УФК по Республике Крым (МО МВД России «Красноперекопский», Л/С 04751А92390), КПП 910601001, ИНН 9106000078, ОКТМО 35718000, номер счета получателя платежа  03100643000000017500 в Отделение Республика Крым Банка России,  БИК 013510002, кор/сч. 40102810645370000035, КБК 1881160112</w:t>
      </w:r>
      <w:r w:rsidRPr="00A475C1" w:rsidR="00543875">
        <w:rPr>
          <w:rFonts w:eastAsia="Calibri"/>
        </w:rPr>
        <w:t>3</w:t>
      </w:r>
      <w:r w:rsidRPr="00A475C1">
        <w:rPr>
          <w:rFonts w:eastAsia="Calibri"/>
        </w:rPr>
        <w:t>010001140, УИН 188104912</w:t>
      </w:r>
      <w:r w:rsidRPr="00A475C1" w:rsidR="00733B5F">
        <w:rPr>
          <w:rFonts w:eastAsia="Calibri"/>
        </w:rPr>
        <w:t>4</w:t>
      </w:r>
      <w:r w:rsidRPr="00A475C1">
        <w:rPr>
          <w:rFonts w:eastAsia="Calibri"/>
        </w:rPr>
        <w:t>210000</w:t>
      </w:r>
      <w:r w:rsidRPr="00A475C1" w:rsidR="00733B5F">
        <w:rPr>
          <w:rFonts w:eastAsia="Calibri"/>
        </w:rPr>
        <w:t>0</w:t>
      </w:r>
      <w:r w:rsidRPr="00A475C1" w:rsidR="00193DC7">
        <w:rPr>
          <w:rFonts w:eastAsia="Calibri"/>
        </w:rPr>
        <w:t>462</w:t>
      </w:r>
      <w:r w:rsidRPr="00A475C1">
        <w:rPr>
          <w:rFonts w:eastAsia="Calibri"/>
        </w:rPr>
        <w:t>.</w:t>
      </w:r>
    </w:p>
    <w:p w:rsidR="0027587C" w:rsidRPr="00A475C1" w:rsidP="00BF39CA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</w:pPr>
      <w:r w:rsidRPr="00A475C1"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27587C" w:rsidRPr="00A475C1" w:rsidP="00BF39CA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</w:pPr>
      <w:r w:rsidRPr="00A475C1">
        <w:t>Разъяснить, что в соответствии со ст. 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 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27587C" w:rsidRPr="00A475C1" w:rsidP="00BF39CA">
      <w:pPr>
        <w:pStyle w:val="NormalWeb"/>
        <w:shd w:val="clear" w:color="auto" w:fill="FFFFFF"/>
        <w:spacing w:before="0" w:beforeAutospacing="0" w:after="150" w:afterAutospacing="0"/>
        <w:ind w:right="-34" w:firstLine="709"/>
        <w:contextualSpacing/>
        <w:jc w:val="both"/>
      </w:pPr>
      <w:r w:rsidRPr="00A475C1"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27587C" w:rsidRPr="00A475C1" w:rsidP="00BF39CA">
      <w:pPr>
        <w:shd w:val="clear" w:color="auto" w:fill="FFFFFF"/>
        <w:ind w:right="-34" w:firstLine="709"/>
        <w:jc w:val="both"/>
      </w:pPr>
      <w:r w:rsidRPr="00A475C1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B3E3C" w:rsidRPr="00A475C1" w:rsidP="00BF39CA">
      <w:pPr>
        <w:ind w:right="-34" w:firstLine="709"/>
        <w:jc w:val="both"/>
      </w:pPr>
    </w:p>
    <w:p w:rsidR="005B3E3C" w:rsidRPr="00A475C1" w:rsidP="00BF39CA">
      <w:pPr>
        <w:ind w:right="-34" w:firstLine="709"/>
      </w:pPr>
      <w:r w:rsidRPr="00A475C1">
        <w:t xml:space="preserve">Мировой судья               </w:t>
      </w:r>
      <w:r w:rsidRPr="00A475C1" w:rsidR="0049473B">
        <w:rPr>
          <w:color w:val="FFFFFF" w:themeColor="background1"/>
        </w:rPr>
        <w:t>ли</w:t>
      </w:r>
      <w:r w:rsidRPr="00A475C1">
        <w:rPr>
          <w:color w:val="FFFFFF" w:themeColor="background1"/>
        </w:rPr>
        <w:t>чная подпись</w:t>
      </w:r>
      <w:r w:rsidRPr="00A475C1">
        <w:t xml:space="preserve">                </w:t>
      </w:r>
      <w:r w:rsidRPr="00A475C1" w:rsidR="004C76AD">
        <w:t xml:space="preserve">  </w:t>
      </w:r>
      <w:r w:rsidRPr="00A475C1">
        <w:t xml:space="preserve">  </w:t>
      </w:r>
      <w:r w:rsidRPr="00A475C1" w:rsidR="00543DC5">
        <w:t>Д.Р. Мердымшаева</w:t>
      </w:r>
    </w:p>
    <w:sectPr w:rsidSect="00A475C1">
      <w:pgSz w:w="11906" w:h="16838"/>
      <w:pgMar w:top="709" w:right="849" w:bottom="709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065E2"/>
    <w:rsid w:val="00010929"/>
    <w:rsid w:val="00031E03"/>
    <w:rsid w:val="00037838"/>
    <w:rsid w:val="000961A3"/>
    <w:rsid w:val="000A66D2"/>
    <w:rsid w:val="000B0C10"/>
    <w:rsid w:val="001258E0"/>
    <w:rsid w:val="00125D2C"/>
    <w:rsid w:val="00157A3D"/>
    <w:rsid w:val="00193DC7"/>
    <w:rsid w:val="00197AF4"/>
    <w:rsid w:val="001A052B"/>
    <w:rsid w:val="001C73A8"/>
    <w:rsid w:val="001D6A8E"/>
    <w:rsid w:val="001E5D5D"/>
    <w:rsid w:val="001F2D85"/>
    <w:rsid w:val="0020644E"/>
    <w:rsid w:val="00222AD0"/>
    <w:rsid w:val="0025004A"/>
    <w:rsid w:val="002622E7"/>
    <w:rsid w:val="00264146"/>
    <w:rsid w:val="00273A81"/>
    <w:rsid w:val="002748C0"/>
    <w:rsid w:val="0027587C"/>
    <w:rsid w:val="002A33E2"/>
    <w:rsid w:val="002B3405"/>
    <w:rsid w:val="002D0BFC"/>
    <w:rsid w:val="003022D5"/>
    <w:rsid w:val="003213BD"/>
    <w:rsid w:val="00365DD7"/>
    <w:rsid w:val="00393085"/>
    <w:rsid w:val="003C164D"/>
    <w:rsid w:val="003D6502"/>
    <w:rsid w:val="004075C9"/>
    <w:rsid w:val="00417E49"/>
    <w:rsid w:val="004514D0"/>
    <w:rsid w:val="004553C6"/>
    <w:rsid w:val="00481E0F"/>
    <w:rsid w:val="0049473B"/>
    <w:rsid w:val="004C76AD"/>
    <w:rsid w:val="004D6F86"/>
    <w:rsid w:val="004E3981"/>
    <w:rsid w:val="004F74A1"/>
    <w:rsid w:val="0050781C"/>
    <w:rsid w:val="00507ED8"/>
    <w:rsid w:val="00520AD4"/>
    <w:rsid w:val="00532084"/>
    <w:rsid w:val="00543875"/>
    <w:rsid w:val="00543DC5"/>
    <w:rsid w:val="00566546"/>
    <w:rsid w:val="00574540"/>
    <w:rsid w:val="00577168"/>
    <w:rsid w:val="00583167"/>
    <w:rsid w:val="00587F9F"/>
    <w:rsid w:val="005A21C9"/>
    <w:rsid w:val="005A6689"/>
    <w:rsid w:val="005B3E3C"/>
    <w:rsid w:val="005B408B"/>
    <w:rsid w:val="00600E18"/>
    <w:rsid w:val="00617182"/>
    <w:rsid w:val="00623639"/>
    <w:rsid w:val="0067578A"/>
    <w:rsid w:val="006838A1"/>
    <w:rsid w:val="00687C84"/>
    <w:rsid w:val="00694DFE"/>
    <w:rsid w:val="006B18D1"/>
    <w:rsid w:val="006B78EB"/>
    <w:rsid w:val="006D6F17"/>
    <w:rsid w:val="006D7FAE"/>
    <w:rsid w:val="006F5A52"/>
    <w:rsid w:val="0070725A"/>
    <w:rsid w:val="00716595"/>
    <w:rsid w:val="007226AE"/>
    <w:rsid w:val="00724F5D"/>
    <w:rsid w:val="0073236C"/>
    <w:rsid w:val="00733B5F"/>
    <w:rsid w:val="00745568"/>
    <w:rsid w:val="00782FAB"/>
    <w:rsid w:val="00797579"/>
    <w:rsid w:val="007A51EE"/>
    <w:rsid w:val="007A761B"/>
    <w:rsid w:val="007B4956"/>
    <w:rsid w:val="007D3C3A"/>
    <w:rsid w:val="007D4D33"/>
    <w:rsid w:val="007E184B"/>
    <w:rsid w:val="007E2383"/>
    <w:rsid w:val="007E6EE4"/>
    <w:rsid w:val="007F72CE"/>
    <w:rsid w:val="0080483A"/>
    <w:rsid w:val="0084449D"/>
    <w:rsid w:val="0086757E"/>
    <w:rsid w:val="00871FB2"/>
    <w:rsid w:val="008847F2"/>
    <w:rsid w:val="008B403E"/>
    <w:rsid w:val="008C43AB"/>
    <w:rsid w:val="0098486E"/>
    <w:rsid w:val="0099671E"/>
    <w:rsid w:val="009A7BE0"/>
    <w:rsid w:val="009B280E"/>
    <w:rsid w:val="009B4E70"/>
    <w:rsid w:val="009D471A"/>
    <w:rsid w:val="009F7754"/>
    <w:rsid w:val="00A17588"/>
    <w:rsid w:val="00A20477"/>
    <w:rsid w:val="00A27C81"/>
    <w:rsid w:val="00A37879"/>
    <w:rsid w:val="00A40774"/>
    <w:rsid w:val="00A475C1"/>
    <w:rsid w:val="00A578CD"/>
    <w:rsid w:val="00AC34FE"/>
    <w:rsid w:val="00AD73B5"/>
    <w:rsid w:val="00AE1533"/>
    <w:rsid w:val="00AE6850"/>
    <w:rsid w:val="00AF39A4"/>
    <w:rsid w:val="00AF449F"/>
    <w:rsid w:val="00B00A0F"/>
    <w:rsid w:val="00B014B2"/>
    <w:rsid w:val="00B04A8E"/>
    <w:rsid w:val="00B15155"/>
    <w:rsid w:val="00B37125"/>
    <w:rsid w:val="00B57A02"/>
    <w:rsid w:val="00B63D2F"/>
    <w:rsid w:val="00B72C7F"/>
    <w:rsid w:val="00B76D9D"/>
    <w:rsid w:val="00B77A36"/>
    <w:rsid w:val="00B91D6A"/>
    <w:rsid w:val="00BB7CCB"/>
    <w:rsid w:val="00BD7D39"/>
    <w:rsid w:val="00BF39CA"/>
    <w:rsid w:val="00BF7FA4"/>
    <w:rsid w:val="00C80C21"/>
    <w:rsid w:val="00C83384"/>
    <w:rsid w:val="00C95794"/>
    <w:rsid w:val="00CE2031"/>
    <w:rsid w:val="00CE218E"/>
    <w:rsid w:val="00CE4AAD"/>
    <w:rsid w:val="00CE6CD9"/>
    <w:rsid w:val="00D11986"/>
    <w:rsid w:val="00D12F90"/>
    <w:rsid w:val="00D20BBE"/>
    <w:rsid w:val="00D9597F"/>
    <w:rsid w:val="00DB3D36"/>
    <w:rsid w:val="00DD7E2B"/>
    <w:rsid w:val="00DE26C6"/>
    <w:rsid w:val="00DF388D"/>
    <w:rsid w:val="00DF583F"/>
    <w:rsid w:val="00E14956"/>
    <w:rsid w:val="00E203CC"/>
    <w:rsid w:val="00E25711"/>
    <w:rsid w:val="00E358D2"/>
    <w:rsid w:val="00E4126B"/>
    <w:rsid w:val="00E83DB2"/>
    <w:rsid w:val="00E95115"/>
    <w:rsid w:val="00EB2CE7"/>
    <w:rsid w:val="00EC4AF2"/>
    <w:rsid w:val="00EC5F11"/>
    <w:rsid w:val="00ED4D67"/>
    <w:rsid w:val="00ED6889"/>
    <w:rsid w:val="00EF11F5"/>
    <w:rsid w:val="00EF730F"/>
    <w:rsid w:val="00F01675"/>
    <w:rsid w:val="00F46CD6"/>
    <w:rsid w:val="00F611BD"/>
    <w:rsid w:val="00F64BDF"/>
    <w:rsid w:val="00FB596F"/>
    <w:rsid w:val="00FD5EDB"/>
    <w:rsid w:val="00FD7674"/>
    <w:rsid w:val="00FE3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2212F246723176905E60174DE74ADCE8857A6595BCB885023AE08F9D84E3800AEE348D5823DE25D31FE5C66D59F6C5F1598E8B3C44o6l1M" TargetMode="External" /><Relationship Id="rId5" Type="http://schemas.openxmlformats.org/officeDocument/2006/relationships/hyperlink" Target="https://login.consultant.ru/link/?req=doc&amp;base=STR&amp;n=19405&amp;date=15.09.2021&amp;demo=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