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E72649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E72649" w:rsidR="00BC076D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E72649" w:rsidR="009769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E72649" w:rsidR="000474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72649" w:rsidR="00D053E7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474A1" w:rsidRPr="00E72649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E72649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E72649" w:rsidR="002F39F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E72649" w:rsidR="00BC076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E72649" w:rsidR="00BC076D">
        <w:rPr>
          <w:rFonts w:ascii="Times New Roman" w:hAnsi="Times New Roman" w:cs="Times New Roman"/>
          <w:sz w:val="24"/>
          <w:szCs w:val="24"/>
          <w:lang w:eastAsia="ru-RU"/>
        </w:rPr>
        <w:t>0677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2649" w:rsidR="00BC076D">
        <w:rPr>
          <w:rFonts w:ascii="Times New Roman" w:hAnsi="Times New Roman" w:cs="Times New Roman"/>
          <w:sz w:val="24"/>
          <w:szCs w:val="24"/>
          <w:lang w:eastAsia="ru-RU"/>
        </w:rPr>
        <w:t>46</w:t>
      </w:r>
    </w:p>
    <w:p w:rsidR="00CB0194" w:rsidRPr="00E72649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16B4" w:rsidRPr="00E72649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72649">
        <w:rPr>
          <w:rFonts w:ascii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B16B4" w:rsidRPr="00E72649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72649">
        <w:rPr>
          <w:rFonts w:ascii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50801" w:rsidRPr="00E72649" w:rsidP="00DC24C3">
      <w:pPr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B16B4" w:rsidRPr="00E72649" w:rsidP="00DC24C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E72649" w:rsidR="0097695B">
        <w:rPr>
          <w:rFonts w:ascii="Times New Roman" w:eastAsia="Arial Unicode MS" w:hAnsi="Times New Roman"/>
          <w:sz w:val="24"/>
          <w:szCs w:val="24"/>
          <w:lang w:eastAsia="ru-RU"/>
        </w:rPr>
        <w:t>5 м</w:t>
      </w:r>
      <w:r w:rsidRPr="00E72649" w:rsidR="001C2690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E72649">
        <w:rPr>
          <w:rFonts w:ascii="Times New Roman" w:eastAsia="Arial Unicode MS" w:hAnsi="Times New Roman"/>
          <w:sz w:val="24"/>
          <w:szCs w:val="24"/>
          <w:lang w:eastAsia="ru-RU"/>
        </w:rPr>
        <w:t>я</w:t>
      </w:r>
      <w:r w:rsidRPr="00E72649" w:rsidR="00874B8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72649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E72649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2649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4B16B4" w:rsidRPr="00E72649" w:rsidP="00DC24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E72649" w:rsidR="00874B85">
        <w:rPr>
          <w:rFonts w:ascii="Times New Roman" w:hAnsi="Times New Roman" w:cs="Times New Roman"/>
          <w:sz w:val="24"/>
          <w:szCs w:val="24"/>
          <w:lang w:eastAsia="ru-RU"/>
        </w:rPr>
        <w:t>Мердымшаева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Pr="00E72649" w:rsidR="00874B8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E72649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E72649" w:rsidR="009937DD">
        <w:rPr>
          <w:rFonts w:ascii="Times New Roman" w:hAnsi="Times New Roman" w:cs="Times New Roman"/>
          <w:sz w:val="24"/>
          <w:szCs w:val="24"/>
          <w:lang w:eastAsia="ru-RU"/>
        </w:rPr>
        <w:t xml:space="preserve">адресу: </w:t>
      </w:r>
      <w:r w:rsidRPr="00E72649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мкр. 10, д. 4,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предусмотренном ч.</w:t>
      </w:r>
      <w:r w:rsidRPr="00E72649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1 ст. 15.6 К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оАП РФ, в отношении</w:t>
      </w:r>
    </w:p>
    <w:p w:rsidR="004B16B4" w:rsidRPr="00E72649" w:rsidP="001213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ИЗЪЯТЫ</w:t>
      </w:r>
      <w:r w:rsidRPr="00E72649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E72649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Ю.К., ПЕРСОНАЛЬНЫЕ ДАННЫЕ</w:t>
      </w:r>
    </w:p>
    <w:p w:rsidR="006A5D11" w:rsidRPr="00E72649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B16B4" w:rsidRPr="00E72649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 с т а н о в и л:</w:t>
      </w:r>
    </w:p>
    <w:p w:rsidR="006A5D11" w:rsidRPr="00E72649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72649" w:rsidR="00056EFE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</w:t>
      </w:r>
      <w:r w:rsidRPr="00E72649" w:rsidR="00234A23">
        <w:rPr>
          <w:rFonts w:ascii="Times New Roman" w:hAnsi="Times New Roman" w:cs="Times New Roman"/>
          <w:sz w:val="24"/>
          <w:szCs w:val="24"/>
        </w:rPr>
        <w:t xml:space="preserve"> </w:t>
      </w:r>
      <w:r w:rsidRPr="00E72649" w:rsidR="00056EFE">
        <w:rPr>
          <w:rFonts w:ascii="Times New Roman" w:hAnsi="Times New Roman" w:cs="Times New Roman"/>
          <w:sz w:val="24"/>
          <w:szCs w:val="24"/>
        </w:rPr>
        <w:t xml:space="preserve">1 ст. 15.6 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E72649" w:rsidR="00056EF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C9D" w:rsidRPr="00E72649" w:rsidP="00A4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являясь директором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ИЗЪЯТЫ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72649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расположенного</w:t>
      </w:r>
      <w:r w:rsidRPr="00E72649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E72649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72649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E72649" w:rsidR="00407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 в 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Межрайонную</w:t>
      </w:r>
      <w:r w:rsidRPr="00E72649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ИФНС № 2 по Республике Крым по телекоммуникационным каналам связи с ЭЦП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</w:t>
      </w:r>
      <w:r w:rsidRPr="00E72649" w:rsidR="00944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</w:t>
      </w:r>
      <w:r w:rsidRPr="00E72649" w:rsidR="00BC076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полугодие</w:t>
      </w:r>
      <w:r w:rsidRPr="00E72649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E72649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72649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E72649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72649" w:rsidR="00421637">
        <w:rPr>
          <w:rFonts w:ascii="Times New Roman" w:eastAsia="Arial Unicode MS" w:hAnsi="Times New Roman" w:cs="Times New Roman"/>
          <w:sz w:val="24"/>
          <w:szCs w:val="24"/>
          <w:lang w:eastAsia="ru-RU"/>
        </w:rPr>
        <w:t>, с нарушением установленных законодательством сроков.</w:t>
      </w:r>
    </w:p>
    <w:p w:rsidR="00B41088" w:rsidRPr="00E72649" w:rsidP="00B41088">
      <w:pPr>
        <w:pStyle w:val="BodyText"/>
        <w:spacing w:after="0"/>
        <w:ind w:firstLine="709"/>
        <w:jc w:val="both"/>
      </w:pPr>
      <w:r w:rsidRPr="00E72649">
        <w:t xml:space="preserve">В судебное заседание </w:t>
      </w:r>
      <w:r w:rsidRPr="00E72649">
        <w:rPr>
          <w:rFonts w:eastAsia="Arial Unicode MS"/>
        </w:rPr>
        <w:t xml:space="preserve">Летунов Ю.К. </w:t>
      </w:r>
      <w:r w:rsidRPr="00E72649">
        <w:t>не явился, о рассмотрении дела извещен надлежаще, о причинах неявки не сообщил.</w:t>
      </w:r>
    </w:p>
    <w:p w:rsidR="00B41088" w:rsidRPr="00E72649" w:rsidP="00B410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</w:t>
      </w:r>
      <w:r w:rsidRPr="00E72649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E72649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E72649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D053E7" w:rsidRPr="00E72649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hAnsi="Times New Roman" w:cs="Times New Roman"/>
          <w:sz w:val="24"/>
          <w:szCs w:val="24"/>
        </w:rPr>
        <w:t>И</w:t>
      </w:r>
      <w:r w:rsidRPr="00E72649" w:rsidR="006A5D11">
        <w:rPr>
          <w:rFonts w:ascii="Times New Roman" w:hAnsi="Times New Roman" w:cs="Times New Roman"/>
          <w:sz w:val="24"/>
          <w:szCs w:val="24"/>
        </w:rPr>
        <w:t xml:space="preserve">зучив материалы дела, прихожу к выводу о виновности </w:t>
      </w:r>
      <w:r w:rsidRPr="00E72649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 Ю.К</w:t>
      </w:r>
      <w:r w:rsidRPr="00E72649" w:rsidR="006A5D11">
        <w:rPr>
          <w:rFonts w:ascii="Times New Roman" w:hAnsi="Times New Roman" w:cs="Times New Roman"/>
          <w:sz w:val="24"/>
          <w:szCs w:val="24"/>
        </w:rPr>
        <w:t>. в совершении правонарушения, что подтверждается следующими исследованными доказательствами</w:t>
      </w:r>
      <w:r w:rsidRPr="00E72649" w:rsidR="00C06547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E72649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72649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72649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диного государственного реестра юридических лиц </w:t>
      </w:r>
      <w:r w:rsidRPr="00E72649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2649" w:rsidR="008B3A4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E72649" w:rsidR="008B3A4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72649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2649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2649" w:rsidR="008B3A49">
        <w:rPr>
          <w:rFonts w:ascii="Times New Roman" w:eastAsia="Arial Unicode MS" w:hAnsi="Times New Roman" w:cs="Times New Roman"/>
          <w:sz w:val="24"/>
          <w:szCs w:val="24"/>
          <w:lang w:eastAsia="ru-RU"/>
        </w:rPr>
        <w:t>-23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квитанции о приеме налоговой декларации (расчета), бухгалтерской (финансовой) отчетности в электронной форме</w:t>
      </w:r>
      <w:r w:rsidRPr="00E72649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2649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E72649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ДАТА 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. 2</w:t>
      </w:r>
      <w:r w:rsidRPr="00E72649" w:rsidR="008B3A4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2649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5775F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  <w:lang w:eastAsia="ru-RU"/>
        </w:rPr>
        <w:t>В соответствии абз. 2 п. 2 ст. 230 Налогового кодекса Росси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 (далее НК РФ), </w:t>
      </w:r>
      <w:r w:rsidRPr="00E72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агенты представляют в налоговый орган по месту учета</w:t>
      </w:r>
      <w:r w:rsidRPr="00E72649" w:rsidR="0064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649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 w:rsidRPr="00E7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E7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сумм налога на доходы физических лиц, исчисленных и удержанных налоговым агентом, за первый квартал, полугодие, девять месяцев</w:t>
      </w:r>
      <w:r w:rsidRPr="00E72649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С учетом, установленных по делу обстоятельств, требования данн</w:t>
      </w:r>
      <w:r w:rsidRPr="00E72649" w:rsidR="00BD7352">
        <w:rPr>
          <w:rFonts w:ascii="Times New Roman" w:hAnsi="Times New Roman" w:cs="Times New Roman"/>
          <w:sz w:val="24"/>
          <w:szCs w:val="24"/>
        </w:rPr>
        <w:t>ой</w:t>
      </w:r>
      <w:r w:rsidRPr="00E72649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E72649" w:rsidR="00BD7352">
        <w:rPr>
          <w:rFonts w:ascii="Times New Roman" w:hAnsi="Times New Roman" w:cs="Times New Roman"/>
          <w:sz w:val="24"/>
          <w:szCs w:val="24"/>
        </w:rPr>
        <w:t>ы</w:t>
      </w:r>
      <w:r w:rsidRPr="00E72649">
        <w:rPr>
          <w:rFonts w:ascii="Times New Roman" w:hAnsi="Times New Roman" w:cs="Times New Roman"/>
          <w:sz w:val="24"/>
          <w:szCs w:val="24"/>
        </w:rPr>
        <w:t xml:space="preserve"> </w:t>
      </w:r>
      <w:r w:rsidRPr="00E72649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Летуновым Ю.К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72649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E72649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 Ю.К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содержат состав административного правонарушения и подлежат квалификации по ч. 1 ст. 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15.6 КоАП РФ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</w:t>
      </w:r>
      <w:r w:rsidRPr="00E72649">
        <w:rPr>
          <w:rFonts w:ascii="Times New Roman" w:hAnsi="Times New Roman" w:cs="Times New Roman"/>
          <w:sz w:val="24"/>
          <w:szCs w:val="24"/>
        </w:rPr>
        <w:t>.</w:t>
      </w:r>
    </w:p>
    <w:p w:rsidR="00F82F01" w:rsidRPr="00E72649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</w:t>
      </w:r>
      <w:r w:rsidRPr="00E72649" w:rsidR="00B320E7">
        <w:rPr>
          <w:rFonts w:ascii="Times New Roman" w:hAnsi="Times New Roman" w:cs="Times New Roman"/>
          <w:sz w:val="24"/>
          <w:szCs w:val="24"/>
        </w:rPr>
        <w:t>а также</w:t>
      </w:r>
      <w:r w:rsidRPr="00E72649">
        <w:rPr>
          <w:rFonts w:ascii="Times New Roman" w:hAnsi="Times New Roman" w:cs="Times New Roman"/>
          <w:sz w:val="24"/>
          <w:szCs w:val="24"/>
        </w:rPr>
        <w:t xml:space="preserve"> обстоятельс</w:t>
      </w:r>
      <w:r w:rsidRPr="00E72649">
        <w:rPr>
          <w:rFonts w:ascii="Times New Roman" w:hAnsi="Times New Roman" w:cs="Times New Roman"/>
          <w:sz w:val="24"/>
          <w:szCs w:val="24"/>
        </w:rPr>
        <w:t xml:space="preserve">тв, </w:t>
      </w:r>
      <w:r w:rsidRPr="00E72649" w:rsidR="00B320E7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E72649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E72649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Летунова Ю.К.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72649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</w:t>
      </w:r>
      <w:r w:rsidRPr="00E72649">
        <w:rPr>
          <w:rFonts w:ascii="Times New Roman" w:hAnsi="Times New Roman" w:cs="Times New Roman"/>
          <w:sz w:val="24"/>
          <w:szCs w:val="24"/>
        </w:rPr>
        <w:t>ь виновно</w:t>
      </w:r>
      <w:r w:rsidRPr="00E72649" w:rsidR="004B5DED">
        <w:rPr>
          <w:rFonts w:ascii="Times New Roman" w:hAnsi="Times New Roman" w:cs="Times New Roman"/>
          <w:sz w:val="24"/>
          <w:szCs w:val="24"/>
        </w:rPr>
        <w:t>го</w:t>
      </w:r>
      <w:r w:rsidRPr="00E72649">
        <w:rPr>
          <w:rFonts w:ascii="Times New Roman" w:hAnsi="Times New Roman" w:cs="Times New Roman"/>
          <w:sz w:val="24"/>
          <w:szCs w:val="24"/>
        </w:rPr>
        <w:t xml:space="preserve">, </w:t>
      </w:r>
      <w:r w:rsidRPr="00E72649" w:rsidR="00D921DC">
        <w:rPr>
          <w:rFonts w:ascii="Times New Roman" w:hAnsi="Times New Roman" w:cs="Times New Roman"/>
          <w:sz w:val="24"/>
          <w:szCs w:val="24"/>
        </w:rPr>
        <w:t>отсутствие отягчающих обстоятельств</w:t>
      </w:r>
      <w:r w:rsidRPr="00E72649">
        <w:rPr>
          <w:rFonts w:ascii="Times New Roman" w:hAnsi="Times New Roman" w:cs="Times New Roman"/>
          <w:sz w:val="24"/>
          <w:szCs w:val="24"/>
        </w:rPr>
        <w:t>.</w:t>
      </w:r>
    </w:p>
    <w:p w:rsidR="004B16B4" w:rsidRPr="00E72649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436BD" w:rsidRPr="00E72649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E72649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2649">
        <w:rPr>
          <w:rFonts w:ascii="Times New Roman" w:hAnsi="Times New Roman" w:cs="Times New Roman"/>
          <w:bCs/>
          <w:sz w:val="24"/>
          <w:szCs w:val="24"/>
        </w:rPr>
        <w:t>п о с т а н о в и л :</w:t>
      </w:r>
    </w:p>
    <w:p w:rsidR="00FA4741" w:rsidRPr="00E72649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6B4" w:rsidRPr="00E72649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Ю.К.</w:t>
      </w:r>
      <w:r w:rsidRPr="00E72649" w:rsidR="00C93BA5">
        <w:rPr>
          <w:rFonts w:ascii="Times New Roman" w:hAnsi="Times New Roman" w:cs="Times New Roman"/>
          <w:sz w:val="24"/>
          <w:szCs w:val="24"/>
        </w:rPr>
        <w:t xml:space="preserve"> </w:t>
      </w:r>
      <w:r w:rsidRPr="00E72649" w:rsidR="00056EFE">
        <w:rPr>
          <w:rFonts w:ascii="Times New Roman" w:hAnsi="Times New Roman" w:cs="Times New Roman"/>
          <w:sz w:val="24"/>
          <w:szCs w:val="24"/>
        </w:rPr>
        <w:t>признать виновн</w:t>
      </w:r>
      <w:r w:rsidRPr="00E72649" w:rsidR="00C93BA5">
        <w:rPr>
          <w:rFonts w:ascii="Times New Roman" w:hAnsi="Times New Roman" w:cs="Times New Roman"/>
          <w:sz w:val="24"/>
          <w:szCs w:val="24"/>
        </w:rPr>
        <w:t>ым</w:t>
      </w:r>
      <w:r w:rsidRPr="00E72649" w:rsidR="00056E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E72649" w:rsidR="00C93BA5">
        <w:rPr>
          <w:rFonts w:ascii="Times New Roman" w:hAnsi="Times New Roman" w:cs="Times New Roman"/>
          <w:sz w:val="24"/>
          <w:szCs w:val="24"/>
        </w:rPr>
        <w:t>му</w:t>
      </w:r>
      <w:r w:rsidRPr="00E72649" w:rsidR="00056EF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E72649" w:rsidR="00EB2C90">
        <w:rPr>
          <w:rFonts w:ascii="Times New Roman" w:hAnsi="Times New Roman" w:cs="Times New Roman"/>
          <w:sz w:val="24"/>
          <w:szCs w:val="24"/>
        </w:rPr>
        <w:t>4</w:t>
      </w:r>
      <w:r w:rsidRPr="00E72649" w:rsidR="00056EFE">
        <w:rPr>
          <w:rFonts w:ascii="Times New Roman" w:hAnsi="Times New Roman" w:cs="Times New Roman"/>
          <w:sz w:val="24"/>
          <w:szCs w:val="24"/>
        </w:rPr>
        <w:t>00</w:t>
      </w:r>
      <w:r w:rsidRPr="00E72649" w:rsidR="00590B6E">
        <w:rPr>
          <w:rFonts w:ascii="Times New Roman" w:hAnsi="Times New Roman" w:cs="Times New Roman"/>
          <w:sz w:val="24"/>
          <w:szCs w:val="24"/>
        </w:rPr>
        <w:t>,00</w:t>
      </w:r>
      <w:r w:rsidRPr="00E72649" w:rsidR="00056EFE">
        <w:rPr>
          <w:rFonts w:ascii="Times New Roman" w:hAnsi="Times New Roman" w:cs="Times New Roman"/>
          <w:sz w:val="24"/>
          <w:szCs w:val="24"/>
        </w:rPr>
        <w:t xml:space="preserve"> (</w:t>
      </w:r>
      <w:r w:rsidRPr="00E72649" w:rsidR="00EB2C90">
        <w:rPr>
          <w:rFonts w:ascii="Times New Roman" w:hAnsi="Times New Roman" w:cs="Times New Roman"/>
          <w:sz w:val="24"/>
          <w:szCs w:val="24"/>
        </w:rPr>
        <w:t>че</w:t>
      </w:r>
      <w:r w:rsidRPr="00E72649" w:rsidR="00056EFE">
        <w:rPr>
          <w:rFonts w:ascii="Times New Roman" w:hAnsi="Times New Roman" w:cs="Times New Roman"/>
          <w:sz w:val="24"/>
          <w:szCs w:val="24"/>
        </w:rPr>
        <w:t>т</w:t>
      </w:r>
      <w:r w:rsidRPr="00E72649" w:rsidR="00EB2C90">
        <w:rPr>
          <w:rFonts w:ascii="Times New Roman" w:hAnsi="Times New Roman" w:cs="Times New Roman"/>
          <w:sz w:val="24"/>
          <w:szCs w:val="24"/>
        </w:rPr>
        <w:t>ы</w:t>
      </w:r>
      <w:r w:rsidRPr="00E72649" w:rsidR="00056EFE">
        <w:rPr>
          <w:rFonts w:ascii="Times New Roman" w:hAnsi="Times New Roman" w:cs="Times New Roman"/>
          <w:sz w:val="24"/>
          <w:szCs w:val="24"/>
        </w:rPr>
        <w:t>р</w:t>
      </w:r>
      <w:r w:rsidRPr="00E72649" w:rsidR="00C93BA5">
        <w:rPr>
          <w:rFonts w:ascii="Times New Roman" w:hAnsi="Times New Roman" w:cs="Times New Roman"/>
          <w:sz w:val="24"/>
          <w:szCs w:val="24"/>
        </w:rPr>
        <w:t>ехсот</w:t>
      </w:r>
      <w:r w:rsidRPr="00E72649" w:rsidR="00056EFE">
        <w:rPr>
          <w:rFonts w:ascii="Times New Roman" w:hAnsi="Times New Roman" w:cs="Times New Roman"/>
          <w:sz w:val="24"/>
          <w:szCs w:val="24"/>
        </w:rPr>
        <w:t>) рублей.</w:t>
      </w:r>
    </w:p>
    <w:p w:rsidR="00574973" w:rsidRPr="00E72649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подлежит уплате по следующим реквизитам: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E72649" w:rsidR="00533543">
        <w:rPr>
          <w:rFonts w:ascii="Times New Roman" w:eastAsia="Arial Unicode MS" w:hAnsi="Times New Roman" w:cs="Times New Roman"/>
          <w:sz w:val="24"/>
          <w:szCs w:val="24"/>
          <w:lang w:eastAsia="ru-RU"/>
        </w:rPr>
        <w:t>0410760300595001242415121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E726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E72649">
        <w:rPr>
          <w:rFonts w:ascii="Times New Roman" w:hAnsi="Times New Roman" w:cs="Times New Roman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E72649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4B16B4" w:rsidRPr="00E72649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н</w:t>
      </w:r>
      <w:r w:rsidRPr="00E72649">
        <w:rPr>
          <w:rFonts w:ascii="Times New Roman" w:hAnsi="Times New Roman" w:cs="Times New Roman"/>
          <w:sz w:val="24"/>
          <w:szCs w:val="24"/>
        </w:rPr>
        <w:t>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445C0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49">
        <w:rPr>
          <w:rFonts w:ascii="Times New Roman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</w:t>
      </w:r>
      <w:r w:rsidRPr="00E72649">
        <w:rPr>
          <w:rFonts w:ascii="Times New Roman" w:hAnsi="Times New Roman" w:cs="Times New Roman"/>
          <w:sz w:val="24"/>
          <w:szCs w:val="24"/>
        </w:rPr>
        <w:t xml:space="preserve">штрафа в двукратном размере суммы неуплаченного штрафа, </w:t>
      </w:r>
      <w:r w:rsidRPr="00445C0C">
        <w:rPr>
          <w:rFonts w:ascii="Times New Roman" w:hAnsi="Times New Roman" w:cs="Times New Roman"/>
          <w:sz w:val="24"/>
          <w:szCs w:val="24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445C0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45C0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45C0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445C0C" w:rsidR="00F82F01">
        <w:rPr>
          <w:rFonts w:ascii="Times New Roman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445C0C">
        <w:rPr>
          <w:rFonts w:ascii="Times New Roman" w:hAnsi="Times New Roman" w:cs="Times New Roman"/>
          <w:sz w:val="24"/>
          <w:szCs w:val="24"/>
        </w:rPr>
        <w:t>.</w:t>
      </w:r>
    </w:p>
    <w:p w:rsidR="004B16B4" w:rsidRPr="00445C0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445C0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0C">
        <w:rPr>
          <w:rFonts w:ascii="Times New Roman" w:hAnsi="Times New Roman" w:cs="Times New Roman"/>
          <w:sz w:val="24"/>
          <w:szCs w:val="24"/>
        </w:rPr>
        <w:t>Мировой судья</w:t>
      </w: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color w:val="FFFFFF" w:themeColor="background1"/>
          <w:sz w:val="24"/>
          <w:szCs w:val="24"/>
        </w:rPr>
        <w:t>(подпись)</w:t>
      </w:r>
      <w:r w:rsidRPr="00445C0C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ab/>
      </w:r>
      <w:r w:rsidRPr="00445C0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5C0C" w:rsidR="00F82F01">
        <w:rPr>
          <w:rFonts w:ascii="Times New Roman" w:hAnsi="Times New Roman" w:cs="Times New Roman"/>
          <w:sz w:val="24"/>
          <w:szCs w:val="24"/>
        </w:rPr>
        <w:t xml:space="preserve"> </w:t>
      </w:r>
      <w:r w:rsidRPr="00445C0C">
        <w:rPr>
          <w:rFonts w:ascii="Times New Roman" w:hAnsi="Times New Roman" w:cs="Times New Roman"/>
          <w:sz w:val="24"/>
          <w:szCs w:val="24"/>
        </w:rPr>
        <w:t xml:space="preserve">  </w:t>
      </w:r>
      <w:r w:rsidRPr="00445C0C" w:rsidR="00AC5B94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445C0C" w:rsidRPr="00445C0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0C" w:rsidRPr="00445C0C" w:rsidP="00445C0C">
      <w:pPr>
        <w:jc w:val="both"/>
        <w:rPr>
          <w:rFonts w:ascii="Times New Roman" w:hAnsi="Times New Roman" w:cs="Times New Roman"/>
        </w:rPr>
      </w:pPr>
      <w:r w:rsidRPr="00445C0C">
        <w:rPr>
          <w:rFonts w:ascii="Times New Roman" w:hAnsi="Times New Roman" w:cs="Times New Roman"/>
        </w:rPr>
        <w:t>Деперсонифицировано</w:t>
      </w:r>
      <w:r w:rsidRPr="00445C0C">
        <w:rPr>
          <w:rFonts w:ascii="Times New Roman" w:hAnsi="Times New Roman" w:cs="Times New Roman"/>
        </w:rPr>
        <w:t>:</w:t>
      </w:r>
    </w:p>
    <w:p w:rsidR="00445C0C" w:rsidRPr="00445C0C" w:rsidP="00445C0C">
      <w:pPr>
        <w:jc w:val="both"/>
        <w:rPr>
          <w:rFonts w:ascii="Times New Roman" w:hAnsi="Times New Roman" w:cs="Times New Roman"/>
        </w:rPr>
      </w:pPr>
      <w:r w:rsidRPr="00445C0C">
        <w:rPr>
          <w:rFonts w:ascii="Times New Roman" w:hAnsi="Times New Roman" w:cs="Times New Roman"/>
        </w:rPr>
        <w:t>Лингвистический контроль произвела</w:t>
      </w:r>
    </w:p>
    <w:p w:rsidR="00445C0C" w:rsidRPr="00445C0C" w:rsidP="00445C0C">
      <w:pPr>
        <w:jc w:val="both"/>
        <w:rPr>
          <w:rFonts w:ascii="Times New Roman" w:hAnsi="Times New Roman" w:cs="Times New Roman"/>
        </w:rPr>
      </w:pPr>
      <w:r w:rsidRPr="00445C0C">
        <w:rPr>
          <w:rFonts w:ascii="Times New Roman" w:hAnsi="Times New Roman" w:cs="Times New Roman"/>
        </w:rPr>
        <w:t>Администратор судебного у</w:t>
      </w:r>
      <w:r w:rsidRPr="00445C0C">
        <w:rPr>
          <w:rFonts w:ascii="Times New Roman" w:hAnsi="Times New Roman" w:cs="Times New Roman"/>
        </w:rPr>
        <w:t>частка Домбровская А.А.______</w:t>
      </w:r>
    </w:p>
    <w:p w:rsidR="00445C0C" w:rsidRPr="00445C0C" w:rsidP="00445C0C">
      <w:pPr>
        <w:jc w:val="both"/>
        <w:rPr>
          <w:rFonts w:ascii="Times New Roman" w:hAnsi="Times New Roman" w:cs="Times New Roman"/>
        </w:rPr>
      </w:pPr>
      <w:r w:rsidRPr="00445C0C">
        <w:rPr>
          <w:rFonts w:ascii="Times New Roman" w:hAnsi="Times New Roman" w:cs="Times New Roman"/>
        </w:rPr>
        <w:t xml:space="preserve">Мировой </w:t>
      </w:r>
      <w:r w:rsidRPr="00445C0C">
        <w:rPr>
          <w:rFonts w:ascii="Times New Roman" w:hAnsi="Times New Roman" w:cs="Times New Roman"/>
        </w:rPr>
        <w:t>судья______________Д.Р</w:t>
      </w:r>
      <w:r w:rsidRPr="00445C0C">
        <w:rPr>
          <w:rFonts w:ascii="Times New Roman" w:hAnsi="Times New Roman" w:cs="Times New Roman"/>
        </w:rPr>
        <w:t xml:space="preserve">. </w:t>
      </w:r>
      <w:r w:rsidRPr="00445C0C">
        <w:rPr>
          <w:rFonts w:ascii="Times New Roman" w:hAnsi="Times New Roman" w:cs="Times New Roman"/>
        </w:rPr>
        <w:t>Мердымшаева</w:t>
      </w:r>
    </w:p>
    <w:p w:rsidR="00445C0C" w:rsidRPr="00445C0C" w:rsidP="00445C0C">
      <w:pPr>
        <w:jc w:val="both"/>
        <w:rPr>
          <w:rFonts w:ascii="Times New Roman" w:hAnsi="Times New Roman" w:cs="Times New Roman"/>
        </w:rPr>
      </w:pPr>
      <w:r w:rsidRPr="00445C0C">
        <w:rPr>
          <w:rFonts w:ascii="Times New Roman" w:hAnsi="Times New Roman" w:cs="Times New Roman"/>
        </w:rPr>
        <w:t>«__»_______2024г.</w:t>
      </w:r>
    </w:p>
    <w:p w:rsidR="00CB0194" w:rsidRPr="00445C0C" w:rsidP="00445C0C">
      <w:pPr>
        <w:rPr>
          <w:rFonts w:ascii="Times New Roman" w:hAnsi="Times New Roman" w:cs="Times New Roman"/>
          <w:sz w:val="24"/>
          <w:szCs w:val="24"/>
        </w:rPr>
      </w:pPr>
    </w:p>
    <w:sectPr w:rsidSect="00CB0194">
      <w:pgSz w:w="11906" w:h="16838"/>
      <w:pgMar w:top="993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2088"/>
    <w:rsid w:val="00011304"/>
    <w:rsid w:val="00021E93"/>
    <w:rsid w:val="00032E05"/>
    <w:rsid w:val="000364DC"/>
    <w:rsid w:val="000367AF"/>
    <w:rsid w:val="00042CA2"/>
    <w:rsid w:val="000474A1"/>
    <w:rsid w:val="000507DA"/>
    <w:rsid w:val="00056EFE"/>
    <w:rsid w:val="00072374"/>
    <w:rsid w:val="00076A9C"/>
    <w:rsid w:val="000776F2"/>
    <w:rsid w:val="000A4B44"/>
    <w:rsid w:val="000A698C"/>
    <w:rsid w:val="000B0F1B"/>
    <w:rsid w:val="000C5F5B"/>
    <w:rsid w:val="000E690C"/>
    <w:rsid w:val="000F126A"/>
    <w:rsid w:val="00102947"/>
    <w:rsid w:val="00103E2A"/>
    <w:rsid w:val="00117A11"/>
    <w:rsid w:val="001213FD"/>
    <w:rsid w:val="001309E4"/>
    <w:rsid w:val="0015552C"/>
    <w:rsid w:val="00161083"/>
    <w:rsid w:val="00161F46"/>
    <w:rsid w:val="00164521"/>
    <w:rsid w:val="00165DE7"/>
    <w:rsid w:val="001A5D77"/>
    <w:rsid w:val="001A6CEF"/>
    <w:rsid w:val="001C0038"/>
    <w:rsid w:val="001C159E"/>
    <w:rsid w:val="001C2397"/>
    <w:rsid w:val="001C2690"/>
    <w:rsid w:val="001E0C02"/>
    <w:rsid w:val="001E688E"/>
    <w:rsid w:val="001F6CCC"/>
    <w:rsid w:val="00200722"/>
    <w:rsid w:val="00211B9B"/>
    <w:rsid w:val="00212972"/>
    <w:rsid w:val="00216500"/>
    <w:rsid w:val="00217502"/>
    <w:rsid w:val="00234A23"/>
    <w:rsid w:val="00235462"/>
    <w:rsid w:val="002449F4"/>
    <w:rsid w:val="002619A1"/>
    <w:rsid w:val="002621B0"/>
    <w:rsid w:val="00276D7F"/>
    <w:rsid w:val="0028172C"/>
    <w:rsid w:val="00285B7D"/>
    <w:rsid w:val="0029085D"/>
    <w:rsid w:val="00292992"/>
    <w:rsid w:val="002C1D60"/>
    <w:rsid w:val="002C4D24"/>
    <w:rsid w:val="002D0D55"/>
    <w:rsid w:val="002E3320"/>
    <w:rsid w:val="002F39F8"/>
    <w:rsid w:val="002F639E"/>
    <w:rsid w:val="003009C9"/>
    <w:rsid w:val="00305524"/>
    <w:rsid w:val="003078A3"/>
    <w:rsid w:val="0031015B"/>
    <w:rsid w:val="00316F07"/>
    <w:rsid w:val="003306D4"/>
    <w:rsid w:val="00336263"/>
    <w:rsid w:val="00340A1E"/>
    <w:rsid w:val="00355889"/>
    <w:rsid w:val="00364584"/>
    <w:rsid w:val="00365486"/>
    <w:rsid w:val="003669DA"/>
    <w:rsid w:val="00366A16"/>
    <w:rsid w:val="003676C1"/>
    <w:rsid w:val="003B3C7C"/>
    <w:rsid w:val="003C5500"/>
    <w:rsid w:val="003C74EA"/>
    <w:rsid w:val="003D275A"/>
    <w:rsid w:val="003E50A4"/>
    <w:rsid w:val="003F4ABC"/>
    <w:rsid w:val="003F6577"/>
    <w:rsid w:val="004028D1"/>
    <w:rsid w:val="004061C3"/>
    <w:rsid w:val="00407730"/>
    <w:rsid w:val="00421637"/>
    <w:rsid w:val="004315EA"/>
    <w:rsid w:val="00432D88"/>
    <w:rsid w:val="004340D9"/>
    <w:rsid w:val="00437C2C"/>
    <w:rsid w:val="00441025"/>
    <w:rsid w:val="004436BD"/>
    <w:rsid w:val="00445C0C"/>
    <w:rsid w:val="00454EF4"/>
    <w:rsid w:val="00455050"/>
    <w:rsid w:val="004815B1"/>
    <w:rsid w:val="004A06B2"/>
    <w:rsid w:val="004A3BDA"/>
    <w:rsid w:val="004B16B4"/>
    <w:rsid w:val="004B5DED"/>
    <w:rsid w:val="004B6B92"/>
    <w:rsid w:val="004C3FD1"/>
    <w:rsid w:val="004D14C4"/>
    <w:rsid w:val="004E74A6"/>
    <w:rsid w:val="004E7576"/>
    <w:rsid w:val="004E7FAD"/>
    <w:rsid w:val="004F6C85"/>
    <w:rsid w:val="00501E29"/>
    <w:rsid w:val="00503D71"/>
    <w:rsid w:val="00510FB4"/>
    <w:rsid w:val="005320B4"/>
    <w:rsid w:val="00533543"/>
    <w:rsid w:val="00535932"/>
    <w:rsid w:val="0055519A"/>
    <w:rsid w:val="00574973"/>
    <w:rsid w:val="00575219"/>
    <w:rsid w:val="00590B6E"/>
    <w:rsid w:val="005D2317"/>
    <w:rsid w:val="005D4C84"/>
    <w:rsid w:val="005E6BB7"/>
    <w:rsid w:val="005E78E1"/>
    <w:rsid w:val="006041CF"/>
    <w:rsid w:val="0061073F"/>
    <w:rsid w:val="00610CAF"/>
    <w:rsid w:val="0061246E"/>
    <w:rsid w:val="00626FB3"/>
    <w:rsid w:val="00634FD8"/>
    <w:rsid w:val="00642B51"/>
    <w:rsid w:val="00651266"/>
    <w:rsid w:val="00666AAA"/>
    <w:rsid w:val="0067087E"/>
    <w:rsid w:val="006769F6"/>
    <w:rsid w:val="006908FC"/>
    <w:rsid w:val="006912F1"/>
    <w:rsid w:val="006A5D11"/>
    <w:rsid w:val="006A7CA5"/>
    <w:rsid w:val="006F2B8C"/>
    <w:rsid w:val="006F4ACD"/>
    <w:rsid w:val="006F67BF"/>
    <w:rsid w:val="0070540C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DCA"/>
    <w:rsid w:val="007F10E1"/>
    <w:rsid w:val="007F4451"/>
    <w:rsid w:val="007F5292"/>
    <w:rsid w:val="007F7445"/>
    <w:rsid w:val="00803808"/>
    <w:rsid w:val="00810DE2"/>
    <w:rsid w:val="00811F4F"/>
    <w:rsid w:val="008434C9"/>
    <w:rsid w:val="008438DE"/>
    <w:rsid w:val="00845250"/>
    <w:rsid w:val="00850BFE"/>
    <w:rsid w:val="00851121"/>
    <w:rsid w:val="00854A6B"/>
    <w:rsid w:val="0085641D"/>
    <w:rsid w:val="00862563"/>
    <w:rsid w:val="00873BC9"/>
    <w:rsid w:val="00874B85"/>
    <w:rsid w:val="00887D76"/>
    <w:rsid w:val="008940A7"/>
    <w:rsid w:val="00897508"/>
    <w:rsid w:val="008A4A93"/>
    <w:rsid w:val="008B3A49"/>
    <w:rsid w:val="008C0B9E"/>
    <w:rsid w:val="008C4D63"/>
    <w:rsid w:val="008C5025"/>
    <w:rsid w:val="008D0914"/>
    <w:rsid w:val="008E05D2"/>
    <w:rsid w:val="008E33D4"/>
    <w:rsid w:val="008F49AE"/>
    <w:rsid w:val="00900E2E"/>
    <w:rsid w:val="00922C9D"/>
    <w:rsid w:val="0092517E"/>
    <w:rsid w:val="00936D46"/>
    <w:rsid w:val="00944178"/>
    <w:rsid w:val="009444CB"/>
    <w:rsid w:val="00952457"/>
    <w:rsid w:val="00961679"/>
    <w:rsid w:val="0097695B"/>
    <w:rsid w:val="00987BE4"/>
    <w:rsid w:val="009937DD"/>
    <w:rsid w:val="0099569E"/>
    <w:rsid w:val="009A27E0"/>
    <w:rsid w:val="009A4803"/>
    <w:rsid w:val="009B1FC9"/>
    <w:rsid w:val="009C5616"/>
    <w:rsid w:val="009C6202"/>
    <w:rsid w:val="009C6E32"/>
    <w:rsid w:val="009D6037"/>
    <w:rsid w:val="009E33AE"/>
    <w:rsid w:val="009F3567"/>
    <w:rsid w:val="009F410E"/>
    <w:rsid w:val="00A469C5"/>
    <w:rsid w:val="00A67DF6"/>
    <w:rsid w:val="00A75746"/>
    <w:rsid w:val="00A82684"/>
    <w:rsid w:val="00A82A82"/>
    <w:rsid w:val="00A95A2B"/>
    <w:rsid w:val="00AA0DFA"/>
    <w:rsid w:val="00AA10BB"/>
    <w:rsid w:val="00AA1FA4"/>
    <w:rsid w:val="00AA4437"/>
    <w:rsid w:val="00AA565C"/>
    <w:rsid w:val="00AB1902"/>
    <w:rsid w:val="00AC1F1D"/>
    <w:rsid w:val="00AC5B94"/>
    <w:rsid w:val="00AC7A5E"/>
    <w:rsid w:val="00AD02C4"/>
    <w:rsid w:val="00AE0801"/>
    <w:rsid w:val="00AE235B"/>
    <w:rsid w:val="00AE5861"/>
    <w:rsid w:val="00B0588C"/>
    <w:rsid w:val="00B3098F"/>
    <w:rsid w:val="00B320E7"/>
    <w:rsid w:val="00B41088"/>
    <w:rsid w:val="00B54848"/>
    <w:rsid w:val="00B55AA9"/>
    <w:rsid w:val="00B70982"/>
    <w:rsid w:val="00B71AF9"/>
    <w:rsid w:val="00B81840"/>
    <w:rsid w:val="00B879CA"/>
    <w:rsid w:val="00BA3322"/>
    <w:rsid w:val="00BA3D45"/>
    <w:rsid w:val="00BC076D"/>
    <w:rsid w:val="00BC27D1"/>
    <w:rsid w:val="00BC45E6"/>
    <w:rsid w:val="00BC6601"/>
    <w:rsid w:val="00BD7352"/>
    <w:rsid w:val="00BE16E8"/>
    <w:rsid w:val="00BE4593"/>
    <w:rsid w:val="00C01F95"/>
    <w:rsid w:val="00C02624"/>
    <w:rsid w:val="00C04FF9"/>
    <w:rsid w:val="00C06547"/>
    <w:rsid w:val="00C07146"/>
    <w:rsid w:val="00C121F4"/>
    <w:rsid w:val="00C14BF8"/>
    <w:rsid w:val="00C252C7"/>
    <w:rsid w:val="00C33E99"/>
    <w:rsid w:val="00C458B4"/>
    <w:rsid w:val="00C50801"/>
    <w:rsid w:val="00C51960"/>
    <w:rsid w:val="00C51FB7"/>
    <w:rsid w:val="00C5775F"/>
    <w:rsid w:val="00C631B0"/>
    <w:rsid w:val="00C646B1"/>
    <w:rsid w:val="00C73195"/>
    <w:rsid w:val="00C75609"/>
    <w:rsid w:val="00C77F8B"/>
    <w:rsid w:val="00C807E9"/>
    <w:rsid w:val="00C9021F"/>
    <w:rsid w:val="00C93BA5"/>
    <w:rsid w:val="00CB0194"/>
    <w:rsid w:val="00CB5C20"/>
    <w:rsid w:val="00CD12F3"/>
    <w:rsid w:val="00CF7263"/>
    <w:rsid w:val="00D053E7"/>
    <w:rsid w:val="00D064B8"/>
    <w:rsid w:val="00D113D7"/>
    <w:rsid w:val="00D17EC6"/>
    <w:rsid w:val="00D22116"/>
    <w:rsid w:val="00D2463A"/>
    <w:rsid w:val="00D5316E"/>
    <w:rsid w:val="00D6628C"/>
    <w:rsid w:val="00D669EC"/>
    <w:rsid w:val="00D856AE"/>
    <w:rsid w:val="00D921DC"/>
    <w:rsid w:val="00DB7724"/>
    <w:rsid w:val="00DC24C3"/>
    <w:rsid w:val="00DE76AA"/>
    <w:rsid w:val="00DF3658"/>
    <w:rsid w:val="00E22799"/>
    <w:rsid w:val="00E315ED"/>
    <w:rsid w:val="00E32555"/>
    <w:rsid w:val="00E34BB0"/>
    <w:rsid w:val="00E656C7"/>
    <w:rsid w:val="00E72649"/>
    <w:rsid w:val="00E83FD6"/>
    <w:rsid w:val="00E8478D"/>
    <w:rsid w:val="00E94CEF"/>
    <w:rsid w:val="00EA6881"/>
    <w:rsid w:val="00EB2C90"/>
    <w:rsid w:val="00EC4F30"/>
    <w:rsid w:val="00EC618E"/>
    <w:rsid w:val="00EE6008"/>
    <w:rsid w:val="00EF0A27"/>
    <w:rsid w:val="00EF4269"/>
    <w:rsid w:val="00EF5A69"/>
    <w:rsid w:val="00F006E6"/>
    <w:rsid w:val="00F25020"/>
    <w:rsid w:val="00F27054"/>
    <w:rsid w:val="00F31B11"/>
    <w:rsid w:val="00F46784"/>
    <w:rsid w:val="00F51501"/>
    <w:rsid w:val="00F53B6A"/>
    <w:rsid w:val="00F556F7"/>
    <w:rsid w:val="00F82F01"/>
    <w:rsid w:val="00F95E08"/>
    <w:rsid w:val="00FA4741"/>
    <w:rsid w:val="00FB0206"/>
    <w:rsid w:val="00FB30D3"/>
    <w:rsid w:val="00FC7552"/>
    <w:rsid w:val="00FD5111"/>
    <w:rsid w:val="00FE5894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