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DA42F1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DA42F1" w:rsidR="004B3586">
        <w:rPr>
          <w:rFonts w:ascii="Times New Roman" w:hAnsi="Times New Roman" w:cs="Times New Roman"/>
          <w:sz w:val="24"/>
          <w:szCs w:val="24"/>
          <w:lang w:eastAsia="ru-RU"/>
        </w:rPr>
        <w:t>125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DA42F1" w:rsidR="000474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A42F1" w:rsidR="00D053E7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0474A1" w:rsidRPr="00DA42F1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DA42F1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DA42F1" w:rsidR="002F39F8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DA42F1" w:rsidR="00316F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DA42F1" w:rsidR="004B3586">
        <w:rPr>
          <w:rFonts w:ascii="Times New Roman" w:hAnsi="Times New Roman" w:cs="Times New Roman"/>
          <w:sz w:val="24"/>
          <w:szCs w:val="24"/>
          <w:lang w:eastAsia="ru-RU"/>
        </w:rPr>
        <w:t>0678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42F1" w:rsidR="004B3586">
        <w:rPr>
          <w:rFonts w:ascii="Times New Roman" w:hAnsi="Times New Roman" w:cs="Times New Roman"/>
          <w:sz w:val="24"/>
          <w:szCs w:val="24"/>
          <w:lang w:eastAsia="ru-RU"/>
        </w:rPr>
        <w:t>43</w:t>
      </w:r>
    </w:p>
    <w:p w:rsidR="00CB0194" w:rsidRPr="00DA42F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16B4" w:rsidRPr="00DA42F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42F1">
        <w:rPr>
          <w:rFonts w:ascii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B16B4" w:rsidRPr="00DA42F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42F1">
        <w:rPr>
          <w:rFonts w:ascii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50801" w:rsidRPr="00DA42F1" w:rsidP="00DC24C3">
      <w:pPr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B16B4" w:rsidRPr="00DA42F1" w:rsidP="00DC24C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/>
          <w:sz w:val="24"/>
          <w:szCs w:val="24"/>
          <w:lang w:eastAsia="ru-RU"/>
        </w:rPr>
        <w:t>15</w:t>
      </w:r>
      <w:r w:rsidRPr="00DA42F1" w:rsidR="0097695B">
        <w:rPr>
          <w:rFonts w:ascii="Times New Roman" w:eastAsia="Arial Unicode MS" w:hAnsi="Times New Roman"/>
          <w:sz w:val="24"/>
          <w:szCs w:val="24"/>
          <w:lang w:eastAsia="ru-RU"/>
        </w:rPr>
        <w:t xml:space="preserve"> м</w:t>
      </w:r>
      <w:r w:rsidRPr="00DA42F1" w:rsidR="001C2690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DA42F1">
        <w:rPr>
          <w:rFonts w:ascii="Times New Roman" w:eastAsia="Arial Unicode MS" w:hAnsi="Times New Roman"/>
          <w:sz w:val="24"/>
          <w:szCs w:val="24"/>
          <w:lang w:eastAsia="ru-RU"/>
        </w:rPr>
        <w:t>я</w:t>
      </w:r>
      <w:r w:rsidRPr="00DA42F1" w:rsidR="00874B8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A42F1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DA42F1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A42F1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4B16B4" w:rsidRPr="00DA42F1" w:rsidP="00DC24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DA42F1" w:rsidR="00874B85">
        <w:rPr>
          <w:rFonts w:ascii="Times New Roman" w:hAnsi="Times New Roman" w:cs="Times New Roman"/>
          <w:sz w:val="24"/>
          <w:szCs w:val="24"/>
          <w:lang w:eastAsia="ru-RU"/>
        </w:rPr>
        <w:t>Мердымшаева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Pr="00DA42F1" w:rsidR="00874B8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DA42F1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A42F1" w:rsidR="009937DD">
        <w:rPr>
          <w:rFonts w:ascii="Times New Roman" w:hAnsi="Times New Roman" w:cs="Times New Roman"/>
          <w:sz w:val="24"/>
          <w:szCs w:val="24"/>
          <w:lang w:eastAsia="ru-RU"/>
        </w:rPr>
        <w:t xml:space="preserve">адресу: </w:t>
      </w:r>
      <w:r w:rsidRPr="00DA42F1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мкр. 10, д. 4,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предусмотренном ч.</w:t>
      </w:r>
      <w:r w:rsidRPr="00DA42F1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1 ст. 15.6 К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оАП РФ, в отношении</w:t>
      </w:r>
    </w:p>
    <w:p w:rsidR="004B16B4" w:rsidRPr="00DA42F1" w:rsidP="001213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Митюрёвой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Л.И., ПЕРСОНАЛЬНЫЕ ДАННЫЕ,</w:t>
      </w:r>
    </w:p>
    <w:p w:rsidR="006A5D11" w:rsidRPr="00DA42F1" w:rsidP="00DC24C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B16B4" w:rsidRPr="00DA42F1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 с т а н о в и л:</w:t>
      </w:r>
    </w:p>
    <w:p w:rsidR="006A5D11" w:rsidRPr="00DA42F1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Митюрёва Л.И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DA42F1" w:rsidR="00056EFE">
        <w:rPr>
          <w:rFonts w:ascii="Times New Roman" w:hAnsi="Times New Roman" w:cs="Times New Roman"/>
          <w:sz w:val="24"/>
          <w:szCs w:val="24"/>
        </w:rPr>
        <w:t>совершил</w:t>
      </w:r>
      <w:r w:rsidRPr="00DA42F1">
        <w:rPr>
          <w:rFonts w:ascii="Times New Roman" w:hAnsi="Times New Roman" w:cs="Times New Roman"/>
          <w:sz w:val="24"/>
          <w:szCs w:val="24"/>
        </w:rPr>
        <w:t>а</w:t>
      </w:r>
      <w:r w:rsidRPr="00DA42F1" w:rsidR="00056EFE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</w:t>
      </w:r>
      <w:r w:rsidRPr="00DA42F1" w:rsidR="00234A23">
        <w:rPr>
          <w:rFonts w:ascii="Times New Roman" w:hAnsi="Times New Roman" w:cs="Times New Roman"/>
          <w:sz w:val="24"/>
          <w:szCs w:val="24"/>
        </w:rPr>
        <w:t xml:space="preserve"> </w:t>
      </w:r>
      <w:r w:rsidRPr="00DA42F1" w:rsidR="00056EFE">
        <w:rPr>
          <w:rFonts w:ascii="Times New Roman" w:hAnsi="Times New Roman" w:cs="Times New Roman"/>
          <w:sz w:val="24"/>
          <w:szCs w:val="24"/>
        </w:rPr>
        <w:t xml:space="preserve">1 ст. 15.6 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DA42F1" w:rsidR="00056EF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2C9D" w:rsidRPr="00DA42F1" w:rsidP="00A4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Митюрёва Л.И</w:t>
      </w:r>
      <w:r w:rsidRPr="00DA42F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являясь директором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ДАННЫЕ ИЗЪЯТЫ</w:t>
      </w:r>
      <w:r w:rsidRPr="00DA42F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A42F1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расположенного по 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A42F1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A42F1" w:rsidR="00407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A42F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 w:rsidRPr="00DA42F1" w:rsidR="009B16F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A42F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DA42F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Межрайонную</w:t>
      </w:r>
      <w:r w:rsidRPr="00DA42F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ИФНС № 2 по Республике Крым по телекоммуникационным каналам связи с ЭЦП 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</w:t>
      </w:r>
      <w:r w:rsidRPr="00DA42F1" w:rsidR="00944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</w:t>
      </w:r>
      <w:r w:rsidRPr="00DA42F1" w:rsidR="00B832D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полугодие</w:t>
      </w:r>
      <w:r w:rsidRPr="00DA42F1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A42F1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DA42F1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A42F1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Pr="00DA42F1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A42F1" w:rsidR="00421637">
        <w:rPr>
          <w:rFonts w:ascii="Times New Roman" w:eastAsia="Arial Unicode MS" w:hAnsi="Times New Roman" w:cs="Times New Roman"/>
          <w:sz w:val="24"/>
          <w:szCs w:val="24"/>
          <w:lang w:eastAsia="ru-RU"/>
        </w:rPr>
        <w:t>, с нарушением установленных законодательством сроков.</w:t>
      </w:r>
    </w:p>
    <w:p w:rsidR="00B832D3" w:rsidRPr="00DA42F1" w:rsidP="00B8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Митюрёва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 вину в совершении правонарушения признала полностью, пояснила, что расчет сумм налога на доходы физических лиц, исчисленных и удержанных налоговым агентом (форма 6-НДФЛ) за полугодие 2023 года был предоставлен с задержкой в связи с сбоем программного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обеспечения.</w:t>
      </w:r>
    </w:p>
    <w:p w:rsidR="00D053E7" w:rsidRPr="00DA42F1" w:rsidP="00081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пояснения Митюрёвой Л.И., исследовав материалы дела, мировой судья считает, что событие правонарушения имело место, и 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подтверждаются материалами дела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A42F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выпиской из Единого государственного реестра юридических лиц (л.д. 13-15); копией акта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>. 17-19);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A42F1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квитанции о приеме налоговой декларации (расчета), бухгалтерской (финансовой) отчетности в электронной форме</w:t>
      </w:r>
      <w:r w:rsidRPr="00DA42F1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A42F1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A42F1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A42F1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A42F1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A42F1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. 2</w:t>
      </w:r>
      <w:r w:rsidRPr="00DA42F1" w:rsidR="00081F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DA42F1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</w:t>
      </w:r>
      <w:r w:rsidRPr="00DA42F1">
        <w:rPr>
          <w:rFonts w:ascii="Times New Roman" w:hAnsi="Times New Roman" w:cs="Times New Roman"/>
          <w:sz w:val="24"/>
          <w:szCs w:val="24"/>
        </w:rPr>
        <w:t>ерными и достаточными для разрешения дела.</w:t>
      </w:r>
    </w:p>
    <w:p w:rsidR="00C5775F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абз. 2 п. 2 ст. 230 Налогового кодекса Российской Федерации (далее НК РФ), </w:t>
      </w:r>
      <w:r w:rsidRPr="00DA4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агенты представляют в налоговый орган по месту учета</w:t>
      </w:r>
      <w:r w:rsidRPr="00DA42F1" w:rsidR="0064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2F1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 w:rsidRPr="00DA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</w:t>
      </w:r>
      <w:r w:rsidRPr="00DA42F1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С учетом, установленных по делу обстоятельств, требования данн</w:t>
      </w:r>
      <w:r w:rsidRPr="00DA42F1" w:rsidR="00BD7352">
        <w:rPr>
          <w:rFonts w:ascii="Times New Roman" w:hAnsi="Times New Roman" w:cs="Times New Roman"/>
          <w:sz w:val="24"/>
          <w:szCs w:val="24"/>
        </w:rPr>
        <w:t>ой</w:t>
      </w:r>
      <w:r w:rsidRPr="00DA42F1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DA42F1" w:rsidR="00BD7352">
        <w:rPr>
          <w:rFonts w:ascii="Times New Roman" w:hAnsi="Times New Roman" w:cs="Times New Roman"/>
          <w:sz w:val="24"/>
          <w:szCs w:val="24"/>
        </w:rPr>
        <w:t>ы</w:t>
      </w:r>
      <w:r w:rsidRPr="00DA42F1">
        <w:rPr>
          <w:rFonts w:ascii="Times New Roman" w:hAnsi="Times New Roman" w:cs="Times New Roman"/>
          <w:sz w:val="24"/>
          <w:szCs w:val="24"/>
        </w:rPr>
        <w:t xml:space="preserve"> </w:t>
      </w:r>
      <w:r w:rsidRPr="00DA42F1" w:rsidR="004A5A5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Митюрёвой Л.И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DA42F1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Таким образом, д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ействия </w:t>
      </w:r>
      <w:r w:rsidRPr="00DA42F1" w:rsidR="004A5A54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Митюрёвой Л.И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документов, необходимых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осуществления налогового контроля</w:t>
      </w:r>
      <w:r w:rsidRPr="00DA42F1">
        <w:rPr>
          <w:rFonts w:ascii="Times New Roman" w:hAnsi="Times New Roman" w:cs="Times New Roman"/>
          <w:sz w:val="24"/>
          <w:szCs w:val="24"/>
        </w:rPr>
        <w:t>.</w:t>
      </w:r>
    </w:p>
    <w:p w:rsidR="004A5A54" w:rsidRPr="00DA42F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/>
          <w:sz w:val="24"/>
          <w:szCs w:val="24"/>
          <w:lang w:eastAsia="ru-RU"/>
        </w:rPr>
        <w:t xml:space="preserve">Обстоятельством, смягчающим ответственность Митюрёвой Л.И., суд признает раскаяние, признание вины. Обстоятельств, </w:t>
      </w:r>
      <w:r w:rsidRPr="00DA42F1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а также обстоятельств, </w:t>
      </w:r>
      <w:r w:rsidRPr="00DA42F1">
        <w:rPr>
          <w:rFonts w:ascii="Times New Roman" w:eastAsia="Arial Unicode MS" w:hAnsi="Times New Roman"/>
          <w:sz w:val="24"/>
          <w:szCs w:val="24"/>
          <w:lang w:eastAsia="ru-RU"/>
        </w:rPr>
        <w:t xml:space="preserve">отягчающих ответственность за совершенное </w:t>
      </w:r>
      <w:r w:rsidRPr="00DA42F1">
        <w:rPr>
          <w:rFonts w:ascii="Times New Roman" w:eastAsia="Arial Unicode MS" w:hAnsi="Times New Roman"/>
          <w:sz w:val="24"/>
          <w:szCs w:val="24"/>
          <w:lang w:eastAsia="ru-RU"/>
        </w:rPr>
        <w:t>правонарушение, не установлено.</w:t>
      </w: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DA42F1" w:rsidR="00AF3B29">
        <w:rPr>
          <w:rFonts w:ascii="Times New Roman" w:hAnsi="Times New Roman" w:cs="Times New Roman"/>
          <w:sz w:val="24"/>
          <w:szCs w:val="24"/>
        </w:rPr>
        <w:t>й</w:t>
      </w:r>
      <w:r w:rsidRPr="00DA42F1">
        <w:rPr>
          <w:rFonts w:ascii="Times New Roman" w:hAnsi="Times New Roman" w:cs="Times New Roman"/>
          <w:sz w:val="24"/>
          <w:szCs w:val="24"/>
        </w:rPr>
        <w:t xml:space="preserve">, </w:t>
      </w:r>
      <w:r w:rsidRPr="00DA42F1" w:rsidR="00D921DC">
        <w:rPr>
          <w:rFonts w:ascii="Times New Roman" w:hAnsi="Times New Roman" w:cs="Times New Roman"/>
          <w:sz w:val="24"/>
          <w:szCs w:val="24"/>
        </w:rPr>
        <w:t>отсутствие отягчающих обстоятельств</w:t>
      </w:r>
      <w:r w:rsidRPr="00DA42F1">
        <w:rPr>
          <w:rFonts w:ascii="Times New Roman" w:hAnsi="Times New Roman" w:cs="Times New Roman"/>
          <w:sz w:val="24"/>
          <w:szCs w:val="24"/>
        </w:rPr>
        <w:t>.</w:t>
      </w:r>
    </w:p>
    <w:p w:rsidR="004B16B4" w:rsidRPr="00DA42F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С учётом изложенного, руко</w:t>
      </w:r>
      <w:r w:rsidRPr="00DA42F1">
        <w:rPr>
          <w:rFonts w:ascii="Times New Roman" w:hAnsi="Times New Roman" w:cs="Times New Roman"/>
          <w:sz w:val="24"/>
          <w:szCs w:val="24"/>
        </w:rPr>
        <w:t>водствуясь ст. 29.9 – 29.11 КоАП РФ, мировой судья</w:t>
      </w:r>
    </w:p>
    <w:p w:rsidR="004436BD" w:rsidRPr="00DA42F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DA42F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2F1">
        <w:rPr>
          <w:rFonts w:ascii="Times New Roman" w:hAnsi="Times New Roman" w:cs="Times New Roman"/>
          <w:bCs/>
          <w:sz w:val="24"/>
          <w:szCs w:val="24"/>
        </w:rPr>
        <w:t>п о с т а н о в и л :</w:t>
      </w:r>
    </w:p>
    <w:p w:rsidR="00FA4741" w:rsidRPr="00DA42F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6B4" w:rsidRPr="00DA42F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Митюрёву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DA42F1">
        <w:rPr>
          <w:rFonts w:ascii="Times New Roman" w:hAnsi="Times New Roman" w:cs="Times New Roman"/>
          <w:sz w:val="24"/>
          <w:szCs w:val="24"/>
        </w:rPr>
        <w:t xml:space="preserve"> </w:t>
      </w:r>
      <w:r w:rsidRPr="00DA42F1" w:rsidR="00056EFE">
        <w:rPr>
          <w:rFonts w:ascii="Times New Roman" w:hAnsi="Times New Roman" w:cs="Times New Roman"/>
          <w:sz w:val="24"/>
          <w:szCs w:val="24"/>
        </w:rPr>
        <w:t>признать виновн</w:t>
      </w:r>
      <w:r w:rsidRPr="00DA42F1">
        <w:rPr>
          <w:rFonts w:ascii="Times New Roman" w:hAnsi="Times New Roman" w:cs="Times New Roman"/>
          <w:sz w:val="24"/>
          <w:szCs w:val="24"/>
        </w:rPr>
        <w:t>ой</w:t>
      </w:r>
      <w:r w:rsidRPr="00DA42F1" w:rsidR="00056E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DA42F1" w:rsidR="00C93BA5">
        <w:rPr>
          <w:rFonts w:ascii="Times New Roman" w:hAnsi="Times New Roman" w:cs="Times New Roman"/>
          <w:sz w:val="24"/>
          <w:szCs w:val="24"/>
        </w:rPr>
        <w:t>му</w:t>
      </w:r>
      <w:r w:rsidRPr="00DA42F1" w:rsidR="00056EFE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</w:t>
      </w:r>
      <w:r w:rsidRPr="00DA42F1" w:rsidR="00590B6E">
        <w:rPr>
          <w:rFonts w:ascii="Times New Roman" w:hAnsi="Times New Roman" w:cs="Times New Roman"/>
          <w:sz w:val="24"/>
          <w:szCs w:val="24"/>
        </w:rPr>
        <w:t>,00</w:t>
      </w:r>
      <w:r w:rsidRPr="00DA42F1" w:rsidR="00056EFE">
        <w:rPr>
          <w:rFonts w:ascii="Times New Roman" w:hAnsi="Times New Roman" w:cs="Times New Roman"/>
          <w:sz w:val="24"/>
          <w:szCs w:val="24"/>
        </w:rPr>
        <w:t xml:space="preserve"> (тр</w:t>
      </w:r>
      <w:r w:rsidRPr="00DA42F1" w:rsidR="00C93BA5">
        <w:rPr>
          <w:rFonts w:ascii="Times New Roman" w:hAnsi="Times New Roman" w:cs="Times New Roman"/>
          <w:sz w:val="24"/>
          <w:szCs w:val="24"/>
        </w:rPr>
        <w:t>ехсот</w:t>
      </w:r>
      <w:r w:rsidRPr="00DA42F1" w:rsidR="00056EFE">
        <w:rPr>
          <w:rFonts w:ascii="Times New Roman" w:hAnsi="Times New Roman" w:cs="Times New Roman"/>
          <w:sz w:val="24"/>
          <w:szCs w:val="24"/>
        </w:rPr>
        <w:t>) рублей.</w:t>
      </w:r>
    </w:p>
    <w:p w:rsidR="00574973" w:rsidRPr="00DA42F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 подлежит уплате по следующим реквизитам: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DA42F1" w:rsidR="00490AF6">
        <w:rPr>
          <w:rFonts w:ascii="Times New Roman" w:eastAsia="Arial Unicode MS" w:hAnsi="Times New Roman" w:cs="Times New Roman"/>
          <w:sz w:val="24"/>
          <w:szCs w:val="24"/>
          <w:lang w:eastAsia="ru-RU"/>
        </w:rPr>
        <w:t>0410760300595001252415177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DA42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A42F1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4B16B4" w:rsidRPr="00DA42F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н</w:t>
      </w:r>
      <w:r w:rsidRPr="00DA42F1">
        <w:rPr>
          <w:rFonts w:ascii="Times New Roman" w:hAnsi="Times New Roman" w:cs="Times New Roman"/>
          <w:sz w:val="24"/>
          <w:szCs w:val="24"/>
        </w:rPr>
        <w:t>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DA42F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</w:t>
      </w:r>
      <w:r w:rsidRPr="00DA42F1">
        <w:rPr>
          <w:rFonts w:ascii="Times New Roman" w:hAnsi="Times New Roman" w:cs="Times New Roman"/>
          <w:sz w:val="24"/>
          <w:szCs w:val="24"/>
        </w:rPr>
        <w:t>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DA42F1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ab/>
      </w:r>
      <w:r w:rsidRPr="00DA42F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A42F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A42F1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DA42F1" w:rsidR="00F82F01">
        <w:rPr>
          <w:rFonts w:ascii="Times New Roman" w:hAnsi="Times New Roman" w:cs="Times New Roman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DA42F1">
        <w:rPr>
          <w:rFonts w:ascii="Times New Roman" w:hAnsi="Times New Roman" w:cs="Times New Roman"/>
          <w:sz w:val="24"/>
          <w:szCs w:val="24"/>
        </w:rPr>
        <w:t>.</w:t>
      </w:r>
    </w:p>
    <w:p w:rsidR="004B16B4" w:rsidRPr="00DA42F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DA42F1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F1">
        <w:rPr>
          <w:rFonts w:ascii="Times New Roman" w:hAnsi="Times New Roman" w:cs="Times New Roman"/>
          <w:sz w:val="24"/>
          <w:szCs w:val="24"/>
        </w:rPr>
        <w:t>Мировой судья</w:t>
      </w:r>
      <w:r w:rsidRPr="00DA42F1">
        <w:rPr>
          <w:rFonts w:ascii="Times New Roman" w:hAnsi="Times New Roman" w:cs="Times New Roman"/>
          <w:sz w:val="24"/>
          <w:szCs w:val="24"/>
        </w:rPr>
        <w:tab/>
      </w:r>
      <w:r w:rsidRPr="00DA42F1">
        <w:rPr>
          <w:rFonts w:ascii="Times New Roman" w:hAnsi="Times New Roman" w:cs="Times New Roman"/>
          <w:sz w:val="24"/>
          <w:szCs w:val="24"/>
        </w:rPr>
        <w:tab/>
      </w:r>
      <w:r w:rsidRPr="00DA42F1">
        <w:rPr>
          <w:rFonts w:ascii="Times New Roman" w:hAnsi="Times New Roman" w:cs="Times New Roman"/>
          <w:sz w:val="24"/>
          <w:szCs w:val="24"/>
        </w:rPr>
        <w:tab/>
      </w:r>
      <w:r w:rsidRPr="00DA42F1">
        <w:rPr>
          <w:rFonts w:ascii="Times New Roman" w:hAnsi="Times New Roman" w:cs="Times New Roman"/>
          <w:sz w:val="24"/>
          <w:szCs w:val="24"/>
        </w:rPr>
        <w:tab/>
      </w:r>
      <w:r w:rsidRPr="00DA42F1">
        <w:rPr>
          <w:rFonts w:ascii="Times New Roman" w:hAnsi="Times New Roman" w:cs="Times New Roman"/>
          <w:color w:val="FFFFFF" w:themeColor="background1"/>
          <w:sz w:val="24"/>
          <w:szCs w:val="24"/>
        </w:rPr>
        <w:t>(подпись)</w:t>
      </w:r>
      <w:r w:rsidRPr="00DA42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DA42F1">
        <w:rPr>
          <w:rFonts w:ascii="Times New Roman" w:hAnsi="Times New Roman" w:cs="Times New Roman"/>
          <w:sz w:val="24"/>
          <w:szCs w:val="24"/>
        </w:rPr>
        <w:tab/>
      </w:r>
      <w:r w:rsidRPr="00DA42F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A42F1" w:rsidR="00F82F01">
        <w:rPr>
          <w:rFonts w:ascii="Times New Roman" w:hAnsi="Times New Roman" w:cs="Times New Roman"/>
          <w:sz w:val="24"/>
          <w:szCs w:val="24"/>
        </w:rPr>
        <w:t xml:space="preserve"> </w:t>
      </w:r>
      <w:r w:rsidRPr="00DA42F1">
        <w:rPr>
          <w:rFonts w:ascii="Times New Roman" w:hAnsi="Times New Roman" w:cs="Times New Roman"/>
          <w:sz w:val="24"/>
          <w:szCs w:val="24"/>
        </w:rPr>
        <w:t xml:space="preserve">  </w:t>
      </w:r>
      <w:r w:rsidRPr="00DA42F1" w:rsidR="00AC5B94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F248A8" w:rsidRPr="00F248A8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8A8" w:rsidRPr="00F248A8" w:rsidP="00F248A8">
      <w:pPr>
        <w:rPr>
          <w:rFonts w:ascii="Times New Roman" w:hAnsi="Times New Roman" w:cs="Times New Roman"/>
          <w:sz w:val="24"/>
          <w:szCs w:val="24"/>
        </w:rPr>
      </w:pPr>
    </w:p>
    <w:p w:rsidR="00F248A8" w:rsidRPr="00F248A8" w:rsidP="00F248A8">
      <w:pPr>
        <w:jc w:val="both"/>
        <w:rPr>
          <w:rFonts w:ascii="Times New Roman" w:hAnsi="Times New Roman" w:cs="Times New Roman"/>
        </w:rPr>
      </w:pPr>
      <w:r w:rsidRPr="00F248A8">
        <w:rPr>
          <w:rFonts w:ascii="Times New Roman" w:hAnsi="Times New Roman" w:cs="Times New Roman"/>
        </w:rPr>
        <w:t>Деперсонифицировано</w:t>
      </w:r>
      <w:r w:rsidRPr="00F248A8">
        <w:rPr>
          <w:rFonts w:ascii="Times New Roman" w:hAnsi="Times New Roman" w:cs="Times New Roman"/>
        </w:rPr>
        <w:t>:</w:t>
      </w:r>
    </w:p>
    <w:p w:rsidR="00F248A8" w:rsidRPr="00F248A8" w:rsidP="00F248A8">
      <w:pPr>
        <w:jc w:val="both"/>
        <w:rPr>
          <w:rFonts w:ascii="Times New Roman" w:hAnsi="Times New Roman" w:cs="Times New Roman"/>
        </w:rPr>
      </w:pPr>
      <w:r w:rsidRPr="00F248A8">
        <w:rPr>
          <w:rFonts w:ascii="Times New Roman" w:hAnsi="Times New Roman" w:cs="Times New Roman"/>
        </w:rPr>
        <w:t>Лингвистический контроль произвела</w:t>
      </w:r>
    </w:p>
    <w:p w:rsidR="00F248A8" w:rsidRPr="00F248A8" w:rsidP="00F248A8">
      <w:pPr>
        <w:jc w:val="both"/>
        <w:rPr>
          <w:rFonts w:ascii="Times New Roman" w:hAnsi="Times New Roman" w:cs="Times New Roman"/>
        </w:rPr>
      </w:pPr>
      <w:r w:rsidRPr="00F248A8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F248A8" w:rsidRPr="00F248A8" w:rsidP="00F248A8">
      <w:pPr>
        <w:jc w:val="both"/>
        <w:rPr>
          <w:rFonts w:ascii="Times New Roman" w:hAnsi="Times New Roman" w:cs="Times New Roman"/>
        </w:rPr>
      </w:pPr>
      <w:r w:rsidRPr="00F248A8">
        <w:rPr>
          <w:rFonts w:ascii="Times New Roman" w:hAnsi="Times New Roman" w:cs="Times New Roman"/>
        </w:rPr>
        <w:t xml:space="preserve">Мировой </w:t>
      </w:r>
      <w:r w:rsidRPr="00F248A8">
        <w:rPr>
          <w:rFonts w:ascii="Times New Roman" w:hAnsi="Times New Roman" w:cs="Times New Roman"/>
        </w:rPr>
        <w:t>судья______________Д.Р</w:t>
      </w:r>
      <w:r w:rsidRPr="00F248A8">
        <w:rPr>
          <w:rFonts w:ascii="Times New Roman" w:hAnsi="Times New Roman" w:cs="Times New Roman"/>
        </w:rPr>
        <w:t xml:space="preserve">. </w:t>
      </w:r>
      <w:r w:rsidRPr="00F248A8">
        <w:rPr>
          <w:rFonts w:ascii="Times New Roman" w:hAnsi="Times New Roman" w:cs="Times New Roman"/>
        </w:rPr>
        <w:t>Мердымшаева</w:t>
      </w:r>
    </w:p>
    <w:p w:rsidR="00F248A8" w:rsidRPr="00F248A8" w:rsidP="00F248A8">
      <w:pPr>
        <w:jc w:val="both"/>
        <w:rPr>
          <w:rFonts w:ascii="Times New Roman" w:hAnsi="Times New Roman" w:cs="Times New Roman"/>
        </w:rPr>
      </w:pPr>
      <w:r w:rsidRPr="00F248A8">
        <w:rPr>
          <w:rFonts w:ascii="Times New Roman" w:hAnsi="Times New Roman" w:cs="Times New Roman"/>
        </w:rPr>
        <w:t>«__»_______2024г.</w:t>
      </w:r>
    </w:p>
    <w:p w:rsidR="00CB0194" w:rsidRPr="00F248A8" w:rsidP="00F248A8">
      <w:pPr>
        <w:rPr>
          <w:rFonts w:ascii="Times New Roman" w:hAnsi="Times New Roman" w:cs="Times New Roman"/>
          <w:sz w:val="24"/>
          <w:szCs w:val="24"/>
        </w:rPr>
      </w:pPr>
    </w:p>
    <w:sectPr w:rsidSect="00CB0194">
      <w:pgSz w:w="11906" w:h="16838"/>
      <w:pgMar w:top="993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304"/>
    <w:rsid w:val="00021E93"/>
    <w:rsid w:val="00032E05"/>
    <w:rsid w:val="000364DC"/>
    <w:rsid w:val="000367AF"/>
    <w:rsid w:val="00042CA2"/>
    <w:rsid w:val="000474A1"/>
    <w:rsid w:val="000507DA"/>
    <w:rsid w:val="00056EFE"/>
    <w:rsid w:val="00072374"/>
    <w:rsid w:val="00076A9C"/>
    <w:rsid w:val="000776F2"/>
    <w:rsid w:val="00081F08"/>
    <w:rsid w:val="000A4B44"/>
    <w:rsid w:val="000A698C"/>
    <w:rsid w:val="000B0F1B"/>
    <w:rsid w:val="000C5F5B"/>
    <w:rsid w:val="000E690C"/>
    <w:rsid w:val="000F126A"/>
    <w:rsid w:val="00102947"/>
    <w:rsid w:val="00103E2A"/>
    <w:rsid w:val="00117A11"/>
    <w:rsid w:val="001213FD"/>
    <w:rsid w:val="001309E4"/>
    <w:rsid w:val="0015552C"/>
    <w:rsid w:val="00161083"/>
    <w:rsid w:val="00161F46"/>
    <w:rsid w:val="00164521"/>
    <w:rsid w:val="00165DE7"/>
    <w:rsid w:val="001A5D77"/>
    <w:rsid w:val="001A6CEF"/>
    <w:rsid w:val="001C0038"/>
    <w:rsid w:val="001C159E"/>
    <w:rsid w:val="001C2397"/>
    <w:rsid w:val="001C2690"/>
    <w:rsid w:val="001E0C02"/>
    <w:rsid w:val="001E688E"/>
    <w:rsid w:val="001F6CCC"/>
    <w:rsid w:val="00200722"/>
    <w:rsid w:val="00211B9B"/>
    <w:rsid w:val="00212972"/>
    <w:rsid w:val="00216500"/>
    <w:rsid w:val="00217502"/>
    <w:rsid w:val="00234A23"/>
    <w:rsid w:val="00235462"/>
    <w:rsid w:val="002449F4"/>
    <w:rsid w:val="002619A1"/>
    <w:rsid w:val="002621B0"/>
    <w:rsid w:val="00276D7F"/>
    <w:rsid w:val="0028172C"/>
    <w:rsid w:val="00285B7D"/>
    <w:rsid w:val="0029085D"/>
    <w:rsid w:val="00292992"/>
    <w:rsid w:val="002C1D60"/>
    <w:rsid w:val="002C4D24"/>
    <w:rsid w:val="002D0D55"/>
    <w:rsid w:val="002E3320"/>
    <w:rsid w:val="002F39F8"/>
    <w:rsid w:val="002F639E"/>
    <w:rsid w:val="003009C9"/>
    <w:rsid w:val="00305524"/>
    <w:rsid w:val="003078A3"/>
    <w:rsid w:val="0031015B"/>
    <w:rsid w:val="00316F07"/>
    <w:rsid w:val="00323168"/>
    <w:rsid w:val="003306D4"/>
    <w:rsid w:val="00336263"/>
    <w:rsid w:val="00340A1E"/>
    <w:rsid w:val="00355889"/>
    <w:rsid w:val="00364584"/>
    <w:rsid w:val="00365486"/>
    <w:rsid w:val="003669DA"/>
    <w:rsid w:val="00366A16"/>
    <w:rsid w:val="003676C1"/>
    <w:rsid w:val="003B3C7C"/>
    <w:rsid w:val="003C5500"/>
    <w:rsid w:val="003C74EA"/>
    <w:rsid w:val="003D275A"/>
    <w:rsid w:val="003E50A4"/>
    <w:rsid w:val="003F6577"/>
    <w:rsid w:val="004028D1"/>
    <w:rsid w:val="004061C3"/>
    <w:rsid w:val="00407730"/>
    <w:rsid w:val="00421637"/>
    <w:rsid w:val="004315EA"/>
    <w:rsid w:val="00432D88"/>
    <w:rsid w:val="004340D9"/>
    <w:rsid w:val="00437C2C"/>
    <w:rsid w:val="00441025"/>
    <w:rsid w:val="004436BD"/>
    <w:rsid w:val="00454EF4"/>
    <w:rsid w:val="00455050"/>
    <w:rsid w:val="004815B1"/>
    <w:rsid w:val="00490AF6"/>
    <w:rsid w:val="004A06B2"/>
    <w:rsid w:val="004A3BDA"/>
    <w:rsid w:val="004A5A54"/>
    <w:rsid w:val="004B16B4"/>
    <w:rsid w:val="004B3586"/>
    <w:rsid w:val="004B5DED"/>
    <w:rsid w:val="004B6B92"/>
    <w:rsid w:val="004C3FD1"/>
    <w:rsid w:val="004D14C4"/>
    <w:rsid w:val="004E74A6"/>
    <w:rsid w:val="004E7576"/>
    <w:rsid w:val="004E7FAD"/>
    <w:rsid w:val="004F6C85"/>
    <w:rsid w:val="00501E29"/>
    <w:rsid w:val="00503D71"/>
    <w:rsid w:val="00510FB4"/>
    <w:rsid w:val="005320B4"/>
    <w:rsid w:val="00535932"/>
    <w:rsid w:val="0055519A"/>
    <w:rsid w:val="00574973"/>
    <w:rsid w:val="00575219"/>
    <w:rsid w:val="00590B6E"/>
    <w:rsid w:val="005D2317"/>
    <w:rsid w:val="005D4C84"/>
    <w:rsid w:val="005E6BB7"/>
    <w:rsid w:val="005E78E1"/>
    <w:rsid w:val="006041CF"/>
    <w:rsid w:val="0061073F"/>
    <w:rsid w:val="00610CAF"/>
    <w:rsid w:val="0061246E"/>
    <w:rsid w:val="00626FB3"/>
    <w:rsid w:val="00634FD8"/>
    <w:rsid w:val="00642B51"/>
    <w:rsid w:val="00651266"/>
    <w:rsid w:val="00666AAA"/>
    <w:rsid w:val="0067087E"/>
    <w:rsid w:val="006769F6"/>
    <w:rsid w:val="006908FC"/>
    <w:rsid w:val="006912F1"/>
    <w:rsid w:val="006A5D11"/>
    <w:rsid w:val="006A7CA5"/>
    <w:rsid w:val="006F2B8C"/>
    <w:rsid w:val="006F4ACD"/>
    <w:rsid w:val="006F67BF"/>
    <w:rsid w:val="0070540C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DCA"/>
    <w:rsid w:val="007F10E1"/>
    <w:rsid w:val="007F4451"/>
    <w:rsid w:val="007F5292"/>
    <w:rsid w:val="007F7445"/>
    <w:rsid w:val="00801FCC"/>
    <w:rsid w:val="00803808"/>
    <w:rsid w:val="00810DE2"/>
    <w:rsid w:val="00811F4F"/>
    <w:rsid w:val="008434C9"/>
    <w:rsid w:val="008438DE"/>
    <w:rsid w:val="00845250"/>
    <w:rsid w:val="00850BFE"/>
    <w:rsid w:val="00851121"/>
    <w:rsid w:val="00854A6B"/>
    <w:rsid w:val="0085641D"/>
    <w:rsid w:val="00862563"/>
    <w:rsid w:val="00873BC9"/>
    <w:rsid w:val="00874B85"/>
    <w:rsid w:val="00887D76"/>
    <w:rsid w:val="008940A7"/>
    <w:rsid w:val="00897508"/>
    <w:rsid w:val="008A4A93"/>
    <w:rsid w:val="008C0B9E"/>
    <w:rsid w:val="008C4D63"/>
    <w:rsid w:val="008C5025"/>
    <w:rsid w:val="008D0914"/>
    <w:rsid w:val="008E05D2"/>
    <w:rsid w:val="008E33D4"/>
    <w:rsid w:val="008F49AE"/>
    <w:rsid w:val="00900E2E"/>
    <w:rsid w:val="00922C9D"/>
    <w:rsid w:val="0092517E"/>
    <w:rsid w:val="00936D46"/>
    <w:rsid w:val="00944178"/>
    <w:rsid w:val="009444CB"/>
    <w:rsid w:val="00952457"/>
    <w:rsid w:val="00961679"/>
    <w:rsid w:val="0097695B"/>
    <w:rsid w:val="00987BE4"/>
    <w:rsid w:val="009937DD"/>
    <w:rsid w:val="0099569E"/>
    <w:rsid w:val="009A27E0"/>
    <w:rsid w:val="009A4803"/>
    <w:rsid w:val="009B16FD"/>
    <w:rsid w:val="009B1FC9"/>
    <w:rsid w:val="009C5616"/>
    <w:rsid w:val="009C6202"/>
    <w:rsid w:val="009C6E32"/>
    <w:rsid w:val="009D6037"/>
    <w:rsid w:val="009E33AE"/>
    <w:rsid w:val="009F3567"/>
    <w:rsid w:val="009F410E"/>
    <w:rsid w:val="00A469C5"/>
    <w:rsid w:val="00A67DF6"/>
    <w:rsid w:val="00A75746"/>
    <w:rsid w:val="00A82684"/>
    <w:rsid w:val="00A82A82"/>
    <w:rsid w:val="00A95A2B"/>
    <w:rsid w:val="00AA0DFA"/>
    <w:rsid w:val="00AA10BB"/>
    <w:rsid w:val="00AA1FA4"/>
    <w:rsid w:val="00AA4437"/>
    <w:rsid w:val="00AA565C"/>
    <w:rsid w:val="00AB1902"/>
    <w:rsid w:val="00AC1F1D"/>
    <w:rsid w:val="00AC5B94"/>
    <w:rsid w:val="00AC7A5E"/>
    <w:rsid w:val="00AD02C4"/>
    <w:rsid w:val="00AD2590"/>
    <w:rsid w:val="00AE0801"/>
    <w:rsid w:val="00AE235B"/>
    <w:rsid w:val="00AE5861"/>
    <w:rsid w:val="00AF3B29"/>
    <w:rsid w:val="00B0588C"/>
    <w:rsid w:val="00B320E7"/>
    <w:rsid w:val="00B41088"/>
    <w:rsid w:val="00B54848"/>
    <w:rsid w:val="00B55AA9"/>
    <w:rsid w:val="00B70982"/>
    <w:rsid w:val="00B71AF9"/>
    <w:rsid w:val="00B81840"/>
    <w:rsid w:val="00B832D3"/>
    <w:rsid w:val="00B879CA"/>
    <w:rsid w:val="00BA3322"/>
    <w:rsid w:val="00BA3D45"/>
    <w:rsid w:val="00BC27D1"/>
    <w:rsid w:val="00BC45E6"/>
    <w:rsid w:val="00BC6601"/>
    <w:rsid w:val="00BD7352"/>
    <w:rsid w:val="00BE16E8"/>
    <w:rsid w:val="00BE4593"/>
    <w:rsid w:val="00C01F95"/>
    <w:rsid w:val="00C02624"/>
    <w:rsid w:val="00C04FF9"/>
    <w:rsid w:val="00C06547"/>
    <w:rsid w:val="00C07146"/>
    <w:rsid w:val="00C121F4"/>
    <w:rsid w:val="00C14BF8"/>
    <w:rsid w:val="00C252C7"/>
    <w:rsid w:val="00C33E99"/>
    <w:rsid w:val="00C458B4"/>
    <w:rsid w:val="00C50801"/>
    <w:rsid w:val="00C51960"/>
    <w:rsid w:val="00C51FB7"/>
    <w:rsid w:val="00C5775F"/>
    <w:rsid w:val="00C631B0"/>
    <w:rsid w:val="00C646B1"/>
    <w:rsid w:val="00C73195"/>
    <w:rsid w:val="00C75609"/>
    <w:rsid w:val="00C77F8B"/>
    <w:rsid w:val="00C807E9"/>
    <w:rsid w:val="00C9021F"/>
    <w:rsid w:val="00C93BA5"/>
    <w:rsid w:val="00CB0194"/>
    <w:rsid w:val="00CB5C20"/>
    <w:rsid w:val="00CD12F3"/>
    <w:rsid w:val="00CF7263"/>
    <w:rsid w:val="00D053E7"/>
    <w:rsid w:val="00D064B8"/>
    <w:rsid w:val="00D113D7"/>
    <w:rsid w:val="00D17EC6"/>
    <w:rsid w:val="00D22116"/>
    <w:rsid w:val="00D2463A"/>
    <w:rsid w:val="00D5316E"/>
    <w:rsid w:val="00D60F09"/>
    <w:rsid w:val="00D6628C"/>
    <w:rsid w:val="00D669EC"/>
    <w:rsid w:val="00D856AE"/>
    <w:rsid w:val="00D921DC"/>
    <w:rsid w:val="00DA42F1"/>
    <w:rsid w:val="00DB7724"/>
    <w:rsid w:val="00DC24C3"/>
    <w:rsid w:val="00DE76AA"/>
    <w:rsid w:val="00DF3658"/>
    <w:rsid w:val="00E22799"/>
    <w:rsid w:val="00E315ED"/>
    <w:rsid w:val="00E32555"/>
    <w:rsid w:val="00E34BB0"/>
    <w:rsid w:val="00E656C7"/>
    <w:rsid w:val="00E83FD6"/>
    <w:rsid w:val="00E8478D"/>
    <w:rsid w:val="00E94CEF"/>
    <w:rsid w:val="00EA6881"/>
    <w:rsid w:val="00EC4F30"/>
    <w:rsid w:val="00EC618E"/>
    <w:rsid w:val="00EE6008"/>
    <w:rsid w:val="00EF0A27"/>
    <w:rsid w:val="00EF4269"/>
    <w:rsid w:val="00EF5A69"/>
    <w:rsid w:val="00F006E6"/>
    <w:rsid w:val="00F248A8"/>
    <w:rsid w:val="00F25020"/>
    <w:rsid w:val="00F27054"/>
    <w:rsid w:val="00F31B11"/>
    <w:rsid w:val="00F46784"/>
    <w:rsid w:val="00F51501"/>
    <w:rsid w:val="00F53B6A"/>
    <w:rsid w:val="00F556F7"/>
    <w:rsid w:val="00F82F01"/>
    <w:rsid w:val="00F95E08"/>
    <w:rsid w:val="00FA4741"/>
    <w:rsid w:val="00FB0206"/>
    <w:rsid w:val="00FB30D3"/>
    <w:rsid w:val="00FC7552"/>
    <w:rsid w:val="00FD5111"/>
    <w:rsid w:val="00FD585C"/>
    <w:rsid w:val="00FE5894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8D09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D0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