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5726C" w:rsidRPr="006E58CE" w:rsidP="00FD2F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sz w:val="26"/>
          <w:szCs w:val="26"/>
          <w:lang w:eastAsia="ru-RU"/>
        </w:rPr>
        <w:t>Дело № 5-59-128/2018</w:t>
      </w:r>
    </w:p>
    <w:p w:rsidR="0085726C" w:rsidRPr="006E58CE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85726C" w:rsidRPr="006E58CE" w:rsidP="00FD2F1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85726C" w:rsidRPr="006E58CE" w:rsidP="00FD2F1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   3 апреля 2018 г.</w:t>
      </w:r>
    </w:p>
    <w:p w:rsidR="0085726C" w:rsidRPr="006E58CE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6E58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6E58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85726C" w:rsidRPr="006E58CE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Стародубцева Д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E58C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ранее привлекавшегося к административной ответственности, </w:t>
      </w:r>
    </w:p>
    <w:p w:rsidR="0085726C" w:rsidRPr="006E58CE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85726C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Стародубцев Д.В.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5726C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 мирового судьи судебного участка № 59 Красноперекопского судебного района Республики Крым от 20.12.2017, вступившим в законную силу 10.01.2018, Стародубцев Д.В. признан виновным в совершении административного правонарушения, предусмотренного ст. 6.1.1 КоАП РФ, и ему назначено наказание в виде административного штрафа в размере 5000 руб.</w:t>
      </w:r>
    </w:p>
    <w:p w:rsidR="0085726C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состоянию на 13.03.2018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85726C" w:rsidRPr="006E58C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судебном заседании Стародубцеву Д.В. разъяснены процессуальные права, предусмотренные ч. 1 ст. 25.1 КоАП РФ. Отвода судьи и ходатайств не поступило. Стародубцев Д.В. в суде вину в совершении правонарушения признал.</w:t>
      </w:r>
    </w:p>
    <w:p w:rsidR="0085726C" w:rsidRPr="006E58C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5726C" w:rsidRPr="006E58C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Стародубцева Д.В.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административном правонарушении от 03.04.2018 в отношении Стародубцева Д.В. по ч. 1 ст. 20.25 КоАП РФ (л.д. 1); копией постановления по делу об административном правонарушении от 20.12.2017 (л.д. 2-3); копией постановления о возбуждении исполнительного производства от 22.03.2017 (л.д. 4-5); письменными объяснениями Стародубцева Д.В. (л.д. 6, 7).</w:t>
      </w:r>
    </w:p>
    <w:p w:rsidR="0085726C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85726C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85726C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Стародубцева Д.В. доказанной, мировой судья квалифицирует его действия по ч. 1 ст. 20.25 КоАП РФ – неуплата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6E58CE">
        <w:rPr>
          <w:rFonts w:ascii="Times New Roman" w:hAnsi="Times New Roman" w:cs="Times New Roman"/>
          <w:sz w:val="26"/>
          <w:szCs w:val="26"/>
        </w:rPr>
        <w:t>.</w:t>
      </w:r>
    </w:p>
    <w:p w:rsidR="0085726C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85726C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Изучением личности Стародубцева Д.В. установлено,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E58CE">
        <w:rPr>
          <w:rFonts w:ascii="Times New Roman" w:hAnsi="Times New Roman" w:cs="Times New Roman"/>
          <w:sz w:val="26"/>
          <w:szCs w:val="26"/>
        </w:rPr>
        <w:t>, ранее к административной ответственности за совершение однородных правонарушений не привлекался.</w:t>
      </w:r>
    </w:p>
    <w:p w:rsidR="0085726C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85726C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мировым судьёй не установлено.</w:t>
      </w:r>
    </w:p>
    <w:p w:rsidR="0085726C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85726C" w:rsidRPr="006E58CE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726C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85726C" w:rsidRPr="006E58CE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58CE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85726C" w:rsidRPr="006E58CE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Стародубцева 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E58C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E58CE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30 (тридцать) часов. </w:t>
      </w:r>
    </w:p>
    <w:p w:rsidR="0085726C" w:rsidRPr="006E58CE" w:rsidP="006E5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85726C" w:rsidRPr="006E58CE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85726C" w:rsidRPr="006E58CE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E58CE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6E58CE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6E58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6E58CE">
        <w:rPr>
          <w:rFonts w:ascii="Times New Roman" w:hAnsi="Times New Roman" w:cs="Times New Roman"/>
          <w:sz w:val="26"/>
          <w:szCs w:val="26"/>
        </w:rPr>
        <w:t>.</w:t>
      </w:r>
    </w:p>
    <w:p w:rsidR="0085726C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726C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Мировой судья</w:t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E58CE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p w:rsidR="0085726C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26C" w:rsidP="00336D08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5726C" w:rsidP="00336D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5726C" w:rsidP="00336D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5726C" w:rsidP="00336D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85726C" w:rsidRPr="006E58CE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26C" w:rsidRPr="006E58CE">
      <w:pPr>
        <w:rPr>
          <w:sz w:val="26"/>
          <w:szCs w:val="26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6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572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26E"/>
    <w:rsid w:val="002F6D47"/>
    <w:rsid w:val="003008E6"/>
    <w:rsid w:val="00336D08"/>
    <w:rsid w:val="00352BFA"/>
    <w:rsid w:val="00524D53"/>
    <w:rsid w:val="005E6BB7"/>
    <w:rsid w:val="00672B8F"/>
    <w:rsid w:val="006E58CE"/>
    <w:rsid w:val="007707FA"/>
    <w:rsid w:val="007F49AE"/>
    <w:rsid w:val="0085726C"/>
    <w:rsid w:val="00BF2873"/>
    <w:rsid w:val="00CF2271"/>
    <w:rsid w:val="00D10F38"/>
    <w:rsid w:val="00DF3658"/>
    <w:rsid w:val="00E5726E"/>
    <w:rsid w:val="00FD2F1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D53"/>
  </w:style>
  <w:style w:type="paragraph" w:styleId="Footer">
    <w:name w:val="footer"/>
    <w:basedOn w:val="Normal"/>
    <w:link w:val="Foot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D53"/>
  </w:style>
  <w:style w:type="paragraph" w:styleId="BalloonText">
    <w:name w:val="Balloon Text"/>
    <w:basedOn w:val="Normal"/>
    <w:link w:val="BalloonTextChar"/>
    <w:uiPriority w:val="99"/>
    <w:semiHidden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