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C377E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C377E2">
        <w:rPr>
          <w:rFonts w:ascii="Times New Roman" w:hAnsi="Times New Roman" w:cs="Times New Roman"/>
          <w:lang w:eastAsia="ru-RU"/>
        </w:rPr>
        <w:t>Дело № 5-59-</w:t>
      </w:r>
      <w:r w:rsidRPr="00C377E2" w:rsidR="000474A1">
        <w:rPr>
          <w:rFonts w:ascii="Times New Roman" w:hAnsi="Times New Roman" w:cs="Times New Roman"/>
          <w:lang w:eastAsia="ru-RU"/>
        </w:rPr>
        <w:t>1</w:t>
      </w:r>
      <w:r w:rsidRPr="00C377E2" w:rsidR="00F41CD6">
        <w:rPr>
          <w:rFonts w:ascii="Times New Roman" w:hAnsi="Times New Roman" w:cs="Times New Roman"/>
          <w:lang w:eastAsia="ru-RU"/>
        </w:rPr>
        <w:t>4</w:t>
      </w:r>
      <w:r w:rsidRPr="00C377E2" w:rsidR="002D4C6B">
        <w:rPr>
          <w:rFonts w:ascii="Times New Roman" w:hAnsi="Times New Roman" w:cs="Times New Roman"/>
          <w:lang w:eastAsia="ru-RU"/>
        </w:rPr>
        <w:t>4</w:t>
      </w:r>
      <w:r w:rsidRPr="00C377E2">
        <w:rPr>
          <w:rFonts w:ascii="Times New Roman" w:hAnsi="Times New Roman" w:cs="Times New Roman"/>
          <w:lang w:eastAsia="ru-RU"/>
        </w:rPr>
        <w:t>/20</w:t>
      </w:r>
      <w:r w:rsidRPr="00C377E2" w:rsidR="000474A1">
        <w:rPr>
          <w:rFonts w:ascii="Times New Roman" w:hAnsi="Times New Roman" w:cs="Times New Roman"/>
          <w:lang w:eastAsia="ru-RU"/>
        </w:rPr>
        <w:t>20</w:t>
      </w:r>
    </w:p>
    <w:p w:rsidR="000474A1" w:rsidRPr="00C377E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C377E2">
        <w:rPr>
          <w:rFonts w:ascii="Times New Roman" w:hAnsi="Times New Roman" w:cs="Times New Roman"/>
          <w:lang w:eastAsia="ru-RU"/>
        </w:rPr>
        <w:t>УИД: 91</w:t>
      </w:r>
      <w:r w:rsidRPr="00C377E2">
        <w:rPr>
          <w:rFonts w:ascii="Times New Roman" w:hAnsi="Times New Roman" w:cs="Times New Roman"/>
          <w:lang w:val="en-US" w:eastAsia="ru-RU"/>
        </w:rPr>
        <w:t>MS</w:t>
      </w:r>
      <w:r w:rsidRPr="00C377E2">
        <w:rPr>
          <w:rFonts w:ascii="Times New Roman" w:hAnsi="Times New Roman" w:cs="Times New Roman"/>
          <w:lang w:eastAsia="ru-RU"/>
        </w:rPr>
        <w:t>0059-01-2020-000</w:t>
      </w:r>
      <w:r w:rsidRPr="00C377E2" w:rsidR="00F41CD6">
        <w:rPr>
          <w:rFonts w:ascii="Times New Roman" w:hAnsi="Times New Roman" w:cs="Times New Roman"/>
          <w:lang w:eastAsia="ru-RU"/>
        </w:rPr>
        <w:t>4</w:t>
      </w:r>
      <w:r w:rsidRPr="00C377E2" w:rsidR="0091550D">
        <w:rPr>
          <w:rFonts w:ascii="Times New Roman" w:hAnsi="Times New Roman" w:cs="Times New Roman"/>
          <w:lang w:eastAsia="ru-RU"/>
        </w:rPr>
        <w:t>3</w:t>
      </w:r>
      <w:r w:rsidRPr="00C377E2" w:rsidR="002D4C6B">
        <w:rPr>
          <w:rFonts w:ascii="Times New Roman" w:hAnsi="Times New Roman" w:cs="Times New Roman"/>
          <w:lang w:eastAsia="ru-RU"/>
        </w:rPr>
        <w:t>8</w:t>
      </w:r>
      <w:r w:rsidRPr="00C377E2">
        <w:rPr>
          <w:rFonts w:ascii="Times New Roman" w:hAnsi="Times New Roman" w:cs="Times New Roman"/>
          <w:lang w:eastAsia="ru-RU"/>
        </w:rPr>
        <w:t>-</w:t>
      </w:r>
      <w:r w:rsidRPr="00C377E2" w:rsidR="002D4C6B">
        <w:rPr>
          <w:rFonts w:ascii="Times New Roman" w:hAnsi="Times New Roman" w:cs="Times New Roman"/>
          <w:lang w:eastAsia="ru-RU"/>
        </w:rPr>
        <w:t>20</w:t>
      </w:r>
    </w:p>
    <w:p w:rsidR="004B16B4" w:rsidRPr="00C377E2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377E2">
        <w:rPr>
          <w:rFonts w:ascii="Times New Roman" w:hAnsi="Times New Roman" w:cs="Times New Roman"/>
          <w:b/>
          <w:bCs/>
          <w:lang w:eastAsia="ru-RU"/>
        </w:rPr>
        <w:t>П</w:t>
      </w:r>
      <w:r w:rsidRPr="00C377E2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4B16B4" w:rsidRPr="00C377E2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C377E2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4B16B4" w:rsidRPr="00C377E2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C377E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377E2">
        <w:rPr>
          <w:rFonts w:ascii="Times New Roman" w:eastAsia="Arial Unicode MS" w:hAnsi="Times New Roman" w:cs="Times New Roman"/>
          <w:lang w:eastAsia="ru-RU"/>
        </w:rPr>
        <w:tab/>
      </w:r>
      <w:r w:rsidRPr="00C377E2">
        <w:rPr>
          <w:rFonts w:ascii="Times New Roman" w:eastAsia="Arial Unicode MS" w:hAnsi="Times New Roman" w:cs="Times New Roman"/>
          <w:lang w:eastAsia="ru-RU"/>
        </w:rPr>
        <w:tab/>
      </w:r>
      <w:r w:rsidRPr="00C377E2">
        <w:rPr>
          <w:rFonts w:ascii="Times New Roman" w:eastAsia="Arial Unicode MS" w:hAnsi="Times New Roman" w:cs="Times New Roman"/>
          <w:lang w:eastAsia="ru-RU"/>
        </w:rPr>
        <w:tab/>
      </w:r>
      <w:r w:rsidRPr="00C377E2">
        <w:rPr>
          <w:rFonts w:ascii="Times New Roman" w:eastAsia="Arial Unicode MS" w:hAnsi="Times New Roman" w:cs="Times New Roman"/>
          <w:lang w:eastAsia="ru-RU"/>
        </w:rPr>
        <w:tab/>
      </w:r>
      <w:r w:rsidRPr="00C377E2">
        <w:rPr>
          <w:rFonts w:ascii="Times New Roman" w:eastAsia="Arial Unicode MS" w:hAnsi="Times New Roman" w:cs="Times New Roman"/>
          <w:lang w:eastAsia="ru-RU"/>
        </w:rPr>
        <w:tab/>
      </w:r>
      <w:r w:rsidRPr="00C377E2">
        <w:rPr>
          <w:rFonts w:ascii="Times New Roman" w:eastAsia="Arial Unicode MS" w:hAnsi="Times New Roman" w:cs="Times New Roman"/>
          <w:lang w:eastAsia="ru-RU"/>
        </w:rPr>
        <w:tab/>
      </w:r>
      <w:r w:rsidRPr="00C377E2">
        <w:rPr>
          <w:rFonts w:ascii="Times New Roman" w:eastAsia="Arial Unicode MS" w:hAnsi="Times New Roman" w:cs="Times New Roman"/>
          <w:lang w:eastAsia="ru-RU"/>
        </w:rPr>
        <w:tab/>
      </w:r>
      <w:r w:rsidRPr="00C377E2">
        <w:rPr>
          <w:rFonts w:ascii="Times New Roman" w:eastAsia="Arial Unicode MS" w:hAnsi="Times New Roman"/>
          <w:lang w:eastAsia="ru-RU"/>
        </w:rPr>
        <w:tab/>
      </w:r>
      <w:r w:rsidRPr="00C377E2" w:rsidR="00F41CD6">
        <w:rPr>
          <w:rFonts w:ascii="Times New Roman" w:eastAsia="Arial Unicode MS" w:hAnsi="Times New Roman"/>
          <w:lang w:eastAsia="ru-RU"/>
        </w:rPr>
        <w:t xml:space="preserve">   </w:t>
      </w:r>
      <w:r w:rsidRPr="00C377E2" w:rsidR="00F41CD6">
        <w:rPr>
          <w:rFonts w:ascii="Times New Roman" w:eastAsia="Arial Unicode MS" w:hAnsi="Times New Roman" w:cs="Times New Roman"/>
          <w:lang w:eastAsia="ru-RU"/>
        </w:rPr>
        <w:t>15</w:t>
      </w:r>
      <w:r w:rsidRPr="00C377E2" w:rsidR="00F51501">
        <w:rPr>
          <w:rFonts w:ascii="Times New Roman" w:eastAsia="Arial Unicode MS" w:hAnsi="Times New Roman" w:cs="Times New Roman"/>
          <w:lang w:eastAsia="ru-RU"/>
        </w:rPr>
        <w:t xml:space="preserve"> а</w:t>
      </w:r>
      <w:r w:rsidRPr="00C377E2" w:rsidR="00F41CD6">
        <w:rPr>
          <w:rFonts w:ascii="Times New Roman" w:eastAsia="Arial Unicode MS" w:hAnsi="Times New Roman" w:cs="Times New Roman"/>
          <w:lang w:eastAsia="ru-RU"/>
        </w:rPr>
        <w:t>п</w:t>
      </w:r>
      <w:r w:rsidRPr="00C377E2" w:rsidR="00F51501">
        <w:rPr>
          <w:rFonts w:ascii="Times New Roman" w:eastAsia="Arial Unicode MS" w:hAnsi="Times New Roman" w:cs="Times New Roman"/>
          <w:lang w:eastAsia="ru-RU"/>
        </w:rPr>
        <w:t>р</w:t>
      </w:r>
      <w:r w:rsidRPr="00C377E2" w:rsidR="00F41CD6">
        <w:rPr>
          <w:rFonts w:ascii="Times New Roman" w:eastAsia="Arial Unicode MS" w:hAnsi="Times New Roman" w:cs="Times New Roman"/>
          <w:lang w:eastAsia="ru-RU"/>
        </w:rPr>
        <w:t>еля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C377E2" w:rsidR="000474A1">
        <w:rPr>
          <w:rFonts w:ascii="Times New Roman" w:eastAsia="Arial Unicode MS" w:hAnsi="Times New Roman" w:cs="Times New Roman"/>
          <w:lang w:eastAsia="ru-RU"/>
        </w:rPr>
        <w:t>20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4B16B4" w:rsidRPr="00C377E2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377E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377E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377E2" w:rsidR="009937D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C377E2" w:rsidR="009937D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C377E2" w:rsidR="009937DD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мкр. 10, д. 4,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дело об административном правонарушении, предусмотренном ч.</w:t>
      </w:r>
      <w:r w:rsidRPr="00C377E2" w:rsidR="009937D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377E2">
        <w:rPr>
          <w:rFonts w:ascii="Times New Roman" w:eastAsia="Arial Unicode MS" w:hAnsi="Times New Roman" w:cs="Times New Roman"/>
          <w:lang w:eastAsia="ru-RU"/>
        </w:rPr>
        <w:t>1 ст. 15.6 КоАП РФ, в отношении</w:t>
      </w:r>
    </w:p>
    <w:p w:rsidR="004B16B4" w:rsidRPr="00C377E2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C377E2">
        <w:rPr>
          <w:rFonts w:ascii="Times New Roman" w:eastAsia="Arial Unicode MS" w:hAnsi="Times New Roman" w:cs="Times New Roman"/>
          <w:lang w:eastAsia="ru-RU"/>
        </w:rPr>
        <w:t xml:space="preserve">бухгалтера 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>муниципального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казенного учреждения </w:t>
      </w:r>
      <w:r w:rsidR="00C377E2">
        <w:rPr>
          <w:rFonts w:ascii="Times New Roman" w:eastAsia="Arial Unicode MS" w:hAnsi="Times New Roman" w:cs="Times New Roman"/>
          <w:lang w:eastAsia="ru-RU"/>
        </w:rPr>
        <w:t>«...»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>Швецовой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377E2">
        <w:rPr>
          <w:rFonts w:ascii="Times New Roman" w:eastAsia="Arial Unicode MS" w:hAnsi="Times New Roman" w:cs="Times New Roman"/>
          <w:lang w:eastAsia="ru-RU"/>
        </w:rPr>
        <w:t>Н.А.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C377E2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4B16B4" w:rsidRPr="00C377E2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C377E2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C377E2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4B16B4" w:rsidRPr="00C377E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lang w:eastAsia="ru-RU"/>
        </w:rPr>
      </w:pPr>
      <w:r w:rsidRPr="00C377E2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</w:rPr>
        <w:t>совершил</w:t>
      </w:r>
      <w:r w:rsidRPr="00C377E2">
        <w:rPr>
          <w:rFonts w:ascii="Times New Roman" w:hAnsi="Times New Roman" w:cs="Times New Roman"/>
        </w:rPr>
        <w:t>а</w:t>
      </w:r>
      <w:r w:rsidRPr="00C377E2">
        <w:rPr>
          <w:rFonts w:ascii="Times New Roman" w:hAnsi="Times New Roman" w:cs="Times New Roman"/>
        </w:rPr>
        <w:t xml:space="preserve"> правонарушение, предусмотренное ч.1 ст. 15.6 </w:t>
      </w:r>
      <w:r w:rsidRPr="00C377E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  <w:r w:rsidRPr="00C377E2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p w:rsidR="004B16B4" w:rsidRPr="00C377E2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ДАТА</w:t>
      </w:r>
      <w:r w:rsidRPr="00C377E2" w:rsidR="003B164A">
        <w:rPr>
          <w:rFonts w:ascii="Times New Roman" w:hAnsi="Times New Roman" w:cs="Times New Roman"/>
          <w:lang w:eastAsia="ru-RU"/>
        </w:rPr>
        <w:t xml:space="preserve"> 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>, являясь бухгалтер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>ом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>МКУ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>представил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>а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>Межрайонную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 xml:space="preserve"> ИФНС №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 xml:space="preserve">2 по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РК</w:t>
      </w:r>
      <w:r w:rsidRPr="00C377E2" w:rsidR="003B164A">
        <w:rPr>
          <w:rFonts w:ascii="Times New Roman" w:eastAsia="Arial Unicode MS" w:hAnsi="Times New Roman" w:cs="Times New Roman"/>
          <w:lang w:eastAsia="ru-RU"/>
        </w:rPr>
        <w:t xml:space="preserve"> по телекоммуникационным каналам связи с ЭЦП </w:t>
      </w:r>
      <w:r w:rsidRPr="00C377E2" w:rsidR="003B164A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C377E2" w:rsidR="00F82F01">
        <w:rPr>
          <w:rFonts w:ascii="Times New Roman" w:hAnsi="Times New Roman" w:cs="Times New Roman"/>
          <w:lang w:eastAsia="ru-RU"/>
        </w:rPr>
        <w:t xml:space="preserve">за </w:t>
      </w:r>
      <w:r w:rsidRPr="00C377E2" w:rsidR="00F257A9">
        <w:rPr>
          <w:rFonts w:ascii="Times New Roman" w:hAnsi="Times New Roman" w:cs="Times New Roman"/>
          <w:lang w:eastAsia="ru-RU"/>
        </w:rPr>
        <w:t>полугодие</w:t>
      </w:r>
      <w:r w:rsidRPr="00C377E2" w:rsidR="00F82F01">
        <w:rPr>
          <w:rFonts w:ascii="Times New Roman" w:hAnsi="Times New Roman" w:cs="Times New Roman"/>
          <w:lang w:eastAsia="ru-RU"/>
        </w:rPr>
        <w:t xml:space="preserve"> 2019 года</w:t>
      </w:r>
      <w:r w:rsidRPr="00C377E2" w:rsidR="00F257A9">
        <w:rPr>
          <w:rFonts w:ascii="Times New Roman" w:hAnsi="Times New Roman" w:cs="Times New Roman"/>
          <w:lang w:eastAsia="ru-RU"/>
        </w:rPr>
        <w:t xml:space="preserve"> </w:t>
      </w:r>
      <w:r w:rsidRPr="00C377E2" w:rsidR="00474C9C">
        <w:rPr>
          <w:rFonts w:ascii="Times New Roman" w:hAnsi="Times New Roman" w:cs="Times New Roman"/>
          <w:lang w:eastAsia="ru-RU"/>
        </w:rPr>
        <w:t xml:space="preserve">за структурное подразделение № </w:t>
      </w:r>
      <w:r w:rsidRPr="00C377E2" w:rsidR="002D4C6B">
        <w:rPr>
          <w:rFonts w:ascii="Times New Roman" w:hAnsi="Times New Roman" w:cs="Times New Roman"/>
          <w:lang w:eastAsia="ru-RU"/>
        </w:rPr>
        <w:t>1</w:t>
      </w:r>
      <w:r w:rsidRPr="00C377E2" w:rsidR="00F257A9">
        <w:rPr>
          <w:rFonts w:ascii="Times New Roman" w:hAnsi="Times New Roman" w:cs="Times New Roman"/>
          <w:lang w:eastAsia="ru-RU"/>
        </w:rPr>
        <w:t xml:space="preserve"> «</w:t>
      </w:r>
      <w:r w:rsidRPr="00C377E2" w:rsidR="002D4C6B">
        <w:rPr>
          <w:rFonts w:ascii="Times New Roman" w:hAnsi="Times New Roman" w:cs="Times New Roman"/>
          <w:lang w:eastAsia="ru-RU"/>
        </w:rPr>
        <w:t>Брат</w:t>
      </w:r>
      <w:r w:rsidRPr="00C377E2" w:rsidR="00F257A9">
        <w:rPr>
          <w:rFonts w:ascii="Times New Roman" w:hAnsi="Times New Roman" w:cs="Times New Roman"/>
          <w:lang w:eastAsia="ru-RU"/>
        </w:rPr>
        <w:t>ская сельская библиотека»</w:t>
      </w:r>
      <w:r w:rsidRPr="00C377E2" w:rsidR="003B164A">
        <w:rPr>
          <w:rFonts w:ascii="Times New Roman" w:hAnsi="Times New Roman" w:cs="Times New Roman"/>
          <w:lang w:eastAsia="ru-RU"/>
        </w:rPr>
        <w:t>.</w:t>
      </w:r>
    </w:p>
    <w:p w:rsidR="004B16B4" w:rsidRPr="00C377E2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C377E2">
        <w:rPr>
          <w:rFonts w:ascii="Times New Roman" w:hAnsi="Times New Roman" w:cs="Times New Roman"/>
        </w:rPr>
        <w:t xml:space="preserve">Таким образом, 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в нарушение </w:t>
      </w:r>
      <w:r w:rsidRPr="00C377E2">
        <w:rPr>
          <w:rFonts w:ascii="Times New Roman" w:hAnsi="Times New Roman" w:cs="Times New Roman"/>
          <w:lang w:eastAsia="ru-RU"/>
        </w:rPr>
        <w:t>п.</w:t>
      </w:r>
      <w:r w:rsidRPr="00C377E2" w:rsidR="00F82F01">
        <w:rPr>
          <w:rFonts w:ascii="Times New Roman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  <w:lang w:eastAsia="ru-RU"/>
        </w:rPr>
        <w:t>2 ст.</w:t>
      </w:r>
      <w:r w:rsidRPr="00C377E2" w:rsidR="00F82F01">
        <w:rPr>
          <w:rFonts w:ascii="Times New Roman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  <w:lang w:eastAsia="ru-RU"/>
        </w:rPr>
        <w:t>230 НК РФ, с учетом п.</w:t>
      </w:r>
      <w:r w:rsidRPr="00C377E2" w:rsidR="00F82F01">
        <w:rPr>
          <w:rFonts w:ascii="Times New Roman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  <w:lang w:eastAsia="ru-RU"/>
        </w:rPr>
        <w:t>7 ст.</w:t>
      </w:r>
      <w:r w:rsidRPr="00C377E2" w:rsidR="00F82F01">
        <w:rPr>
          <w:rFonts w:ascii="Times New Roman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  <w:lang w:eastAsia="ru-RU"/>
        </w:rPr>
        <w:t>6.1 НК РФ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несвоевременно представил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а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C377E2" w:rsidR="00F82F01">
        <w:rPr>
          <w:rFonts w:ascii="Times New Roman" w:hAnsi="Times New Roman" w:cs="Times New Roman"/>
          <w:lang w:eastAsia="ru-RU"/>
        </w:rPr>
        <w:t xml:space="preserve">за </w:t>
      </w:r>
      <w:r w:rsidRPr="00C377E2" w:rsidR="00F257A9">
        <w:rPr>
          <w:rFonts w:ascii="Times New Roman" w:hAnsi="Times New Roman" w:cs="Times New Roman"/>
          <w:lang w:eastAsia="ru-RU"/>
        </w:rPr>
        <w:t>полугодие</w:t>
      </w:r>
      <w:r w:rsidRPr="00C377E2" w:rsidR="00F82F01">
        <w:rPr>
          <w:rFonts w:ascii="Times New Roman" w:hAnsi="Times New Roman" w:cs="Times New Roman"/>
          <w:lang w:eastAsia="ru-RU"/>
        </w:rPr>
        <w:t xml:space="preserve"> 2019 года.</w:t>
      </w:r>
    </w:p>
    <w:p w:rsidR="004B16B4" w:rsidRPr="00C377E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C377E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>Швецов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ой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ч. 1 ст. 25.1 КоАП РФ, а также положения ст. 51 Конституции РФ. Отвода судьи и ходатайств не поступило. 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в суде</w:t>
      </w:r>
      <w:r w:rsidRPr="00C377E2" w:rsidR="0098766A">
        <w:rPr>
          <w:rFonts w:ascii="Times New Roman" w:eastAsia="Arial Unicode MS" w:hAnsi="Times New Roman" w:cs="Times New Roman"/>
          <w:lang w:eastAsia="ru-RU"/>
        </w:rPr>
        <w:t xml:space="preserve"> пояснила, что не знала о необходимости подачи указанной отчётности</w:t>
      </w:r>
      <w:r w:rsidRPr="00C377E2">
        <w:rPr>
          <w:rFonts w:ascii="Times New Roman" w:eastAsia="Arial Unicode MS" w:hAnsi="Times New Roman" w:cs="Times New Roman"/>
          <w:lang w:eastAsia="ru-RU"/>
        </w:rPr>
        <w:t>.</w:t>
      </w:r>
    </w:p>
    <w:p w:rsidR="004B16B4" w:rsidRPr="00C377E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C377E2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Швецовой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№ </w:t>
      </w:r>
      <w:r w:rsidR="00C377E2">
        <w:rPr>
          <w:rFonts w:ascii="Times New Roman" w:eastAsia="Arial Unicode MS" w:hAnsi="Times New Roman" w:cs="Times New Roman"/>
          <w:lang w:eastAsia="ru-RU"/>
        </w:rPr>
        <w:t>НОМЕР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C377E2">
        <w:rPr>
          <w:rFonts w:ascii="Times New Roman" w:eastAsia="Arial Unicode MS" w:hAnsi="Times New Roman" w:cs="Times New Roman"/>
          <w:lang w:eastAsia="ru-RU"/>
        </w:rPr>
        <w:t>от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377E2">
        <w:rPr>
          <w:rFonts w:ascii="Times New Roman" w:eastAsia="Arial Unicode MS" w:hAnsi="Times New Roman" w:cs="Times New Roman"/>
          <w:lang w:eastAsia="ru-RU"/>
        </w:rPr>
        <w:t>ДАТА</w:t>
      </w:r>
      <w:r w:rsidRPr="00C377E2" w:rsidR="00474C9C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377E2" w:rsidR="00474C9C">
        <w:rPr>
          <w:rFonts w:ascii="Times New Roman" w:eastAsia="Arial Unicode MS" w:hAnsi="Times New Roman" w:cs="Times New Roman"/>
          <w:lang w:eastAsia="ru-RU"/>
        </w:rPr>
        <w:t>л.д</w:t>
      </w:r>
      <w:r w:rsidRPr="00C377E2" w:rsidR="00474C9C">
        <w:rPr>
          <w:rFonts w:ascii="Times New Roman" w:eastAsia="Arial Unicode MS" w:hAnsi="Times New Roman" w:cs="Times New Roman"/>
          <w:lang w:eastAsia="ru-RU"/>
        </w:rPr>
        <w:t>. 1-2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договором № </w:t>
      </w:r>
      <w:r w:rsidR="00C377E2">
        <w:rPr>
          <w:rFonts w:ascii="Times New Roman" w:eastAsia="Arial Unicode MS" w:hAnsi="Times New Roman" w:cs="Times New Roman"/>
          <w:lang w:eastAsia="ru-RU"/>
        </w:rPr>
        <w:t>НОМЕР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 на финансово-хозяйственное обслуживание от </w:t>
      </w:r>
      <w:r w:rsidR="00C377E2">
        <w:rPr>
          <w:rFonts w:ascii="Times New Roman" w:eastAsia="Arial Unicode MS" w:hAnsi="Times New Roman" w:cs="Times New Roman"/>
          <w:lang w:eastAsia="ru-RU"/>
        </w:rPr>
        <w:t>ДАТА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л.д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. 12-13);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сообщением МКУК «</w:t>
      </w:r>
      <w:r w:rsidR="00C377E2">
        <w:rPr>
          <w:rFonts w:ascii="Times New Roman" w:eastAsia="Arial Unicode MS" w:hAnsi="Times New Roman" w:cs="Times New Roman"/>
          <w:lang w:eastAsia="ru-RU"/>
        </w:rPr>
        <w:t>…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="00C377E2">
        <w:rPr>
          <w:rFonts w:ascii="Times New Roman" w:eastAsia="Arial Unicode MS" w:hAnsi="Times New Roman" w:cs="Times New Roman"/>
          <w:lang w:eastAsia="ru-RU"/>
        </w:rPr>
        <w:t>ДАТА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C377E2">
        <w:rPr>
          <w:rFonts w:ascii="Times New Roman" w:eastAsia="Arial Unicode MS" w:hAnsi="Times New Roman" w:cs="Times New Roman"/>
          <w:lang w:eastAsia="ru-RU"/>
        </w:rPr>
        <w:t>НОМЕР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 об ответственном за предоставление налоговой отчётности (л.д. 15); 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 xml:space="preserve">приказом № </w:t>
      </w:r>
      <w:r w:rsidR="00C377E2">
        <w:rPr>
          <w:rFonts w:ascii="Times New Roman" w:eastAsia="Arial Unicode MS" w:hAnsi="Times New Roman" w:cs="Times New Roman"/>
          <w:lang w:eastAsia="ru-RU"/>
        </w:rPr>
        <w:t>НОМЕР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C377E2">
        <w:rPr>
          <w:rFonts w:ascii="Times New Roman" w:eastAsia="Arial Unicode MS" w:hAnsi="Times New Roman" w:cs="Times New Roman"/>
          <w:lang w:eastAsia="ru-RU"/>
        </w:rPr>
        <w:t>ДАТА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приёме на работу Швецовой Н.А. (л.д. 17); 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 xml:space="preserve">должностной инструкцией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 xml:space="preserve">бухгалтера МКУ </w:t>
      </w:r>
      <w:r w:rsidR="00C377E2">
        <w:rPr>
          <w:rFonts w:ascii="Times New Roman" w:eastAsia="Arial Unicode MS" w:hAnsi="Times New Roman" w:cs="Times New Roman"/>
          <w:lang w:eastAsia="ru-RU"/>
        </w:rPr>
        <w:t>«...»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>л.д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18-2</w:t>
      </w:r>
      <w:r w:rsidRPr="00C377E2" w:rsidR="00F82F01">
        <w:rPr>
          <w:rFonts w:ascii="Times New Roman" w:eastAsia="Arial Unicode MS" w:hAnsi="Times New Roman" w:cs="Times New Roman"/>
          <w:lang w:eastAsia="ru-RU"/>
        </w:rPr>
        <w:t xml:space="preserve">0); 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копией акта № </w:t>
      </w:r>
      <w:r w:rsidR="00C377E2">
        <w:rPr>
          <w:rFonts w:ascii="Times New Roman" w:eastAsia="Arial Unicode MS" w:hAnsi="Times New Roman" w:cs="Times New Roman"/>
          <w:lang w:eastAsia="ru-RU"/>
        </w:rPr>
        <w:t>НОМЕР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C377E2">
        <w:rPr>
          <w:rFonts w:ascii="Times New Roman" w:eastAsia="Arial Unicode MS" w:hAnsi="Times New Roman" w:cs="Times New Roman"/>
          <w:lang w:eastAsia="ru-RU"/>
        </w:rPr>
        <w:t>ДАТА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об обнаружении фактов, свидетельствующих о предусмотренных НК РФ налоговых нарушениях (л.д.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22</w:t>
      </w:r>
      <w:r w:rsidRPr="00C377E2">
        <w:rPr>
          <w:rFonts w:ascii="Times New Roman" w:eastAsia="Arial Unicode MS" w:hAnsi="Times New Roman" w:cs="Times New Roman"/>
          <w:lang w:eastAsia="ru-RU"/>
        </w:rPr>
        <w:t>-2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3</w:t>
      </w:r>
      <w:r w:rsidRPr="00C377E2">
        <w:rPr>
          <w:rFonts w:ascii="Times New Roman" w:eastAsia="Arial Unicode MS" w:hAnsi="Times New Roman" w:cs="Times New Roman"/>
          <w:lang w:eastAsia="ru-RU"/>
        </w:rPr>
        <w:t>);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копией квитанции о приеме налоговой декларации (расчета) в электронном виде </w:t>
      </w:r>
      <w:r w:rsidRPr="00C377E2">
        <w:rPr>
          <w:rFonts w:ascii="Times New Roman" w:eastAsia="Arial Unicode MS" w:hAnsi="Times New Roman" w:cs="Times New Roman"/>
          <w:lang w:eastAsia="ru-RU"/>
        </w:rPr>
        <w:t>от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377E2">
        <w:rPr>
          <w:rFonts w:ascii="Times New Roman" w:eastAsia="Arial Unicode MS" w:hAnsi="Times New Roman" w:cs="Times New Roman"/>
          <w:lang w:eastAsia="ru-RU"/>
        </w:rPr>
        <w:t>ДАТА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377E2">
        <w:rPr>
          <w:rFonts w:ascii="Times New Roman" w:eastAsia="Arial Unicode MS" w:hAnsi="Times New Roman" w:cs="Times New Roman"/>
          <w:lang w:eastAsia="ru-RU"/>
        </w:rPr>
        <w:t>л.д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377E2" w:rsidR="00F257A9">
        <w:rPr>
          <w:rFonts w:ascii="Times New Roman" w:eastAsia="Arial Unicode MS" w:hAnsi="Times New Roman" w:cs="Times New Roman"/>
          <w:lang w:eastAsia="ru-RU"/>
        </w:rPr>
        <w:t>24</w:t>
      </w:r>
      <w:r w:rsidRPr="00C377E2">
        <w:rPr>
          <w:rFonts w:ascii="Times New Roman" w:eastAsia="Arial Unicode MS" w:hAnsi="Times New Roman" w:cs="Times New Roman"/>
          <w:lang w:eastAsia="ru-RU"/>
        </w:rPr>
        <w:t>).</w:t>
      </w:r>
    </w:p>
    <w:p w:rsidR="004B16B4" w:rsidRPr="00C377E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B16B4" w:rsidRPr="00C377E2" w:rsidP="009876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377E2">
        <w:rPr>
          <w:rFonts w:ascii="Times New Roman" w:hAnsi="Times New Roman" w:cs="Times New Roman"/>
          <w:lang w:eastAsia="ru-RU"/>
        </w:rPr>
        <w:t>В соответствии с п.</w:t>
      </w:r>
      <w:r w:rsidRPr="00C377E2" w:rsidR="00F82F01">
        <w:rPr>
          <w:rFonts w:ascii="Times New Roman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  <w:lang w:eastAsia="ru-RU"/>
        </w:rPr>
        <w:t>2 абз.2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</w:t>
      </w:r>
      <w:r w:rsidRPr="00C377E2">
        <w:rPr>
          <w:rFonts w:ascii="Times New Roman" w:hAnsi="Times New Roman" w:cs="Times New Roman"/>
          <w:lang w:eastAsia="ru-RU"/>
        </w:rPr>
        <w:t xml:space="preserve">еля года, следующего за истекшим налоговым периодом, по </w:t>
      </w:r>
      <w:hyperlink r:id="rId4" w:history="1">
        <w:r w:rsidRPr="00C377E2">
          <w:rPr>
            <w:rFonts w:ascii="Times New Roman" w:hAnsi="Times New Roman" w:cs="Times New Roman"/>
            <w:lang w:eastAsia="ru-RU"/>
          </w:rPr>
          <w:t>форме</w:t>
        </w:r>
      </w:hyperlink>
      <w:r w:rsidRPr="00C377E2">
        <w:rPr>
          <w:rFonts w:ascii="Times New Roman" w:hAnsi="Times New Roman" w:cs="Times New Roman"/>
          <w:lang w:eastAsia="ru-RU"/>
        </w:rPr>
        <w:t xml:space="preserve">, </w:t>
      </w:r>
      <w:hyperlink r:id="rId5" w:history="1">
        <w:r w:rsidRPr="00C377E2">
          <w:rPr>
            <w:rFonts w:ascii="Times New Roman" w:hAnsi="Times New Roman" w:cs="Times New Roman"/>
            <w:lang w:eastAsia="ru-RU"/>
          </w:rPr>
          <w:t>форматам</w:t>
        </w:r>
      </w:hyperlink>
      <w:r w:rsidRPr="00C377E2">
        <w:rPr>
          <w:rFonts w:ascii="Times New Roman" w:hAnsi="Times New Roman" w:cs="Times New Roman"/>
          <w:lang w:eastAsia="ru-RU"/>
        </w:rPr>
        <w:t xml:space="preserve"> и в </w:t>
      </w:r>
      <w:hyperlink r:id="rId6" w:history="1">
        <w:r w:rsidRPr="00C377E2">
          <w:rPr>
            <w:rFonts w:ascii="Times New Roman" w:hAnsi="Times New Roman" w:cs="Times New Roman"/>
            <w:lang w:eastAsia="ru-RU"/>
          </w:rPr>
          <w:t>порядке</w:t>
        </w:r>
      </w:hyperlink>
      <w:r w:rsidRPr="00C377E2">
        <w:rPr>
          <w:rFonts w:ascii="Times New Roman" w:hAnsi="Times New Roman" w:cs="Times New Roman"/>
          <w:lang w:eastAsia="ru-RU"/>
        </w:rPr>
        <w:t>, которые утверждены федеральным орг</w:t>
      </w:r>
      <w:r w:rsidRPr="00C377E2">
        <w:rPr>
          <w:rFonts w:ascii="Times New Roman" w:hAnsi="Times New Roman" w:cs="Times New Roman"/>
          <w:lang w:eastAsia="ru-RU"/>
        </w:rPr>
        <w:t>аном</w:t>
      </w:r>
      <w:r w:rsidRPr="00C377E2">
        <w:rPr>
          <w:rFonts w:ascii="Times New Roman" w:hAnsi="Times New Roman" w:cs="Times New Roman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4B16B4" w:rsidRPr="00C377E2" w:rsidP="00D22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C377E2">
        <w:rPr>
          <w:rFonts w:ascii="Times New Roman" w:hAnsi="Times New Roman" w:cs="Times New Roman"/>
          <w:lang w:eastAsia="ru-RU"/>
        </w:rPr>
        <w:t>На основании п.</w:t>
      </w:r>
      <w:r w:rsidRPr="00C377E2" w:rsidR="00F82F01">
        <w:rPr>
          <w:rFonts w:ascii="Times New Roman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  <w:lang w:eastAsia="ru-RU"/>
        </w:rPr>
        <w:t>1 ст.</w:t>
      </w:r>
      <w:r w:rsidRPr="00C377E2" w:rsidR="00F82F01">
        <w:rPr>
          <w:rFonts w:ascii="Times New Roman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  <w:lang w:eastAsia="ru-RU"/>
        </w:rPr>
        <w:t>230 НК РФ налоговые агенты ведут учет доходов, полученных от них физическими лицами в налоговом периоде, предоставленных физическим лицам нал</w:t>
      </w:r>
      <w:r w:rsidRPr="00C377E2">
        <w:rPr>
          <w:rFonts w:ascii="Times New Roman" w:hAnsi="Times New Roman" w:cs="Times New Roman"/>
          <w:lang w:eastAsia="ru-RU"/>
        </w:rPr>
        <w:t>оговых вычетов, исчисленных и удержанных налогов в регистрах налогового учета.</w:t>
      </w:r>
    </w:p>
    <w:p w:rsidR="004B16B4" w:rsidRPr="00C377E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</w:rPr>
        <w:t xml:space="preserve">С учетом, установленных по делу обстоятельств, требования данных норм 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377E2">
        <w:rPr>
          <w:rFonts w:ascii="Times New Roman" w:hAnsi="Times New Roman" w:cs="Times New Roman"/>
        </w:rPr>
        <w:t xml:space="preserve">не соблюдены. </w:t>
      </w:r>
    </w:p>
    <w:p w:rsidR="004B16B4" w:rsidRPr="00C377E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C377E2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C377E2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</w:t>
      </w:r>
      <w:r w:rsidRPr="00C377E2">
        <w:rPr>
          <w:rFonts w:ascii="Times New Roman" w:eastAsia="Arial Unicode MS" w:hAnsi="Times New Roman" w:cs="Times New Roman"/>
          <w:lang w:eastAsia="ru-RU"/>
        </w:rPr>
        <w:t>существления налогового контроля</w:t>
      </w:r>
      <w:r w:rsidRPr="00C377E2">
        <w:rPr>
          <w:rFonts w:ascii="Times New Roman" w:hAnsi="Times New Roman" w:cs="Times New Roman"/>
        </w:rPr>
        <w:t>.</w:t>
      </w:r>
    </w:p>
    <w:p w:rsidR="00F82F01" w:rsidRPr="00C377E2" w:rsidP="00F82F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C377E2">
        <w:rPr>
          <w:rFonts w:ascii="Times New Roman" w:hAnsi="Times New Roman" w:cs="Times New Roman"/>
          <w:lang w:eastAsia="ru-RU"/>
        </w:rPr>
        <w:t>,</w:t>
      </w:r>
      <w:r w:rsidRPr="00C377E2">
        <w:rPr>
          <w:rFonts w:ascii="Times New Roman" w:hAnsi="Times New Roman" w:cs="Times New Roman"/>
        </w:rPr>
        <w:t xml:space="preserve"> мировым судьёй не установлено.</w:t>
      </w:r>
    </w:p>
    <w:p w:rsidR="004B16B4" w:rsidRPr="00C377E2" w:rsidP="00F82F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</w:rPr>
        <w:t>Обстоятельствами, смягчающими административную ответственность, мировой судья пр</w:t>
      </w:r>
      <w:r w:rsidRPr="00C377E2">
        <w:rPr>
          <w:rFonts w:ascii="Times New Roman" w:hAnsi="Times New Roman" w:cs="Times New Roman"/>
        </w:rPr>
        <w:t xml:space="preserve">изнаёт </w:t>
      </w:r>
      <w:r w:rsidR="00C377E2">
        <w:rPr>
          <w:rFonts w:ascii="Times New Roman" w:hAnsi="Times New Roman" w:cs="Times New Roman"/>
        </w:rPr>
        <w:t>ПЕРСОНАЛЬНЫЕ ДАННЫЕ.</w:t>
      </w:r>
    </w:p>
    <w:p w:rsidR="004B16B4" w:rsidRPr="00C377E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C377E2" w:rsidR="00F82F01">
        <w:rPr>
          <w:rFonts w:ascii="Times New Roman" w:hAnsi="Times New Roman" w:cs="Times New Roman"/>
        </w:rPr>
        <w:t>го</w:t>
      </w:r>
      <w:r w:rsidRPr="00C377E2">
        <w:rPr>
          <w:rFonts w:ascii="Times New Roman" w:hAnsi="Times New Roman" w:cs="Times New Roman"/>
        </w:rPr>
        <w:t>, обстоятельства, смягчающие</w:t>
      </w:r>
      <w:r w:rsidRPr="00C377E2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4B16B4" w:rsidRPr="00C377E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</w:rPr>
        <w:t>Согласно ч.</w:t>
      </w:r>
      <w:r w:rsidRPr="00C377E2" w:rsidR="00F82F01">
        <w:rPr>
          <w:rFonts w:ascii="Times New Roman" w:hAnsi="Times New Roman" w:cs="Times New Roman"/>
        </w:rPr>
        <w:t xml:space="preserve"> </w:t>
      </w:r>
      <w:r w:rsidRPr="00C377E2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C377E2">
        <w:rPr>
          <w:rFonts w:ascii="Times New Roman" w:hAnsi="Times New Roman" w:cs="Times New Roman"/>
        </w:rPr>
        <w:t>онарушений, как самим правонарушителем, так и другими лицами.</w:t>
      </w:r>
    </w:p>
    <w:p w:rsidR="004B16B4" w:rsidRPr="00C377E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</w:rPr>
        <w:t xml:space="preserve">С учётом </w:t>
      </w:r>
      <w:r w:rsidRPr="00C377E2">
        <w:rPr>
          <w:rFonts w:ascii="Times New Roman" w:hAnsi="Times New Roman" w:cs="Times New Roman"/>
        </w:rPr>
        <w:t>изложенного</w:t>
      </w:r>
      <w:r w:rsidRPr="00C377E2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4B16B4" w:rsidRPr="00C377E2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77E2">
        <w:rPr>
          <w:rFonts w:ascii="Times New Roman" w:hAnsi="Times New Roman" w:cs="Times New Roman"/>
          <w:b/>
          <w:bCs/>
        </w:rPr>
        <w:t>п</w:t>
      </w:r>
      <w:r w:rsidRPr="00C377E2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4B16B4" w:rsidRPr="00C377E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77E2">
        <w:rPr>
          <w:rFonts w:ascii="Times New Roman" w:eastAsia="Arial Unicode MS" w:hAnsi="Times New Roman" w:cs="Times New Roman"/>
          <w:lang w:eastAsia="ru-RU"/>
        </w:rPr>
        <w:t xml:space="preserve">бухгалтера </w:t>
      </w:r>
      <w:r w:rsidRPr="00C377E2">
        <w:rPr>
          <w:rFonts w:ascii="Times New Roman" w:eastAsia="Arial Unicode MS" w:hAnsi="Times New Roman" w:cs="Times New Roman"/>
          <w:lang w:eastAsia="ru-RU"/>
        </w:rPr>
        <w:t>муниципального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казенного учреждения </w:t>
      </w:r>
      <w:r w:rsidR="00C377E2">
        <w:rPr>
          <w:rFonts w:ascii="Times New Roman" w:eastAsia="Arial Unicode MS" w:hAnsi="Times New Roman" w:cs="Times New Roman"/>
          <w:lang w:eastAsia="ru-RU"/>
        </w:rPr>
        <w:t>«...»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377E2">
        <w:rPr>
          <w:rFonts w:ascii="Times New Roman" w:eastAsia="Arial Unicode MS" w:hAnsi="Times New Roman" w:cs="Times New Roman"/>
          <w:lang w:eastAsia="ru-RU"/>
        </w:rPr>
        <w:t>Швецову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377E2">
        <w:rPr>
          <w:rFonts w:ascii="Times New Roman" w:eastAsia="Arial Unicode MS" w:hAnsi="Times New Roman" w:cs="Times New Roman"/>
          <w:lang w:eastAsia="ru-RU"/>
        </w:rPr>
        <w:t>Н.А.</w:t>
      </w:r>
      <w:r w:rsidRPr="00C377E2">
        <w:rPr>
          <w:rFonts w:ascii="Times New Roman" w:hAnsi="Times New Roman" w:cs="Times New Roman"/>
        </w:rPr>
        <w:t xml:space="preserve"> признать виновн</w:t>
      </w:r>
      <w:r w:rsidRPr="00C377E2">
        <w:rPr>
          <w:rFonts w:ascii="Times New Roman" w:hAnsi="Times New Roman" w:cs="Times New Roman"/>
        </w:rPr>
        <w:t>ой</w:t>
      </w:r>
      <w:r w:rsidRPr="00C377E2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C377E2">
        <w:rPr>
          <w:rFonts w:ascii="Times New Roman" w:hAnsi="Times New Roman" w:cs="Times New Roman"/>
        </w:rPr>
        <w:t>й</w:t>
      </w:r>
      <w:r w:rsidRPr="00C377E2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4B16B4" w:rsidRPr="00C377E2" w:rsidP="00BC45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377E2">
        <w:rPr>
          <w:rFonts w:ascii="Times New Roman" w:eastAsia="Arial Unicode MS" w:hAnsi="Times New Roman" w:cs="Times New Roman"/>
          <w:lang w:eastAsia="ru-RU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</w:t>
      </w:r>
      <w:r w:rsidRPr="00C377E2">
        <w:rPr>
          <w:rFonts w:ascii="Times New Roman" w:eastAsia="Arial Unicode MS" w:hAnsi="Times New Roman" w:cs="Times New Roman"/>
          <w:lang w:eastAsia="ru-RU"/>
        </w:rPr>
        <w:t xml:space="preserve">5718000, </w:t>
      </w:r>
      <w:r w:rsidRPr="00C377E2">
        <w:rPr>
          <w:rFonts w:ascii="Times New Roman" w:eastAsia="Arial Unicode MS" w:hAnsi="Times New Roman" w:cs="Times New Roman"/>
          <w:lang w:eastAsia="ru-RU"/>
        </w:rPr>
        <w:t>р</w:t>
      </w:r>
      <w:r w:rsidRPr="00C377E2">
        <w:rPr>
          <w:rFonts w:ascii="Times New Roman" w:eastAsia="Arial Unicode MS" w:hAnsi="Times New Roman" w:cs="Times New Roman"/>
          <w:lang w:eastAsia="ru-RU"/>
        </w:rPr>
        <w:t>/с 40101810335100010001 в Отделении Республика Крым, БИК 043510001, КБК 82811601153010006140, УИН 0.</w:t>
      </w:r>
    </w:p>
    <w:p w:rsidR="004B16B4" w:rsidRPr="00C377E2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377E2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C377E2">
        <w:rPr>
          <w:rFonts w:ascii="Times New Roman" w:eastAsia="Arial Unicode MS" w:hAnsi="Times New Roman" w:cs="Times New Roman"/>
          <w:color w:val="000000"/>
          <w:lang w:eastAsia="ru-RU"/>
        </w:rPr>
        <w:t xml:space="preserve"> в </w:t>
      </w:r>
      <w:r w:rsidRPr="00C377E2">
        <w:rPr>
          <w:rFonts w:ascii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 РК</w:t>
      </w:r>
      <w:r w:rsidRPr="00C377E2">
        <w:rPr>
          <w:rFonts w:ascii="Times New Roman" w:hAnsi="Times New Roman" w:cs="Times New Roman"/>
          <w:color w:val="000000"/>
        </w:rPr>
        <w:t xml:space="preserve"> до истечения срока уплаты штра</w:t>
      </w:r>
      <w:r w:rsidRPr="00C377E2">
        <w:rPr>
          <w:rFonts w:ascii="Times New Roman" w:hAnsi="Times New Roman" w:cs="Times New Roman"/>
          <w:color w:val="000000"/>
        </w:rPr>
        <w:t xml:space="preserve">фа. </w:t>
      </w:r>
    </w:p>
    <w:p w:rsidR="004B16B4" w:rsidRPr="00C377E2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377E2">
        <w:rPr>
          <w:rFonts w:ascii="Times New Roman" w:hAnsi="Times New Roman" w:cs="Times New Roman"/>
          <w:color w:val="000000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C377E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  <w:color w:val="000000"/>
        </w:rPr>
        <w:t xml:space="preserve">Согласно </w:t>
      </w:r>
      <w:r w:rsidRPr="00C377E2">
        <w:rPr>
          <w:rFonts w:ascii="Times New Roman" w:hAnsi="Times New Roman" w:cs="Times New Roman"/>
          <w:color w:val="000000"/>
        </w:rPr>
        <w:t xml:space="preserve">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</w:t>
      </w:r>
      <w:r w:rsidRPr="00C377E2">
        <w:rPr>
          <w:rFonts w:ascii="Times New Roman" w:hAnsi="Times New Roman" w:cs="Times New Roman"/>
          <w:color w:val="000000"/>
        </w:rPr>
        <w:t>работы на срок до пятидеся</w:t>
      </w:r>
      <w:r w:rsidRPr="00C377E2">
        <w:rPr>
          <w:rFonts w:ascii="Times New Roman" w:hAnsi="Times New Roman" w:cs="Times New Roman"/>
          <w:color w:val="000000"/>
        </w:rPr>
        <w:t>ти часов.</w:t>
      </w:r>
    </w:p>
    <w:p w:rsidR="004B16B4" w:rsidRPr="00C377E2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7E2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C377E2">
        <w:rPr>
          <w:rFonts w:ascii="Times New Roman" w:hAnsi="Times New Roman" w:cs="Times New Roman"/>
        </w:rPr>
        <w:t xml:space="preserve">через </w:t>
      </w:r>
      <w:r w:rsidRPr="00C377E2" w:rsidR="00F82F01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C377E2">
        <w:rPr>
          <w:rFonts w:ascii="Times New Roman" w:hAnsi="Times New Roman" w:cs="Times New Roman"/>
        </w:rPr>
        <w:t>.</w:t>
      </w:r>
    </w:p>
    <w:p w:rsidR="004B16B4" w:rsidRPr="00C377E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16B4" w:rsidRPr="00C377E2" w:rsidP="00050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7E2">
        <w:rPr>
          <w:rFonts w:ascii="Times New Roman" w:hAnsi="Times New Roman" w:cs="Times New Roman"/>
        </w:rPr>
        <w:t>Мировой судья</w:t>
      </w:r>
      <w:r w:rsidRPr="00C377E2">
        <w:rPr>
          <w:rFonts w:ascii="Times New Roman" w:hAnsi="Times New Roman" w:cs="Times New Roman"/>
        </w:rPr>
        <w:tab/>
      </w:r>
      <w:r w:rsidRPr="00C377E2">
        <w:rPr>
          <w:rFonts w:ascii="Times New Roman" w:hAnsi="Times New Roman" w:cs="Times New Roman"/>
        </w:rPr>
        <w:tab/>
      </w:r>
      <w:r w:rsidRPr="00C377E2">
        <w:rPr>
          <w:rFonts w:ascii="Times New Roman" w:hAnsi="Times New Roman" w:cs="Times New Roman"/>
        </w:rPr>
        <w:tab/>
      </w:r>
      <w:r w:rsidRPr="00C377E2">
        <w:rPr>
          <w:rFonts w:ascii="Times New Roman" w:hAnsi="Times New Roman" w:cs="Times New Roman"/>
        </w:rPr>
        <w:tab/>
        <w:t>(подпись)</w:t>
      </w:r>
      <w:r w:rsidRPr="00C377E2">
        <w:rPr>
          <w:rFonts w:ascii="Times New Roman" w:hAnsi="Times New Roman" w:cs="Times New Roman"/>
        </w:rPr>
        <w:tab/>
      </w:r>
      <w:r w:rsidRPr="00C377E2">
        <w:rPr>
          <w:rFonts w:ascii="Times New Roman" w:hAnsi="Times New Roman" w:cs="Times New Roman"/>
        </w:rPr>
        <w:tab/>
      </w:r>
      <w:r w:rsidRPr="00C377E2">
        <w:rPr>
          <w:rFonts w:ascii="Times New Roman" w:hAnsi="Times New Roman" w:cs="Times New Roman"/>
        </w:rPr>
        <w:tab/>
        <w:t xml:space="preserve">  </w:t>
      </w:r>
      <w:r w:rsidRPr="00C377E2" w:rsidR="00F82F01">
        <w:rPr>
          <w:rFonts w:ascii="Times New Roman" w:hAnsi="Times New Roman" w:cs="Times New Roman"/>
        </w:rPr>
        <w:t xml:space="preserve"> </w:t>
      </w:r>
      <w:r w:rsidRPr="00C377E2">
        <w:rPr>
          <w:rFonts w:ascii="Times New Roman" w:hAnsi="Times New Roman" w:cs="Times New Roman"/>
        </w:rPr>
        <w:t xml:space="preserve">  Д.Б. Сангаджи-Горяев</w:t>
      </w:r>
    </w:p>
    <w:sectPr w:rsidSect="00F82F01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377E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32E05"/>
    <w:rsid w:val="000364DC"/>
    <w:rsid w:val="000367AF"/>
    <w:rsid w:val="000474A1"/>
    <w:rsid w:val="000507DA"/>
    <w:rsid w:val="00072374"/>
    <w:rsid w:val="00076A9C"/>
    <w:rsid w:val="000A4B44"/>
    <w:rsid w:val="000A698C"/>
    <w:rsid w:val="000C5F5B"/>
    <w:rsid w:val="000E690C"/>
    <w:rsid w:val="000F126A"/>
    <w:rsid w:val="00102947"/>
    <w:rsid w:val="00103E2A"/>
    <w:rsid w:val="00154D52"/>
    <w:rsid w:val="0015552C"/>
    <w:rsid w:val="00161083"/>
    <w:rsid w:val="00164521"/>
    <w:rsid w:val="00165DE7"/>
    <w:rsid w:val="00177F02"/>
    <w:rsid w:val="001971FB"/>
    <w:rsid w:val="001A5D77"/>
    <w:rsid w:val="001A6CEF"/>
    <w:rsid w:val="001C0038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8172C"/>
    <w:rsid w:val="002C1D60"/>
    <w:rsid w:val="002C4D24"/>
    <w:rsid w:val="002D0D55"/>
    <w:rsid w:val="002D4C6B"/>
    <w:rsid w:val="002F639E"/>
    <w:rsid w:val="00305524"/>
    <w:rsid w:val="003078A3"/>
    <w:rsid w:val="0031015B"/>
    <w:rsid w:val="0031726B"/>
    <w:rsid w:val="003306D4"/>
    <w:rsid w:val="00336263"/>
    <w:rsid w:val="00340A1E"/>
    <w:rsid w:val="00355889"/>
    <w:rsid w:val="00365486"/>
    <w:rsid w:val="003669DA"/>
    <w:rsid w:val="003676C1"/>
    <w:rsid w:val="003B164A"/>
    <w:rsid w:val="003C74EA"/>
    <w:rsid w:val="003E50A4"/>
    <w:rsid w:val="004028D1"/>
    <w:rsid w:val="004061C3"/>
    <w:rsid w:val="004340D9"/>
    <w:rsid w:val="00454EF4"/>
    <w:rsid w:val="00474C9C"/>
    <w:rsid w:val="004815B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D2317"/>
    <w:rsid w:val="005E6BB7"/>
    <w:rsid w:val="00610CAF"/>
    <w:rsid w:val="00651266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B26EF"/>
    <w:rsid w:val="007D2888"/>
    <w:rsid w:val="007E465D"/>
    <w:rsid w:val="007F10E1"/>
    <w:rsid w:val="007F4451"/>
    <w:rsid w:val="00810DE2"/>
    <w:rsid w:val="00811F4F"/>
    <w:rsid w:val="008438DE"/>
    <w:rsid w:val="00845250"/>
    <w:rsid w:val="00850BFE"/>
    <w:rsid w:val="00854A6B"/>
    <w:rsid w:val="00887D76"/>
    <w:rsid w:val="008940A7"/>
    <w:rsid w:val="008A4A93"/>
    <w:rsid w:val="008C0B9E"/>
    <w:rsid w:val="008C4D63"/>
    <w:rsid w:val="008E05D2"/>
    <w:rsid w:val="008E33D4"/>
    <w:rsid w:val="0091550D"/>
    <w:rsid w:val="009444CB"/>
    <w:rsid w:val="00952457"/>
    <w:rsid w:val="00961679"/>
    <w:rsid w:val="0098766A"/>
    <w:rsid w:val="009937DD"/>
    <w:rsid w:val="0099569E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5AA9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377E2"/>
    <w:rsid w:val="00C51960"/>
    <w:rsid w:val="00C60D01"/>
    <w:rsid w:val="00C631B0"/>
    <w:rsid w:val="00C646B1"/>
    <w:rsid w:val="00C73195"/>
    <w:rsid w:val="00C75609"/>
    <w:rsid w:val="00C77F8B"/>
    <w:rsid w:val="00C9021F"/>
    <w:rsid w:val="00CB5C20"/>
    <w:rsid w:val="00CD1770"/>
    <w:rsid w:val="00D064B8"/>
    <w:rsid w:val="00D113D7"/>
    <w:rsid w:val="00D17EC6"/>
    <w:rsid w:val="00D22116"/>
    <w:rsid w:val="00DB7724"/>
    <w:rsid w:val="00DE76AA"/>
    <w:rsid w:val="00DF3658"/>
    <w:rsid w:val="00E315ED"/>
    <w:rsid w:val="00E32555"/>
    <w:rsid w:val="00E656C7"/>
    <w:rsid w:val="00E83FD6"/>
    <w:rsid w:val="00E8478D"/>
    <w:rsid w:val="00E94CEF"/>
    <w:rsid w:val="00EF0A27"/>
    <w:rsid w:val="00EF4269"/>
    <w:rsid w:val="00EF5A69"/>
    <w:rsid w:val="00F006E6"/>
    <w:rsid w:val="00F257A9"/>
    <w:rsid w:val="00F31B11"/>
    <w:rsid w:val="00F41CD6"/>
    <w:rsid w:val="00F46784"/>
    <w:rsid w:val="00F51501"/>
    <w:rsid w:val="00F556F7"/>
    <w:rsid w:val="00F82F01"/>
    <w:rsid w:val="00F95E08"/>
    <w:rsid w:val="00FB0206"/>
    <w:rsid w:val="00FB30D3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