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D6EB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3D6E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D6EB3" w:rsidR="00545CEE">
        <w:rPr>
          <w:rFonts w:ascii="Times New Roman" w:eastAsia="Times New Roman" w:hAnsi="Times New Roman" w:cs="Times New Roman"/>
          <w:color w:val="000000" w:themeColor="text1"/>
        </w:rPr>
        <w:t>Дело</w:t>
      </w:r>
      <w:r w:rsidRPr="003D6EB3" w:rsidR="005C4C8E">
        <w:rPr>
          <w:rFonts w:ascii="Times New Roman" w:eastAsia="Times New Roman" w:hAnsi="Times New Roman" w:cs="Times New Roman"/>
          <w:color w:val="000000" w:themeColor="text1"/>
        </w:rPr>
        <w:t xml:space="preserve"> об административном правонарушении</w:t>
      </w:r>
      <w:r w:rsidRPr="003D6EB3" w:rsidR="00545CEE">
        <w:rPr>
          <w:rFonts w:ascii="Times New Roman" w:eastAsia="Times New Roman" w:hAnsi="Times New Roman" w:cs="Times New Roman"/>
          <w:color w:val="000000" w:themeColor="text1"/>
        </w:rPr>
        <w:t xml:space="preserve"> № 5-</w:t>
      </w:r>
      <w:r w:rsidRPr="003D6EB3" w:rsidR="00664BF9">
        <w:rPr>
          <w:rFonts w:ascii="Times New Roman" w:eastAsia="Times New Roman" w:hAnsi="Times New Roman" w:cs="Times New Roman"/>
          <w:color w:val="000000" w:themeColor="text1"/>
        </w:rPr>
        <w:t>5</w:t>
      </w:r>
      <w:r w:rsidRPr="003D6EB3" w:rsidR="00C52446">
        <w:rPr>
          <w:rFonts w:ascii="Times New Roman" w:eastAsia="Times New Roman" w:hAnsi="Times New Roman" w:cs="Times New Roman"/>
          <w:color w:val="000000" w:themeColor="text1"/>
        </w:rPr>
        <w:t>9</w:t>
      </w:r>
      <w:r w:rsidRPr="003D6EB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3D6EB3" w:rsidR="005C4C8E">
        <w:rPr>
          <w:rFonts w:ascii="Times New Roman" w:eastAsia="Times New Roman" w:hAnsi="Times New Roman" w:cs="Times New Roman"/>
          <w:color w:val="000000" w:themeColor="text1"/>
        </w:rPr>
        <w:t>175</w:t>
      </w:r>
      <w:r w:rsidRPr="003D6EB3" w:rsidR="005978F6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36166B" w:rsidRPr="003D6EB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3D6E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D6EB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3D6EB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3D6EB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3D6EB3" w:rsidR="00882C1F">
        <w:rPr>
          <w:rFonts w:ascii="Times New Roman" w:eastAsia="Times New Roman" w:hAnsi="Times New Roman" w:cs="Times New Roman"/>
          <w:color w:val="000000" w:themeColor="text1"/>
        </w:rPr>
        <w:t>005</w:t>
      </w:r>
      <w:r w:rsidRPr="003D6EB3" w:rsidR="00C52446">
        <w:rPr>
          <w:rFonts w:ascii="Times New Roman" w:eastAsia="Times New Roman" w:hAnsi="Times New Roman" w:cs="Times New Roman"/>
          <w:color w:val="000000" w:themeColor="text1"/>
        </w:rPr>
        <w:t>9</w:t>
      </w:r>
      <w:r w:rsidRPr="003D6EB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3D6EB3" w:rsidR="008F24D0">
        <w:rPr>
          <w:rFonts w:ascii="Times New Roman" w:eastAsia="Times New Roman" w:hAnsi="Times New Roman" w:cs="Times New Roman"/>
          <w:color w:val="000000" w:themeColor="text1"/>
        </w:rPr>
        <w:t>2</w:t>
      </w:r>
      <w:r w:rsidRPr="003D6EB3" w:rsidR="00E91E69">
        <w:rPr>
          <w:rFonts w:ascii="Times New Roman" w:eastAsia="Times New Roman" w:hAnsi="Times New Roman" w:cs="Times New Roman"/>
          <w:color w:val="000000" w:themeColor="text1"/>
        </w:rPr>
        <w:t>026-</w:t>
      </w:r>
      <w:r w:rsidRPr="003D6EB3" w:rsidR="005C4C8E">
        <w:rPr>
          <w:rFonts w:ascii="Times New Roman" w:eastAsia="Times New Roman" w:hAnsi="Times New Roman" w:cs="Times New Roman"/>
          <w:color w:val="000000" w:themeColor="text1"/>
        </w:rPr>
        <w:t>000571-08</w:t>
      </w:r>
    </w:p>
    <w:p w:rsidR="008075A8" w:rsidRPr="003D6EB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3D6EB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D6EB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3D6EB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3D6EB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3D6EB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3D6EB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3D6EB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3D6EB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3D6EB3" w:rsidR="005C4C8E">
        <w:rPr>
          <w:rFonts w:ascii="Times New Roman" w:eastAsia="Arial Unicode MS" w:hAnsi="Times New Roman" w:cs="Times New Roman"/>
          <w:color w:val="000000" w:themeColor="text1"/>
        </w:rPr>
        <w:t>19 мая</w:t>
      </w:r>
      <w:r w:rsidRPr="003D6EB3" w:rsidR="00C52446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3D6EB3" w:rsidR="005978F6">
        <w:rPr>
          <w:rFonts w:ascii="Times New Roman" w:eastAsia="Arial Unicode MS" w:hAnsi="Times New Roman" w:cs="Times New Roman"/>
          <w:color w:val="000000" w:themeColor="text1"/>
        </w:rPr>
        <w:t>2026</w:t>
      </w:r>
      <w:r w:rsidRPr="003D6EB3" w:rsidR="003A3428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3D6EB3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3D6EB3" w:rsidR="00545CEE">
        <w:rPr>
          <w:rFonts w:ascii="Times New Roman" w:eastAsia="Arial Unicode MS" w:hAnsi="Times New Roman" w:cs="Times New Roman"/>
          <w:color w:val="000000" w:themeColor="text1"/>
        </w:rPr>
        <w:t>г</w:t>
      </w:r>
      <w:r w:rsidRPr="003D6EB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3D6EB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3D6EB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3D6EB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3D6EB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3D6EB3" w:rsidR="003C48C5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3D6EB3" w:rsidR="003D6EB3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3D6EB3" w:rsidR="005C4C8E">
        <w:rPr>
          <w:rFonts w:ascii="Times New Roman" w:eastAsia="Arial Unicode MS" w:hAnsi="Times New Roman" w:cs="Times New Roman"/>
          <w:color w:val="000000" w:themeColor="text1"/>
        </w:rPr>
        <w:t xml:space="preserve">             </w:t>
      </w:r>
      <w:r w:rsidRPr="003D6EB3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3D6EB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4638E0" w:rsidRPr="003D6EB3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</w:p>
    <w:p w:rsidR="00547299" w:rsidRPr="003D6EB3" w:rsidP="004638E0">
      <w:pPr>
        <w:pStyle w:val="NormalWeb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3D6EB3">
        <w:rPr>
          <w:rFonts w:eastAsia="Arial Unicode MS"/>
          <w:sz w:val="22"/>
          <w:szCs w:val="22"/>
        </w:rPr>
        <w:t xml:space="preserve">Исполняющий </w:t>
      </w:r>
      <w:r w:rsidRPr="003D6EB3">
        <w:rPr>
          <w:rFonts w:eastAsia="Arial Unicode MS"/>
          <w:sz w:val="22"/>
          <w:szCs w:val="22"/>
        </w:rPr>
        <w:t>обязанности м</w:t>
      </w:r>
      <w:r w:rsidRPr="003D6EB3" w:rsidR="00735AE9">
        <w:rPr>
          <w:rFonts w:eastAsia="Arial Unicode MS"/>
          <w:sz w:val="22"/>
          <w:szCs w:val="22"/>
        </w:rPr>
        <w:t>ирово</w:t>
      </w:r>
      <w:r w:rsidRPr="003D6EB3">
        <w:rPr>
          <w:rFonts w:eastAsia="Arial Unicode MS"/>
          <w:sz w:val="22"/>
          <w:szCs w:val="22"/>
        </w:rPr>
        <w:t>го</w:t>
      </w:r>
      <w:r w:rsidRPr="003D6EB3" w:rsidR="00735AE9">
        <w:rPr>
          <w:rFonts w:eastAsia="Arial Unicode MS"/>
          <w:sz w:val="22"/>
          <w:szCs w:val="22"/>
        </w:rPr>
        <w:t xml:space="preserve"> судь</w:t>
      </w:r>
      <w:r w:rsidRPr="003D6EB3">
        <w:rPr>
          <w:rFonts w:eastAsia="Arial Unicode MS"/>
          <w:sz w:val="22"/>
          <w:szCs w:val="22"/>
        </w:rPr>
        <w:t>и</w:t>
      </w:r>
      <w:r w:rsidRPr="003D6EB3" w:rsidR="00735AE9">
        <w:rPr>
          <w:rFonts w:eastAsia="Arial Unicode MS"/>
          <w:sz w:val="22"/>
          <w:szCs w:val="22"/>
        </w:rPr>
        <w:t xml:space="preserve"> судебного участка № </w:t>
      </w:r>
      <w:r w:rsidRPr="003D6EB3">
        <w:rPr>
          <w:rFonts w:eastAsia="Arial Unicode MS"/>
          <w:sz w:val="22"/>
          <w:szCs w:val="22"/>
        </w:rPr>
        <w:t>59</w:t>
      </w:r>
      <w:r w:rsidRPr="003D6EB3" w:rsidR="00735AE9">
        <w:rPr>
          <w:rFonts w:eastAsia="Arial Unicode MS"/>
          <w:sz w:val="22"/>
          <w:szCs w:val="22"/>
        </w:rPr>
        <w:t xml:space="preserve"> Красноперекопского судебного района</w:t>
      </w:r>
      <w:r w:rsidRPr="003D6EB3" w:rsidR="009F4278">
        <w:rPr>
          <w:rFonts w:eastAsia="Arial Unicode MS"/>
          <w:sz w:val="22"/>
          <w:szCs w:val="22"/>
        </w:rPr>
        <w:t xml:space="preserve"> </w:t>
      </w:r>
      <w:r w:rsidRPr="003D6EB3" w:rsidR="00735AE9">
        <w:rPr>
          <w:rFonts w:eastAsia="Arial Unicode MS"/>
          <w:sz w:val="22"/>
          <w:szCs w:val="22"/>
        </w:rPr>
        <w:t>Республики Крым</w:t>
      </w:r>
      <w:r w:rsidRPr="003D6EB3">
        <w:rPr>
          <w:rFonts w:eastAsia="Arial Unicode MS"/>
          <w:sz w:val="22"/>
          <w:szCs w:val="22"/>
        </w:rPr>
        <w:t xml:space="preserve">, мировой судья судебного участка № 58 Красноперекопского судебного района Республики Крым </w:t>
      </w:r>
      <w:r w:rsidRPr="003D6EB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3D6EB3" w:rsidR="009F4278">
        <w:rPr>
          <w:sz w:val="22"/>
          <w:szCs w:val="22"/>
        </w:rPr>
        <w:t xml:space="preserve">Захарова </w:t>
      </w:r>
      <w:r>
        <w:rPr>
          <w:sz w:val="22"/>
          <w:szCs w:val="22"/>
        </w:rPr>
        <w:t>А.С.</w:t>
      </w:r>
      <w:r w:rsidRPr="003D6EB3" w:rsidR="00716967">
        <w:rPr>
          <w:sz w:val="22"/>
          <w:szCs w:val="22"/>
        </w:rPr>
        <w:t>,</w:t>
      </w:r>
      <w:r w:rsidRPr="003D6EB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3D6EB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3D6EB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3D6EB3" w:rsidR="005F49E4">
        <w:rPr>
          <w:rFonts w:eastAsia="Arial Unicode MS"/>
          <w:sz w:val="22"/>
          <w:szCs w:val="22"/>
        </w:rPr>
        <w:t xml:space="preserve">(далее – КоАП РФ) </w:t>
      </w:r>
      <w:r w:rsidRPr="003D6EB3" w:rsidR="00346866">
        <w:rPr>
          <w:rFonts w:eastAsia="Arial Unicode MS"/>
          <w:sz w:val="22"/>
          <w:szCs w:val="22"/>
        </w:rPr>
        <w:t>в отношении</w:t>
      </w:r>
    </w:p>
    <w:p w:rsidR="0021581A" w:rsidRPr="003D6EB3" w:rsidP="0021581A">
      <w:pPr>
        <w:pStyle w:val="NormalWeb"/>
        <w:spacing w:before="0" w:beforeAutospacing="0" w:after="0" w:afterAutospacing="0"/>
        <w:contextualSpacing/>
        <w:jc w:val="both"/>
        <w:rPr>
          <w:color w:val="FF0000"/>
          <w:sz w:val="22"/>
          <w:szCs w:val="22"/>
        </w:rPr>
      </w:pPr>
      <w:r w:rsidRPr="003D6EB3">
        <w:rPr>
          <w:rFonts w:eastAsia="Arial Unicode MS"/>
          <w:color w:val="000000" w:themeColor="text1"/>
          <w:sz w:val="22"/>
          <w:szCs w:val="22"/>
        </w:rPr>
        <w:t xml:space="preserve">  </w:t>
      </w:r>
      <w:r w:rsidRPr="003D6EB3">
        <w:rPr>
          <w:rFonts w:eastAsia="Arial Unicode MS"/>
          <w:color w:val="000000" w:themeColor="text1"/>
          <w:sz w:val="22"/>
          <w:szCs w:val="22"/>
        </w:rPr>
        <w:t xml:space="preserve">    </w:t>
      </w:r>
      <w:r w:rsidRPr="003D6EB3" w:rsidR="008A15C7">
        <w:rPr>
          <w:color w:val="000000" w:themeColor="text1"/>
          <w:sz w:val="22"/>
          <w:szCs w:val="22"/>
        </w:rPr>
        <w:t xml:space="preserve"> </w:t>
      </w:r>
      <w:r w:rsidRPr="003D6EB3">
        <w:rPr>
          <w:rFonts w:eastAsia="Arial Unicode MS"/>
          <w:color w:val="000000" w:themeColor="text1"/>
          <w:sz w:val="22"/>
          <w:szCs w:val="22"/>
        </w:rPr>
        <w:t xml:space="preserve">      </w:t>
      </w:r>
      <w:r w:rsidRPr="003D6EB3">
        <w:rPr>
          <w:color w:val="000000" w:themeColor="text1"/>
          <w:sz w:val="22"/>
          <w:szCs w:val="22"/>
        </w:rPr>
        <w:t xml:space="preserve"> </w:t>
      </w:r>
      <w:r w:rsidRPr="003D6EB3" w:rsidR="005C4C8E">
        <w:rPr>
          <w:color w:val="000000" w:themeColor="text1"/>
          <w:sz w:val="22"/>
          <w:szCs w:val="22"/>
        </w:rPr>
        <w:t>Хвещук</w:t>
      </w:r>
      <w:r w:rsidRPr="003D6EB3" w:rsidR="005C4C8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В.В.</w:t>
      </w:r>
      <w:r w:rsidRPr="003D6EB3" w:rsidR="005C4C8E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ПЕРСОНАЛЬНЫЕ ДАННЫЕ</w:t>
      </w:r>
      <w:r w:rsidRPr="003D6EB3" w:rsidR="005C4C8E">
        <w:rPr>
          <w:color w:val="000000" w:themeColor="text1"/>
          <w:sz w:val="22"/>
          <w:szCs w:val="22"/>
        </w:rPr>
        <w:t>,</w:t>
      </w:r>
    </w:p>
    <w:p w:rsidR="00C472A1" w:rsidRPr="003D6EB3" w:rsidP="0021581A">
      <w:pPr>
        <w:pStyle w:val="NormalWeb"/>
        <w:spacing w:before="0" w:beforeAutospacing="0" w:after="0" w:afterAutospacing="0"/>
        <w:contextualSpacing/>
        <w:jc w:val="both"/>
        <w:rPr>
          <w:color w:val="FF0000"/>
          <w:sz w:val="22"/>
          <w:szCs w:val="22"/>
        </w:rPr>
      </w:pPr>
    </w:p>
    <w:p w:rsidR="0036166B" w:rsidRPr="003D6EB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>УСТАНОВИЛ:</w:t>
      </w:r>
    </w:p>
    <w:p w:rsidR="005F0632" w:rsidRPr="003D6EB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3D6EB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   </w:t>
      </w:r>
      <w:r w:rsidRPr="003D6EB3" w:rsidR="008A15C7">
        <w:rPr>
          <w:rFonts w:ascii="Times New Roman" w:hAnsi="Times New Roman" w:cs="Times New Roman"/>
        </w:rPr>
        <w:t xml:space="preserve">  </w:t>
      </w:r>
      <w:r w:rsidRPr="003D6EB3" w:rsidR="008A5BFA">
        <w:rPr>
          <w:rFonts w:ascii="Times New Roman" w:hAnsi="Times New Roman" w:cs="Times New Roman"/>
        </w:rPr>
        <w:tab/>
      </w:r>
      <w:r w:rsidRPr="003D6EB3" w:rsidR="008A15C7">
        <w:rPr>
          <w:rFonts w:ascii="Times New Roman" w:hAnsi="Times New Roman" w:cs="Times New Roman"/>
        </w:rPr>
        <w:t xml:space="preserve"> </w:t>
      </w:r>
      <w:r w:rsidRPr="003D6EB3" w:rsidR="005C4C8E">
        <w:rPr>
          <w:rFonts w:ascii="Times New Roman" w:hAnsi="Times New Roman" w:cs="Times New Roman"/>
        </w:rPr>
        <w:t>Хвещук В.В.</w:t>
      </w:r>
      <w:r w:rsidRPr="003D6EB3" w:rsidR="000577D0">
        <w:rPr>
          <w:rFonts w:ascii="Times New Roman" w:hAnsi="Times New Roman" w:cs="Times New Roman"/>
        </w:rPr>
        <w:t xml:space="preserve"> </w:t>
      </w:r>
      <w:r w:rsidRPr="003D6EB3" w:rsidR="00545CEE">
        <w:rPr>
          <w:rFonts w:ascii="Times New Roman" w:hAnsi="Times New Roman" w:cs="Times New Roman"/>
        </w:rPr>
        <w:t>не уплатил</w:t>
      </w:r>
      <w:r w:rsidRPr="003D6EB3" w:rsidR="003D6EB3">
        <w:rPr>
          <w:rFonts w:ascii="Times New Roman" w:hAnsi="Times New Roman" w:cs="Times New Roman"/>
        </w:rPr>
        <w:t>а</w:t>
      </w:r>
      <w:r w:rsidRPr="003D6EB3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3D6EB3" w:rsidR="00F1550C">
        <w:rPr>
          <w:rFonts w:ascii="Times New Roman" w:hAnsi="Times New Roman" w:cs="Times New Roman"/>
        </w:rPr>
        <w:t>,</w:t>
      </w:r>
      <w:r w:rsidRPr="003D6EB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151EBA" w:rsidRPr="003D6EB3" w:rsidP="00151EB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   </w:t>
      </w:r>
      <w:r w:rsidRPr="003D6EB3" w:rsidR="008A5BFA">
        <w:rPr>
          <w:rFonts w:ascii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 xml:space="preserve">  </w:t>
      </w:r>
      <w:r w:rsidRPr="003D6EB3" w:rsidR="0036166B">
        <w:rPr>
          <w:rFonts w:ascii="Times New Roman" w:hAnsi="Times New Roman" w:cs="Times New Roman"/>
        </w:rPr>
        <w:t xml:space="preserve"> Постановлением</w:t>
      </w:r>
      <w:r w:rsidRPr="003D6EB3" w:rsidR="009B4746">
        <w:rPr>
          <w:rFonts w:ascii="Times New Roman" w:hAnsi="Times New Roman" w:cs="Times New Roman"/>
        </w:rPr>
        <w:t xml:space="preserve"> </w:t>
      </w:r>
      <w:r w:rsidRPr="003D6EB3" w:rsidR="003D6EB3">
        <w:rPr>
          <w:rFonts w:ascii="Times New Roman" w:hAnsi="Times New Roman" w:cs="Times New Roman"/>
        </w:rPr>
        <w:t xml:space="preserve">по делу </w:t>
      </w:r>
      <w:r w:rsidRPr="003D6EB3" w:rsidR="00EF6623">
        <w:rPr>
          <w:rFonts w:ascii="Times New Roman" w:hAnsi="Times New Roman" w:cs="Times New Roman"/>
        </w:rPr>
        <w:t xml:space="preserve"> </w:t>
      </w:r>
      <w:r w:rsidRPr="003D6EB3" w:rsidR="005C4C8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НОМЕР</w:t>
      </w:r>
      <w:r w:rsidRPr="003D6EB3" w:rsidR="005C4C8E">
        <w:rPr>
          <w:rFonts w:ascii="Times New Roman" w:hAnsi="Times New Roman" w:cs="Times New Roman"/>
        </w:rPr>
        <w:t xml:space="preserve"> </w:t>
      </w:r>
      <w:r w:rsidRPr="003D6EB3" w:rsidR="005C4C8E">
        <w:rPr>
          <w:rFonts w:ascii="Times New Roman" w:hAnsi="Times New Roman" w:cs="Times New Roman"/>
        </w:rPr>
        <w:t>от</w:t>
      </w:r>
      <w:r w:rsidRPr="003D6EB3" w:rsidR="005C4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ДАТА</w:t>
      </w:r>
      <w:r w:rsidRPr="003D6EB3" w:rsidR="00EF6623">
        <w:rPr>
          <w:rFonts w:ascii="Times New Roman" w:hAnsi="Times New Roman" w:cs="Times New Roman"/>
        </w:rPr>
        <w:t xml:space="preserve">, вступившим в законную силу </w:t>
      </w:r>
      <w:r>
        <w:rPr>
          <w:rFonts w:ascii="Times New Roman" w:hAnsi="Times New Roman" w:cs="Times New Roman"/>
        </w:rPr>
        <w:t>ДАТА</w:t>
      </w:r>
      <w:r w:rsidRPr="003D6EB3" w:rsidR="008A5BFA">
        <w:rPr>
          <w:rFonts w:ascii="Times New Roman" w:hAnsi="Times New Roman" w:cs="Times New Roman"/>
        </w:rPr>
        <w:t xml:space="preserve">, </w:t>
      </w:r>
      <w:r w:rsidRPr="003D6EB3" w:rsidR="005C4C8E">
        <w:rPr>
          <w:rFonts w:ascii="Times New Roman" w:hAnsi="Times New Roman" w:cs="Times New Roman"/>
        </w:rPr>
        <w:t>Хвещук</w:t>
      </w:r>
      <w:r w:rsidRPr="003D6EB3" w:rsidR="005C4C8E">
        <w:rPr>
          <w:rFonts w:ascii="Times New Roman" w:hAnsi="Times New Roman" w:cs="Times New Roman"/>
        </w:rPr>
        <w:t xml:space="preserve"> В.В.</w:t>
      </w:r>
      <w:r w:rsidRPr="003D6EB3" w:rsidR="00603C6F">
        <w:rPr>
          <w:rFonts w:ascii="Times New Roman" w:hAnsi="Times New Roman" w:cs="Times New Roman"/>
        </w:rPr>
        <w:t>.</w:t>
      </w:r>
      <w:r w:rsidRPr="003D6EB3" w:rsidR="000577D0">
        <w:rPr>
          <w:rFonts w:ascii="Times New Roman" w:hAnsi="Times New Roman" w:cs="Times New Roman"/>
        </w:rPr>
        <w:t xml:space="preserve"> </w:t>
      </w:r>
      <w:r w:rsidRPr="003D6EB3">
        <w:rPr>
          <w:rFonts w:ascii="Times New Roman" w:hAnsi="Times New Roman" w:cs="Times New Roman"/>
        </w:rPr>
        <w:t>признан</w:t>
      </w:r>
      <w:r w:rsidRPr="003D6EB3" w:rsidR="005C4C8E">
        <w:rPr>
          <w:rFonts w:ascii="Times New Roman" w:hAnsi="Times New Roman" w:cs="Times New Roman"/>
        </w:rPr>
        <w:t>а</w:t>
      </w:r>
      <w:r w:rsidRPr="003D6EB3">
        <w:rPr>
          <w:rFonts w:ascii="Times New Roman" w:hAnsi="Times New Roman" w:cs="Times New Roman"/>
        </w:rPr>
        <w:t xml:space="preserve"> виновн</w:t>
      </w:r>
      <w:r w:rsidRPr="003D6EB3" w:rsidR="005C4C8E">
        <w:rPr>
          <w:rFonts w:ascii="Times New Roman" w:hAnsi="Times New Roman" w:cs="Times New Roman"/>
        </w:rPr>
        <w:t>ой</w:t>
      </w:r>
      <w:r w:rsidRPr="003D6EB3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</w:t>
      </w:r>
      <w:r w:rsidRPr="003D6EB3" w:rsidR="003D6EB3">
        <w:rPr>
          <w:rFonts w:ascii="Times New Roman" w:hAnsi="Times New Roman" w:cs="Times New Roman"/>
        </w:rPr>
        <w:t>ст. 6.1.1</w:t>
      </w:r>
      <w:r w:rsidRPr="003D6EB3" w:rsidR="00562740">
        <w:rPr>
          <w:rFonts w:ascii="Times New Roman" w:hAnsi="Times New Roman" w:cs="Times New Roman"/>
        </w:rPr>
        <w:t xml:space="preserve"> </w:t>
      </w:r>
      <w:r w:rsidRPr="003D6EB3">
        <w:rPr>
          <w:rFonts w:ascii="Times New Roman" w:hAnsi="Times New Roman" w:cs="Times New Roman"/>
        </w:rPr>
        <w:t>КоАП РФ и е</w:t>
      </w:r>
      <w:r w:rsidRPr="003D6EB3" w:rsidR="005C4C8E">
        <w:rPr>
          <w:rFonts w:ascii="Times New Roman" w:hAnsi="Times New Roman" w:cs="Times New Roman"/>
        </w:rPr>
        <w:t>й</w:t>
      </w:r>
      <w:r w:rsidRPr="003D6EB3">
        <w:rPr>
          <w:rFonts w:ascii="Times New Roman" w:hAnsi="Times New Roman" w:cs="Times New Roman"/>
        </w:rPr>
        <w:t xml:space="preserve"> назначено наказание в виде административного штрафа в размере </w:t>
      </w:r>
      <w:r w:rsidRPr="003D6EB3" w:rsidR="005C4C8E">
        <w:rPr>
          <w:rFonts w:ascii="Times New Roman" w:hAnsi="Times New Roman" w:cs="Times New Roman"/>
        </w:rPr>
        <w:t>6000</w:t>
      </w:r>
      <w:r w:rsidRPr="003D6EB3">
        <w:rPr>
          <w:rFonts w:ascii="Times New Roman" w:hAnsi="Times New Roman" w:cs="Times New Roman"/>
        </w:rPr>
        <w:t xml:space="preserve"> (</w:t>
      </w:r>
      <w:r w:rsidRPr="003D6EB3" w:rsidR="00603C6F">
        <w:rPr>
          <w:rFonts w:ascii="Times New Roman" w:hAnsi="Times New Roman" w:cs="Times New Roman"/>
        </w:rPr>
        <w:t>шесть тысяч</w:t>
      </w:r>
      <w:r w:rsidRPr="003D6EB3">
        <w:rPr>
          <w:rFonts w:ascii="Times New Roman" w:hAnsi="Times New Roman" w:cs="Times New Roman"/>
        </w:rPr>
        <w:t>) руб.</w:t>
      </w:r>
    </w:p>
    <w:p w:rsidR="00151EBA" w:rsidRPr="003D6EB3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6EB3">
        <w:rPr>
          <w:rFonts w:ascii="Times New Roman" w:hAnsi="Times New Roman" w:cs="Times New Roman"/>
        </w:rPr>
        <w:t xml:space="preserve">В соответствии со ст. 32.2 КоАП РФ </w:t>
      </w:r>
      <w:r w:rsidRPr="003D6EB3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</w:t>
      </w:r>
      <w:r w:rsidRPr="003D6EB3">
        <w:rPr>
          <w:rFonts w:ascii="Times New Roman" w:hAnsi="Times New Roman" w:cs="Times New Roman"/>
          <w:color w:val="000000"/>
          <w:shd w:val="clear" w:color="auto" w:fill="FFFFFF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D6EB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3D6EB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3D6EB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3D6EB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3D6EB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3D6EB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3D6EB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3D6EB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D6EB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3D6EB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3D6E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3D6EB3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3D6EB3" w:rsidR="005C4C8E">
        <w:rPr>
          <w:rFonts w:ascii="Times New Roman" w:hAnsi="Times New Roman" w:cs="Times New Roman"/>
        </w:rPr>
        <w:t>Хвещук</w:t>
      </w:r>
      <w:r w:rsidRPr="003D6EB3" w:rsidR="005C4C8E">
        <w:rPr>
          <w:rFonts w:ascii="Times New Roman" w:hAnsi="Times New Roman" w:cs="Times New Roman"/>
        </w:rPr>
        <w:t xml:space="preserve"> В.В. </w:t>
      </w:r>
      <w:r>
        <w:rPr>
          <w:rFonts w:ascii="Times New Roman" w:hAnsi="Times New Roman" w:cs="Times New Roman"/>
          <w:color w:val="000000"/>
          <w:shd w:val="clear" w:color="auto" w:fill="FFFFFF"/>
        </w:rPr>
        <w:t>ДАТА НОМЕР</w:t>
      </w:r>
      <w:r w:rsidRPr="003D6EB3">
        <w:rPr>
          <w:rFonts w:ascii="Times New Roman" w:hAnsi="Times New Roman" w:cs="Times New Roman"/>
          <w:color w:val="000000"/>
          <w:shd w:val="clear" w:color="auto" w:fill="FFFFFF"/>
        </w:rPr>
        <w:t xml:space="preserve">., </w:t>
      </w:r>
      <w:r w:rsidRPr="003D6EB3">
        <w:rPr>
          <w:rFonts w:ascii="Times New Roman" w:hAnsi="Times New Roman" w:cs="Times New Roman"/>
          <w:color w:val="000000"/>
          <w:shd w:val="clear" w:color="auto" w:fill="FFFFFF"/>
        </w:rPr>
        <w:t>находясь по адресу</w:t>
      </w:r>
      <w:r w:rsidRPr="003D6EB3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</w:t>
      </w:r>
      <w:r w:rsidRPr="003D6EB3" w:rsidR="005C4C8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3D6EB3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603C6F" w:rsidRPr="003D6EB3" w:rsidP="00603C6F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color w:val="FF0000"/>
        </w:rPr>
      </w:pPr>
      <w:r w:rsidRPr="003D6EB3">
        <w:rPr>
          <w:rFonts w:ascii="Times New Roman" w:hAnsi="Times New Roman" w:cs="Times New Roman"/>
          <w:color w:val="FF0000"/>
        </w:rPr>
        <w:t xml:space="preserve">         </w:t>
      </w:r>
      <w:r w:rsidRPr="003D6EB3">
        <w:rPr>
          <w:rFonts w:ascii="Times New Roman" w:eastAsia="Times New Roman" w:hAnsi="Times New Roman" w:cs="Times New Roman"/>
          <w:color w:val="FF0000"/>
        </w:rPr>
        <w:t xml:space="preserve">   </w:t>
      </w:r>
      <w:r w:rsidRPr="003D6EB3">
        <w:rPr>
          <w:rFonts w:ascii="Times New Roman" w:eastAsia="Times New Roman" w:hAnsi="Times New Roman" w:cs="Times New Roman"/>
        </w:rPr>
        <w:t xml:space="preserve">В судебном заседании </w:t>
      </w:r>
      <w:r w:rsidRPr="003D6EB3" w:rsidR="005C4C8E">
        <w:rPr>
          <w:rFonts w:ascii="Times New Roman" w:hAnsi="Times New Roman" w:cs="Times New Roman"/>
        </w:rPr>
        <w:t>Хвещук В.В.</w:t>
      </w:r>
      <w:r w:rsidRPr="003D6EB3">
        <w:rPr>
          <w:rFonts w:ascii="Times New Roman" w:eastAsia="Times New Roman" w:hAnsi="Times New Roman" w:cs="Times New Roman"/>
        </w:rPr>
        <w:t xml:space="preserve">, после разъяснения прав, предусмотренных ст. 25.1 </w:t>
      </w:r>
      <w:r w:rsidRPr="003D6EB3">
        <w:rPr>
          <w:rFonts w:ascii="Times New Roman" w:eastAsia="Times New Roman" w:hAnsi="Times New Roman" w:cs="Times New Roman"/>
        </w:rPr>
        <w:t>КоАП РФ, ст. 51 Конституции РФ, отводов, ходатайств не заявил</w:t>
      </w:r>
      <w:r w:rsidRPr="003D6EB3" w:rsidR="005C4C8E">
        <w:rPr>
          <w:rFonts w:ascii="Times New Roman" w:eastAsia="Times New Roman" w:hAnsi="Times New Roman" w:cs="Times New Roman"/>
        </w:rPr>
        <w:t>а</w:t>
      </w:r>
      <w:r w:rsidRPr="003D6EB3">
        <w:rPr>
          <w:rFonts w:ascii="Times New Roman" w:eastAsia="Times New Roman" w:hAnsi="Times New Roman" w:cs="Times New Roman"/>
        </w:rPr>
        <w:t>, вину признал</w:t>
      </w:r>
      <w:r w:rsidRPr="003D6EB3" w:rsidR="005C4C8E">
        <w:rPr>
          <w:rFonts w:ascii="Times New Roman" w:eastAsia="Times New Roman" w:hAnsi="Times New Roman" w:cs="Times New Roman"/>
        </w:rPr>
        <w:t>а</w:t>
      </w:r>
      <w:r w:rsidRPr="003D6EB3">
        <w:rPr>
          <w:rFonts w:ascii="Times New Roman" w:eastAsia="Times New Roman" w:hAnsi="Times New Roman" w:cs="Times New Roman"/>
        </w:rPr>
        <w:t>, суду показал</w:t>
      </w:r>
      <w:r w:rsidRPr="003D6EB3" w:rsidR="005C4C8E">
        <w:rPr>
          <w:rFonts w:ascii="Times New Roman" w:eastAsia="Times New Roman" w:hAnsi="Times New Roman" w:cs="Times New Roman"/>
        </w:rPr>
        <w:t>а</w:t>
      </w:r>
      <w:r w:rsidRPr="003D6EB3">
        <w:rPr>
          <w:rFonts w:ascii="Times New Roman" w:eastAsia="Times New Roman" w:hAnsi="Times New Roman" w:cs="Times New Roman"/>
        </w:rPr>
        <w:t>, что штраф не оплатил</w:t>
      </w:r>
      <w:r w:rsidRPr="003D6EB3" w:rsidR="005C4C8E">
        <w:rPr>
          <w:rFonts w:ascii="Times New Roman" w:eastAsia="Times New Roman" w:hAnsi="Times New Roman" w:cs="Times New Roman"/>
        </w:rPr>
        <w:t>а</w:t>
      </w:r>
      <w:r w:rsidRPr="003D6EB3">
        <w:rPr>
          <w:rFonts w:ascii="Times New Roman" w:eastAsia="Times New Roman" w:hAnsi="Times New Roman" w:cs="Times New Roman"/>
        </w:rPr>
        <w:t xml:space="preserve"> ввиду </w:t>
      </w:r>
      <w:r w:rsidRPr="003D6EB3" w:rsidR="00637EC2">
        <w:rPr>
          <w:rFonts w:ascii="Times New Roman" w:eastAsia="Times New Roman" w:hAnsi="Times New Roman" w:cs="Times New Roman"/>
        </w:rPr>
        <w:t xml:space="preserve">того, </w:t>
      </w:r>
      <w:r w:rsidRPr="003D6EB3" w:rsidR="003D6EB3">
        <w:rPr>
          <w:rFonts w:ascii="Times New Roman" w:eastAsia="Times New Roman" w:hAnsi="Times New Roman" w:cs="Times New Roman"/>
        </w:rPr>
        <w:t xml:space="preserve">выезжала за пределы Республики Крым, где оставила реквизиты необходимые для оплаты штрафа. </w:t>
      </w:r>
    </w:p>
    <w:p w:rsidR="005C4C8E" w:rsidRPr="003D6EB3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3D6EB3">
        <w:rPr>
          <w:rFonts w:ascii="Times New Roman" w:eastAsia="Times New Roman" w:hAnsi="Times New Roman" w:cs="Times New Roman"/>
        </w:rPr>
        <w:tab/>
      </w:r>
      <w:r w:rsidRPr="003D6EB3">
        <w:rPr>
          <w:rFonts w:ascii="Times New Roman" w:eastAsia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>Исследовав материалы дела, суд счи</w:t>
      </w:r>
      <w:r w:rsidRPr="003D6EB3">
        <w:rPr>
          <w:rFonts w:ascii="Times New Roman" w:hAnsi="Times New Roman" w:cs="Times New Roman"/>
        </w:rPr>
        <w:t xml:space="preserve">тает, что событие правонарушения имело место и подтверждается письменными  материалами дела: </w:t>
      </w:r>
    </w:p>
    <w:p w:rsidR="005C4C8E" w:rsidRPr="003D6EB3" w:rsidP="005C4C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>протоколом об административном правонарушении №</w:t>
      </w:r>
      <w:r>
        <w:rPr>
          <w:rFonts w:ascii="Times New Roman" w:hAnsi="Times New Roman" w:cs="Times New Roman"/>
        </w:rPr>
        <w:t>НОМЕР</w:t>
      </w:r>
      <w:r w:rsidRPr="003D6EB3">
        <w:rPr>
          <w:rFonts w:ascii="Times New Roman" w:hAnsi="Times New Roman" w:cs="Times New Roman"/>
        </w:rPr>
        <w:t xml:space="preserve"> </w:t>
      </w:r>
      <w:r w:rsidRPr="003D6EB3">
        <w:rPr>
          <w:rFonts w:ascii="Times New Roman" w:hAnsi="Times New Roman" w:cs="Times New Roman"/>
        </w:rPr>
        <w:t>от</w:t>
      </w:r>
      <w:r w:rsidRPr="003D6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ДАТА</w:t>
      </w:r>
      <w:r w:rsidRPr="003D6EB3">
        <w:rPr>
          <w:rFonts w:ascii="Times New Roman" w:hAnsi="Times New Roman" w:cs="Times New Roman"/>
        </w:rPr>
        <w:t xml:space="preserve">, составленным в соответствии с положениями ст. 28.2 КоАП РФ, в котором подробно </w:t>
      </w:r>
      <w:r w:rsidRPr="003D6EB3">
        <w:rPr>
          <w:rFonts w:ascii="Times New Roman" w:hAnsi="Times New Roman" w:cs="Times New Roman"/>
        </w:rPr>
        <w:t>изложена суть совершенного правонарушения (л.д.1);</w:t>
      </w:r>
    </w:p>
    <w:p w:rsidR="005C4C8E" w:rsidRPr="003D6EB3" w:rsidP="005C4C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копией постановления по делу № </w:t>
      </w:r>
      <w:r>
        <w:rPr>
          <w:rFonts w:ascii="Times New Roman" w:hAnsi="Times New Roman" w:cs="Times New Roman"/>
        </w:rPr>
        <w:t>НОМЕР</w:t>
      </w:r>
      <w:r w:rsidRPr="003D6EB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ДАТА</w:t>
      </w:r>
      <w:r w:rsidRPr="003D6EB3">
        <w:rPr>
          <w:rFonts w:ascii="Times New Roman" w:hAnsi="Times New Roman" w:cs="Times New Roman"/>
        </w:rPr>
        <w:t xml:space="preserve">, вступившего в законную силу  </w:t>
      </w:r>
      <w:r>
        <w:rPr>
          <w:rFonts w:ascii="Times New Roman" w:hAnsi="Times New Roman" w:cs="Times New Roman"/>
        </w:rPr>
        <w:t>ДАТА</w:t>
      </w:r>
      <w:r w:rsidRPr="003D6EB3">
        <w:rPr>
          <w:rFonts w:ascii="Times New Roman" w:hAnsi="Times New Roman" w:cs="Times New Roman"/>
        </w:rPr>
        <w:t xml:space="preserve">, согласно которому </w:t>
      </w:r>
      <w:r w:rsidRPr="003D6EB3">
        <w:rPr>
          <w:rFonts w:ascii="Times New Roman" w:hAnsi="Times New Roman" w:cs="Times New Roman"/>
        </w:rPr>
        <w:t>Хвещук</w:t>
      </w:r>
      <w:r w:rsidRPr="003D6EB3">
        <w:rPr>
          <w:rFonts w:ascii="Times New Roman" w:hAnsi="Times New Roman" w:cs="Times New Roman"/>
        </w:rPr>
        <w:t xml:space="preserve"> В.В. привлечена к административной ответственности с назначением наказания в вид</w:t>
      </w:r>
      <w:r w:rsidRPr="003D6EB3">
        <w:rPr>
          <w:rFonts w:ascii="Times New Roman" w:hAnsi="Times New Roman" w:cs="Times New Roman"/>
        </w:rPr>
        <w:t xml:space="preserve">е штрафа (л.д.2-3);  </w:t>
      </w:r>
    </w:p>
    <w:p w:rsidR="005C4C8E" w:rsidRPr="003D6EB3" w:rsidP="005C4C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копией постановления о возбуждении </w:t>
      </w:r>
      <w:r w:rsidRPr="003D6EB3" w:rsidR="003D6EB3">
        <w:rPr>
          <w:rFonts w:ascii="Times New Roman" w:hAnsi="Times New Roman" w:cs="Times New Roman"/>
        </w:rPr>
        <w:t>исполнительного производства в отношении Хвещук В.В.</w:t>
      </w:r>
      <w:r w:rsidRPr="003D6EB3">
        <w:rPr>
          <w:rFonts w:ascii="Times New Roman" w:hAnsi="Times New Roman" w:cs="Times New Roman"/>
        </w:rPr>
        <w:t xml:space="preserve"> (л.д.4-5); </w:t>
      </w:r>
    </w:p>
    <w:p w:rsidR="005C4C8E" w:rsidRPr="003D6EB3" w:rsidP="005C4C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>письменными объяснениями Хвещук В.В. по факту совершения правонарушения, подпиской привлекаемого лица (л.д.6,7).</w:t>
      </w:r>
    </w:p>
    <w:p w:rsidR="003049F1" w:rsidRPr="003D6EB3" w:rsidP="003D6EB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    Оценивая исследо</w:t>
      </w:r>
      <w:r w:rsidRPr="003D6EB3">
        <w:rPr>
          <w:rFonts w:ascii="Times New Roman" w:hAnsi="Times New Roman" w:cs="Times New Roman"/>
        </w:rPr>
        <w:t xml:space="preserve">ванные доказательства в их совокупности, мировой судья признает доказанной виновность </w:t>
      </w:r>
      <w:r w:rsidRPr="003D6EB3">
        <w:rPr>
          <w:rFonts w:ascii="Times New Roman" w:hAnsi="Times New Roman" w:cs="Times New Roman"/>
          <w:color w:val="000000"/>
        </w:rPr>
        <w:t xml:space="preserve"> </w:t>
      </w:r>
      <w:r w:rsidRPr="003D6EB3" w:rsidR="005C4C8E">
        <w:rPr>
          <w:rFonts w:ascii="Times New Roman" w:hAnsi="Times New Roman" w:cs="Times New Roman"/>
          <w:color w:val="000000"/>
        </w:rPr>
        <w:t>Хвещук</w:t>
      </w:r>
      <w:r w:rsidRPr="003D6EB3" w:rsidR="005C4C8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В.В.</w:t>
      </w:r>
      <w:r w:rsidRPr="003D6EB3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</w:t>
      </w:r>
      <w:r w:rsidRPr="003D6EB3">
        <w:rPr>
          <w:rFonts w:ascii="Times New Roman" w:hAnsi="Times New Roman" w:cs="Times New Roman"/>
        </w:rPr>
        <w:t>едусмотренный настоящим кодексом.</w:t>
      </w:r>
    </w:p>
    <w:p w:rsidR="003049F1" w:rsidRPr="003D6EB3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D6EB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3D6EB3" w:rsidP="00463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6EB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</w:t>
      </w:r>
      <w:r w:rsidRPr="003D6EB3">
        <w:rPr>
          <w:rFonts w:ascii="Times New Roman" w:eastAsia="Times New Roman" w:hAnsi="Times New Roman" w:cs="Times New Roman"/>
        </w:rPr>
        <w:t xml:space="preserve">обождении от наказания в связи с малозначительностью правонарушения судом не установлено. </w:t>
      </w:r>
    </w:p>
    <w:p w:rsidR="004638E0" w:rsidRPr="003D6EB3" w:rsidP="00463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D6EB3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4638E0" w:rsidRPr="003D6EB3" w:rsidP="004638E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D6EB3">
        <w:rPr>
          <w:rFonts w:ascii="Times New Roman" w:eastAsia="Calibri" w:hAnsi="Times New Roman" w:cs="Times New Roman"/>
        </w:rPr>
        <w:t>Обстоятельствами</w:t>
      </w:r>
      <w:r w:rsidRPr="003D6EB3" w:rsidR="00562740">
        <w:rPr>
          <w:rFonts w:ascii="Times New Roman" w:eastAsia="Calibri" w:hAnsi="Times New Roman" w:cs="Times New Roman"/>
        </w:rPr>
        <w:t>, смягчающим</w:t>
      </w:r>
      <w:r w:rsidRPr="003D6EB3">
        <w:rPr>
          <w:rFonts w:ascii="Times New Roman" w:eastAsia="Calibri" w:hAnsi="Times New Roman" w:cs="Times New Roman"/>
        </w:rPr>
        <w:t>и</w:t>
      </w:r>
      <w:r w:rsidRPr="003D6EB3" w:rsidR="00562740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в соответствии с </w:t>
      </w:r>
      <w:r w:rsidRPr="003D6EB3">
        <w:rPr>
          <w:rFonts w:ascii="Times New Roman" w:eastAsia="Calibri" w:hAnsi="Times New Roman" w:cs="Times New Roman"/>
        </w:rPr>
        <w:t xml:space="preserve">п. 10 ч. 1 ст.4.2 КоАП РФ  признает наличие на иждивении у виновной малолетнего ребенка, </w:t>
      </w:r>
      <w:r w:rsidRPr="003D6EB3" w:rsidR="00562740">
        <w:rPr>
          <w:rFonts w:ascii="Times New Roman" w:eastAsia="Calibri" w:hAnsi="Times New Roman" w:cs="Times New Roman"/>
        </w:rPr>
        <w:t xml:space="preserve">ч. 2 ст. 4.2 КоАП РФ признает полное признание правонарушителем своей вины. </w:t>
      </w:r>
    </w:p>
    <w:p w:rsidR="00F16A6B" w:rsidRPr="003D6EB3" w:rsidP="00F16A6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D6EB3">
        <w:rPr>
          <w:rFonts w:ascii="Times New Roman" w:eastAsia="Calibri" w:hAnsi="Times New Roman" w:cs="Times New Roman"/>
        </w:rPr>
        <w:t xml:space="preserve">Обстоятельств, </w:t>
      </w:r>
      <w:r w:rsidRPr="003D6EB3">
        <w:rPr>
          <w:rFonts w:ascii="Times New Roman" w:eastAsia="Calibri" w:hAnsi="Times New Roman" w:cs="Times New Roman"/>
        </w:rPr>
        <w:t>отягчающих ответственность, мировым судьей не установлено</w:t>
      </w:r>
    </w:p>
    <w:p w:rsidR="00F16A6B" w:rsidRPr="003D6EB3" w:rsidP="003D6EB3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D6EB3">
        <w:rPr>
          <w:rFonts w:ascii="Times New Roman" w:eastAsia="Calibri" w:hAnsi="Times New Roman" w:cs="Times New Roman"/>
        </w:rPr>
        <w:t xml:space="preserve">    </w:t>
      </w:r>
      <w:r w:rsidRPr="003D6EB3">
        <w:rPr>
          <w:rFonts w:ascii="Times New Roman" w:hAnsi="Times New Roman" w:cs="Times New Roman"/>
        </w:rPr>
        <w:t>С учетом фактических обстоятельств по делу и данных о личности виновно</w:t>
      </w:r>
      <w:r w:rsidRPr="003D6EB3" w:rsidR="005C4C8E">
        <w:rPr>
          <w:rFonts w:ascii="Times New Roman" w:hAnsi="Times New Roman" w:cs="Times New Roman"/>
        </w:rPr>
        <w:t>й</w:t>
      </w:r>
      <w:r w:rsidRPr="003D6EB3">
        <w:rPr>
          <w:rFonts w:ascii="Times New Roman" w:hAnsi="Times New Roman" w:cs="Times New Roman"/>
        </w:rPr>
        <w:t xml:space="preserve">,   </w:t>
      </w:r>
      <w:r w:rsidRPr="003D6EB3" w:rsidR="003D6EB3">
        <w:rPr>
          <w:rFonts w:ascii="Times New Roman" w:hAnsi="Times New Roman" w:cs="Times New Roman"/>
        </w:rPr>
        <w:t>наличия</w:t>
      </w:r>
      <w:r w:rsidRPr="003D6EB3">
        <w:rPr>
          <w:rFonts w:ascii="Times New Roman" w:hAnsi="Times New Roman" w:cs="Times New Roman"/>
        </w:rPr>
        <w:t xml:space="preserve"> смягчающ</w:t>
      </w:r>
      <w:r w:rsidRPr="003D6EB3" w:rsidR="003D6EB3">
        <w:rPr>
          <w:rFonts w:ascii="Times New Roman" w:hAnsi="Times New Roman" w:cs="Times New Roman"/>
        </w:rPr>
        <w:t xml:space="preserve">их </w:t>
      </w:r>
      <w:r w:rsidRPr="003D6EB3">
        <w:rPr>
          <w:rFonts w:ascii="Times New Roman" w:hAnsi="Times New Roman" w:cs="Times New Roman"/>
        </w:rPr>
        <w:t xml:space="preserve"> вину обстоятельств,  отсутствия отягчающих вину обстоятельств,  суд приходит к выводу о необходимос</w:t>
      </w:r>
      <w:r w:rsidRPr="003D6EB3">
        <w:rPr>
          <w:rFonts w:ascii="Times New Roman" w:hAnsi="Times New Roman" w:cs="Times New Roman"/>
        </w:rPr>
        <w:t xml:space="preserve">ти назначения </w:t>
      </w:r>
      <w:r w:rsidRPr="003D6EB3" w:rsidR="005C4C8E">
        <w:rPr>
          <w:rFonts w:ascii="Times New Roman" w:hAnsi="Times New Roman" w:cs="Times New Roman"/>
        </w:rPr>
        <w:t xml:space="preserve">Хвещук В.В. </w:t>
      </w:r>
      <w:r w:rsidRPr="003D6EB3">
        <w:rPr>
          <w:rFonts w:ascii="Times New Roman" w:hAnsi="Times New Roman" w:cs="Times New Roman"/>
        </w:rPr>
        <w:t xml:space="preserve">наказания в виде  </w:t>
      </w:r>
      <w:r w:rsidRPr="003D6EB3" w:rsidR="003D6EB3">
        <w:rPr>
          <w:rFonts w:ascii="Times New Roman" w:hAnsi="Times New Roman" w:cs="Times New Roman"/>
        </w:rPr>
        <w:t>административного штрафа</w:t>
      </w:r>
      <w:r w:rsidRPr="003D6EB3">
        <w:rPr>
          <w:rFonts w:ascii="Times New Roman" w:hAnsi="Times New Roman" w:cs="Times New Roman"/>
        </w:rPr>
        <w:t>, что в полной мере будет отвечать целям административного наказания, будет способствовать восстановлению социальной справедливости, содействовать исправлению правонарушителя и способствов</w:t>
      </w:r>
      <w:r w:rsidRPr="003D6EB3">
        <w:rPr>
          <w:rFonts w:ascii="Times New Roman" w:hAnsi="Times New Roman" w:cs="Times New Roman"/>
        </w:rPr>
        <w:t>ать предупреждению совершения новых правонарушений, как самим правонарушителем, так и другими лицами.</w:t>
      </w:r>
      <w:r w:rsidRPr="003D6EB3">
        <w:rPr>
          <w:rFonts w:ascii="Times New Roman" w:eastAsia="Arial Unicode MS" w:hAnsi="Times New Roman" w:cs="Times New Roman"/>
          <w:color w:val="000000"/>
        </w:rPr>
        <w:t xml:space="preserve"> </w:t>
      </w:r>
    </w:p>
    <w:p w:rsidR="00EF6623" w:rsidRPr="003D6EB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       На основании ч.1 ст. 20.25 КоАП РФ, руководствуясь ст.ст. 4.1, 29.9, 29.10, 30.3 КоАП РФ, мировой судья,</w:t>
      </w:r>
      <w:r w:rsidRPr="003D6EB3">
        <w:rPr>
          <w:rFonts w:ascii="Times New Roman" w:hAnsi="Times New Roman" w:cs="Times New Roman"/>
        </w:rPr>
        <w:t xml:space="preserve">                                        </w:t>
      </w:r>
      <w:r w:rsidRPr="003D6EB3">
        <w:rPr>
          <w:rFonts w:ascii="Times New Roman" w:hAnsi="Times New Roman" w:cs="Times New Roman"/>
        </w:rPr>
        <w:t xml:space="preserve">        </w:t>
      </w:r>
      <w:r w:rsidRPr="003D6EB3" w:rsidR="00573D6E">
        <w:rPr>
          <w:rFonts w:ascii="Times New Roman" w:hAnsi="Times New Roman" w:cs="Times New Roman"/>
        </w:rPr>
        <w:t xml:space="preserve">     </w:t>
      </w:r>
      <w:r w:rsidRPr="003D6EB3" w:rsidR="009566B5">
        <w:rPr>
          <w:rFonts w:ascii="Times New Roman" w:hAnsi="Times New Roman" w:cs="Times New Roman"/>
        </w:rPr>
        <w:t xml:space="preserve">      </w:t>
      </w:r>
      <w:r w:rsidRPr="003D6EB3">
        <w:rPr>
          <w:rFonts w:ascii="Times New Roman" w:hAnsi="Times New Roman" w:cs="Times New Roman"/>
        </w:rPr>
        <w:t xml:space="preserve"> </w:t>
      </w:r>
      <w:r w:rsidRPr="003D6EB3" w:rsidR="00C24FD0">
        <w:rPr>
          <w:rFonts w:ascii="Times New Roman" w:hAnsi="Times New Roman" w:cs="Times New Roman"/>
        </w:rPr>
        <w:t xml:space="preserve">       </w:t>
      </w:r>
    </w:p>
    <w:p w:rsidR="00F546D4" w:rsidRPr="003D6EB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>ПОСТАНОВИЛ:</w:t>
      </w:r>
    </w:p>
    <w:p w:rsidR="003D6EB3" w:rsidRPr="003D6EB3" w:rsidP="003D6EB3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3D6EB3">
        <w:rPr>
          <w:color w:val="000000"/>
          <w:sz w:val="22"/>
          <w:szCs w:val="22"/>
        </w:rPr>
        <w:t>Хвещук</w:t>
      </w:r>
      <w:r w:rsidRPr="003D6E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В.В.</w:t>
      </w:r>
      <w:r w:rsidRPr="003D6EB3" w:rsidR="004D6A44">
        <w:rPr>
          <w:sz w:val="22"/>
          <w:szCs w:val="22"/>
        </w:rPr>
        <w:t xml:space="preserve"> </w:t>
      </w:r>
      <w:r w:rsidRPr="003D6EB3">
        <w:rPr>
          <w:sz w:val="22"/>
          <w:szCs w:val="22"/>
        </w:rPr>
        <w:t xml:space="preserve">признать виновной в совершении административного правонарушения, предусмотренного частью 1 статьи 20.25 Кодекса Российской Федерации об </w:t>
      </w:r>
      <w:r w:rsidRPr="003D6EB3">
        <w:rPr>
          <w:color w:val="000000" w:themeColor="text1"/>
          <w:sz w:val="22"/>
          <w:szCs w:val="22"/>
        </w:rPr>
        <w:t>административных правонарушениях, и назначить ей</w:t>
      </w:r>
      <w:r w:rsidRPr="003D6EB3">
        <w:rPr>
          <w:color w:val="000000" w:themeColor="text1"/>
          <w:sz w:val="22"/>
          <w:szCs w:val="22"/>
        </w:rPr>
        <w:t xml:space="preserve"> административное наказание в виде штрафа в размере 12 000 (двенадцать тысяч) рублей.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  <w:r w:rsidRPr="003D6EB3">
        <w:rPr>
          <w:color w:val="000000" w:themeColor="text1"/>
          <w:sz w:val="22"/>
          <w:szCs w:val="22"/>
        </w:rPr>
        <w:t xml:space="preserve">      </w:t>
      </w:r>
      <w:r w:rsidRPr="003D6EB3">
        <w:rPr>
          <w:color w:val="000000" w:themeColor="text1"/>
          <w:sz w:val="22"/>
          <w:szCs w:val="22"/>
          <w:u w:val="single"/>
        </w:rPr>
        <w:t xml:space="preserve">Реквизиты для уплаты административного штрафа: 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  <w:u w:val="single"/>
        </w:rPr>
      </w:pPr>
      <w:r w:rsidRPr="003D6EB3">
        <w:rPr>
          <w:sz w:val="22"/>
          <w:szCs w:val="22"/>
          <w:u w:val="single"/>
        </w:rPr>
        <w:t>Юридический адрес: Россия, Республика Крым, 295000, г. Симферополь, ул. Набережная им.60-летия СССР, 28 Почтовый адр</w:t>
      </w:r>
      <w:r w:rsidRPr="003D6EB3">
        <w:rPr>
          <w:sz w:val="22"/>
          <w:szCs w:val="22"/>
          <w:u w:val="single"/>
        </w:rPr>
        <w:t>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</w:t>
      </w:r>
      <w:r w:rsidRPr="003D6EB3">
        <w:rPr>
          <w:sz w:val="22"/>
          <w:szCs w:val="22"/>
          <w:u w:val="single"/>
        </w:rPr>
        <w:t>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</w:t>
      </w:r>
      <w:r w:rsidRPr="003D6EB3">
        <w:rPr>
          <w:sz w:val="22"/>
          <w:szCs w:val="22"/>
          <w:u w:val="single"/>
        </w:rPr>
        <w:t xml:space="preserve"> ОКТМО 35718000, </w:t>
      </w:r>
      <w:r w:rsidRPr="003D6EB3">
        <w:rPr>
          <w:color w:val="000000" w:themeColor="text1"/>
          <w:sz w:val="22"/>
          <w:szCs w:val="22"/>
          <w:u w:val="single"/>
        </w:rPr>
        <w:t xml:space="preserve">КБК </w:t>
      </w:r>
      <w:r w:rsidRPr="003D6EB3">
        <w:rPr>
          <w:sz w:val="22"/>
          <w:szCs w:val="22"/>
          <w:u w:val="single"/>
        </w:rPr>
        <w:t>828 1 16 01203 01 0025 140</w:t>
      </w:r>
      <w:r w:rsidRPr="003D6EB3">
        <w:rPr>
          <w:color w:val="000000" w:themeColor="text1"/>
          <w:sz w:val="22"/>
          <w:szCs w:val="22"/>
          <w:u w:val="single"/>
        </w:rPr>
        <w:t xml:space="preserve">, УИН </w:t>
      </w:r>
      <w:r w:rsidRPr="003D6EB3">
        <w:rPr>
          <w:b/>
          <w:color w:val="000000" w:themeColor="text1"/>
          <w:sz w:val="22"/>
          <w:szCs w:val="22"/>
          <w:u w:val="single"/>
        </w:rPr>
        <w:t>0410760300595001752620165</w:t>
      </w:r>
      <w:r w:rsidRPr="003D6EB3">
        <w:rPr>
          <w:color w:val="000000" w:themeColor="text1"/>
          <w:sz w:val="22"/>
          <w:szCs w:val="22"/>
          <w:u w:val="single"/>
        </w:rPr>
        <w:t>.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3D6EB3">
        <w:rPr>
          <w:rFonts w:eastAsia="Calibri"/>
          <w:color w:val="000000" w:themeColor="text1"/>
          <w:sz w:val="22"/>
          <w:szCs w:val="22"/>
        </w:rPr>
        <w:t xml:space="preserve">      </w:t>
      </w:r>
      <w:r w:rsidRPr="003D6EB3">
        <w:rPr>
          <w:color w:val="000000" w:themeColor="text1"/>
          <w:sz w:val="22"/>
          <w:szCs w:val="22"/>
        </w:rPr>
        <w:t>Квитанция об уплате штрафа должна быть представлена мировому судье судебного участка № 59 Красноперекопского</w:t>
      </w:r>
      <w:r w:rsidRPr="003D6EB3">
        <w:rPr>
          <w:color w:val="000000" w:themeColor="text1"/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D6EB3">
        <w:rPr>
          <w:color w:val="000000" w:themeColor="text1"/>
          <w:sz w:val="22"/>
          <w:szCs w:val="22"/>
        </w:rPr>
        <w:t xml:space="preserve">     Разъяснить, что в соответствии со ст. 32.2 КоАП РФ </w:t>
      </w:r>
      <w:r w:rsidRPr="003D6EB3">
        <w:rPr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60 дней со дня вступ</w:t>
      </w:r>
      <w:r w:rsidRPr="003D6EB3">
        <w:rPr>
          <w:sz w:val="22"/>
          <w:szCs w:val="22"/>
        </w:rPr>
        <w:t>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D6EB3">
        <w:rPr>
          <w:sz w:val="22"/>
          <w:szCs w:val="22"/>
        </w:rPr>
        <w:t xml:space="preserve">  Разъяснить, что в соответствии со ст. 20.25 КоАП РФ неуплата штрафа в шестидесятидневный срок влечет наложе</w:t>
      </w:r>
      <w:r w:rsidRPr="003D6EB3">
        <w:rPr>
          <w:sz w:val="22"/>
          <w:szCs w:val="22"/>
        </w:rPr>
        <w:t>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D6EB3" w:rsidRPr="003D6EB3" w:rsidP="003D6EB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shd w:val="clear" w:color="auto" w:fill="FFFFFF"/>
          <w:lang w:bidi="ru-RU"/>
        </w:rPr>
      </w:pPr>
      <w:r w:rsidRPr="003D6EB3">
        <w:rPr>
          <w:color w:val="000000"/>
          <w:sz w:val="22"/>
          <w:szCs w:val="22"/>
        </w:rPr>
        <w:t>Постановление может быть обжаловано в Крас</w:t>
      </w:r>
      <w:r w:rsidRPr="003D6EB3">
        <w:rPr>
          <w:color w:val="000000"/>
          <w:sz w:val="22"/>
          <w:szCs w:val="22"/>
        </w:rPr>
        <w:t>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D6EB3" w:rsidRPr="003D6EB3" w:rsidP="003D6E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      </w:t>
      </w:r>
    </w:p>
    <w:p w:rsidR="003D6EB3" w:rsidP="003D6E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6EB3">
        <w:rPr>
          <w:rFonts w:ascii="Times New Roman" w:hAnsi="Times New Roman" w:cs="Times New Roman"/>
        </w:rPr>
        <w:t xml:space="preserve"> Мировой судья:</w:t>
      </w:r>
      <w:r w:rsidRPr="003D6EB3">
        <w:rPr>
          <w:rFonts w:ascii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ab/>
        <w:t>подпись</w:t>
      </w:r>
      <w:r w:rsidRPr="003D6EB3">
        <w:rPr>
          <w:rFonts w:ascii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3D6EB3">
        <w:rPr>
          <w:rFonts w:ascii="Times New Roman" w:hAnsi="Times New Roman" w:cs="Times New Roman"/>
        </w:rPr>
        <w:t xml:space="preserve"> А.С. Захарова</w:t>
      </w:r>
    </w:p>
    <w:p w:rsidR="00F21C36" w:rsidP="00F21C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C36" w:rsidP="00F21C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81A" w:rsidRPr="003D6EB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5C6998"/>
    <w:multiLevelType w:val="hybridMultilevel"/>
    <w:tmpl w:val="5642A10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3373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75C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6EB3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C4C8E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3C6F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37EC2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60B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6A6B"/>
    <w:rsid w:val="00F17651"/>
    <w:rsid w:val="00F20A70"/>
    <w:rsid w:val="00F21943"/>
    <w:rsid w:val="00F21C36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C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1C51-3623-4032-960F-B9A0A43A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