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A350FC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350FC">
        <w:rPr>
          <w:color w:val="000000"/>
          <w:sz w:val="22"/>
          <w:szCs w:val="22"/>
        </w:rPr>
        <w:t>Дело № 5-59-</w:t>
      </w:r>
      <w:r w:rsidRPr="00A350FC" w:rsidR="00DC4B68">
        <w:rPr>
          <w:color w:val="000000"/>
          <w:sz w:val="22"/>
          <w:szCs w:val="22"/>
        </w:rPr>
        <w:t>1</w:t>
      </w:r>
      <w:r w:rsidRPr="00A350FC" w:rsidR="00932E75">
        <w:rPr>
          <w:color w:val="000000"/>
          <w:sz w:val="22"/>
          <w:szCs w:val="22"/>
        </w:rPr>
        <w:t>77</w:t>
      </w:r>
      <w:r w:rsidRPr="00A350FC">
        <w:rPr>
          <w:color w:val="000000"/>
          <w:sz w:val="22"/>
          <w:szCs w:val="22"/>
        </w:rPr>
        <w:t>/20</w:t>
      </w:r>
      <w:r w:rsidRPr="00A350FC" w:rsidR="0054640C">
        <w:rPr>
          <w:color w:val="000000"/>
          <w:sz w:val="22"/>
          <w:szCs w:val="22"/>
        </w:rPr>
        <w:t>20</w:t>
      </w:r>
    </w:p>
    <w:p w:rsidR="00493025" w:rsidRPr="00A350FC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350FC">
        <w:rPr>
          <w:color w:val="000000"/>
          <w:sz w:val="22"/>
          <w:szCs w:val="22"/>
        </w:rPr>
        <w:t>УИД: 91</w:t>
      </w:r>
      <w:r w:rsidRPr="00A350FC">
        <w:rPr>
          <w:color w:val="000000"/>
          <w:sz w:val="22"/>
          <w:szCs w:val="22"/>
          <w:lang w:val="en-US"/>
        </w:rPr>
        <w:t>MS</w:t>
      </w:r>
      <w:r w:rsidRPr="00A350FC">
        <w:rPr>
          <w:color w:val="000000"/>
          <w:sz w:val="22"/>
          <w:szCs w:val="22"/>
        </w:rPr>
        <w:t>0059-01-20</w:t>
      </w:r>
      <w:r w:rsidRPr="00A350FC" w:rsidR="0054640C">
        <w:rPr>
          <w:color w:val="000000"/>
          <w:sz w:val="22"/>
          <w:szCs w:val="22"/>
        </w:rPr>
        <w:t>20</w:t>
      </w:r>
      <w:r w:rsidRPr="00A350FC">
        <w:rPr>
          <w:color w:val="000000"/>
          <w:sz w:val="22"/>
          <w:szCs w:val="22"/>
        </w:rPr>
        <w:t>-00</w:t>
      </w:r>
      <w:r w:rsidRPr="00A350FC" w:rsidR="0054640C">
        <w:rPr>
          <w:color w:val="000000"/>
          <w:sz w:val="22"/>
          <w:szCs w:val="22"/>
        </w:rPr>
        <w:t>0</w:t>
      </w:r>
      <w:r w:rsidRPr="00A350FC" w:rsidR="00932E75">
        <w:rPr>
          <w:color w:val="000000"/>
          <w:sz w:val="22"/>
          <w:szCs w:val="22"/>
        </w:rPr>
        <w:t>4</w:t>
      </w:r>
      <w:r w:rsidRPr="00A350FC" w:rsidR="00B342C0">
        <w:rPr>
          <w:color w:val="000000"/>
          <w:sz w:val="22"/>
          <w:szCs w:val="22"/>
        </w:rPr>
        <w:t>8</w:t>
      </w:r>
      <w:r w:rsidRPr="00A350FC" w:rsidR="00932E75">
        <w:rPr>
          <w:color w:val="000000"/>
          <w:sz w:val="22"/>
          <w:szCs w:val="22"/>
        </w:rPr>
        <w:t>2</w:t>
      </w:r>
      <w:r w:rsidRPr="00A350FC">
        <w:rPr>
          <w:color w:val="000000"/>
          <w:sz w:val="22"/>
          <w:szCs w:val="22"/>
        </w:rPr>
        <w:t>-</w:t>
      </w:r>
      <w:r w:rsidRPr="00A350FC" w:rsidR="00932E75">
        <w:rPr>
          <w:color w:val="000000"/>
          <w:sz w:val="22"/>
          <w:szCs w:val="22"/>
        </w:rPr>
        <w:t>82</w:t>
      </w:r>
    </w:p>
    <w:p w:rsidR="005132BE" w:rsidRPr="00A350FC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4258F6" w:rsidRPr="00A350FC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A350FC">
        <w:rPr>
          <w:b/>
          <w:bCs/>
          <w:color w:val="000000"/>
          <w:sz w:val="22"/>
          <w:szCs w:val="22"/>
        </w:rPr>
        <w:t>П</w:t>
      </w:r>
      <w:r w:rsidRPr="00A350FC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4258F6" w:rsidRPr="00A350FC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A350FC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4258F6" w:rsidRPr="00A350FC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A350FC">
        <w:rPr>
          <w:rFonts w:eastAsia="Arial Unicode MS"/>
          <w:color w:val="000000"/>
          <w:sz w:val="22"/>
          <w:szCs w:val="22"/>
        </w:rPr>
        <w:t>г. Красноперекопск</w:t>
      </w:r>
      <w:r w:rsidRPr="00A350FC" w:rsidR="004D63DE">
        <w:rPr>
          <w:rFonts w:eastAsia="Arial Unicode MS"/>
          <w:color w:val="000000"/>
          <w:sz w:val="22"/>
          <w:szCs w:val="22"/>
        </w:rPr>
        <w:tab/>
      </w:r>
      <w:r w:rsidRPr="00A350FC" w:rsidR="004D63DE">
        <w:rPr>
          <w:rFonts w:eastAsia="Arial Unicode MS"/>
          <w:color w:val="000000"/>
          <w:sz w:val="22"/>
          <w:szCs w:val="22"/>
        </w:rPr>
        <w:tab/>
      </w:r>
      <w:r w:rsidRPr="00A350FC" w:rsidR="004D63DE">
        <w:rPr>
          <w:rFonts w:eastAsia="Arial Unicode MS"/>
          <w:color w:val="000000"/>
          <w:sz w:val="22"/>
          <w:szCs w:val="22"/>
        </w:rPr>
        <w:tab/>
      </w:r>
      <w:r w:rsidRPr="00A350FC" w:rsidR="004D63DE">
        <w:rPr>
          <w:rFonts w:eastAsia="Arial Unicode MS"/>
          <w:color w:val="000000"/>
          <w:sz w:val="22"/>
          <w:szCs w:val="22"/>
        </w:rPr>
        <w:tab/>
      </w:r>
      <w:r w:rsidRPr="00A350FC" w:rsidR="004D63DE">
        <w:rPr>
          <w:rFonts w:eastAsia="Arial Unicode MS"/>
          <w:color w:val="000000"/>
          <w:sz w:val="22"/>
          <w:szCs w:val="22"/>
        </w:rPr>
        <w:tab/>
      </w:r>
      <w:r w:rsidRPr="00A350FC" w:rsidR="004D63DE">
        <w:rPr>
          <w:rFonts w:eastAsia="Arial Unicode MS"/>
          <w:color w:val="000000"/>
          <w:sz w:val="22"/>
          <w:szCs w:val="22"/>
        </w:rPr>
        <w:tab/>
      </w:r>
      <w:r w:rsidRPr="00A350FC" w:rsidR="004D63DE">
        <w:rPr>
          <w:rFonts w:eastAsia="Arial Unicode MS"/>
          <w:color w:val="000000"/>
          <w:sz w:val="22"/>
          <w:szCs w:val="22"/>
        </w:rPr>
        <w:tab/>
      </w:r>
      <w:r w:rsidRPr="00A350FC" w:rsidR="004D63DE">
        <w:rPr>
          <w:rFonts w:eastAsia="Arial Unicode MS"/>
          <w:color w:val="000000"/>
          <w:sz w:val="22"/>
          <w:szCs w:val="22"/>
        </w:rPr>
        <w:tab/>
      </w:r>
      <w:r w:rsidRPr="00A350FC" w:rsidR="00D06E0A">
        <w:rPr>
          <w:rFonts w:eastAsia="Arial Unicode MS"/>
          <w:color w:val="000000"/>
          <w:sz w:val="22"/>
          <w:szCs w:val="22"/>
        </w:rPr>
        <w:tab/>
      </w:r>
      <w:r w:rsidRPr="00A350FC" w:rsidR="00B342C0">
        <w:rPr>
          <w:rFonts w:eastAsia="Arial Unicode MS"/>
          <w:color w:val="000000"/>
          <w:sz w:val="22"/>
          <w:szCs w:val="22"/>
        </w:rPr>
        <w:t xml:space="preserve">   </w:t>
      </w:r>
      <w:r w:rsidRPr="00A350FC" w:rsidR="00DA425B">
        <w:rPr>
          <w:rFonts w:eastAsia="Arial Unicode MS"/>
          <w:color w:val="000000"/>
          <w:sz w:val="22"/>
          <w:szCs w:val="22"/>
        </w:rPr>
        <w:t>1</w:t>
      </w:r>
      <w:r w:rsidRPr="00A350FC" w:rsidR="00932E75">
        <w:rPr>
          <w:rFonts w:eastAsia="Arial Unicode MS"/>
          <w:color w:val="000000"/>
          <w:sz w:val="22"/>
          <w:szCs w:val="22"/>
        </w:rPr>
        <w:t>5</w:t>
      </w:r>
      <w:r w:rsidRPr="00A350FC" w:rsidR="00DE3977">
        <w:rPr>
          <w:rFonts w:eastAsia="Arial Unicode MS"/>
          <w:color w:val="000000"/>
          <w:sz w:val="22"/>
          <w:szCs w:val="22"/>
        </w:rPr>
        <w:t xml:space="preserve"> а</w:t>
      </w:r>
      <w:r w:rsidRPr="00A350FC" w:rsidR="00DA425B">
        <w:rPr>
          <w:rFonts w:eastAsia="Arial Unicode MS"/>
          <w:color w:val="000000"/>
          <w:sz w:val="22"/>
          <w:szCs w:val="22"/>
        </w:rPr>
        <w:t>п</w:t>
      </w:r>
      <w:r w:rsidRPr="00A350FC" w:rsidR="00C54887">
        <w:rPr>
          <w:rFonts w:eastAsia="Arial Unicode MS"/>
          <w:color w:val="000000"/>
          <w:sz w:val="22"/>
          <w:szCs w:val="22"/>
        </w:rPr>
        <w:t>р</w:t>
      </w:r>
      <w:r w:rsidRPr="00A350FC" w:rsidR="00DA425B">
        <w:rPr>
          <w:rFonts w:eastAsia="Arial Unicode MS"/>
          <w:color w:val="000000"/>
          <w:sz w:val="22"/>
          <w:szCs w:val="22"/>
        </w:rPr>
        <w:t>еля</w:t>
      </w:r>
      <w:r w:rsidRPr="00A350FC">
        <w:rPr>
          <w:rFonts w:eastAsia="Arial Unicode MS"/>
          <w:color w:val="000000"/>
          <w:sz w:val="22"/>
          <w:szCs w:val="22"/>
        </w:rPr>
        <w:t xml:space="preserve"> 20</w:t>
      </w:r>
      <w:r w:rsidRPr="00A350FC" w:rsidR="0054640C">
        <w:rPr>
          <w:rFonts w:eastAsia="Arial Unicode MS"/>
          <w:color w:val="000000"/>
          <w:sz w:val="22"/>
          <w:szCs w:val="22"/>
        </w:rPr>
        <w:t>20</w:t>
      </w:r>
      <w:r w:rsidRPr="00A350FC">
        <w:rPr>
          <w:rFonts w:eastAsia="Arial Unicode MS"/>
          <w:color w:val="000000"/>
          <w:sz w:val="22"/>
          <w:szCs w:val="22"/>
        </w:rPr>
        <w:t xml:space="preserve"> г.</w:t>
      </w:r>
    </w:p>
    <w:p w:rsidR="004258F6" w:rsidRPr="00A350FC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A350FC">
        <w:rPr>
          <w:rFonts w:eastAsia="Arial Unicode MS"/>
          <w:color w:val="000000"/>
          <w:lang w:eastAsia="ru-RU"/>
        </w:rPr>
        <w:t xml:space="preserve">Мировой судья </w:t>
      </w:r>
      <w:r w:rsidRPr="00A350FC">
        <w:rPr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A350FC">
        <w:rPr>
          <w:rFonts w:eastAsia="Arial Unicode MS"/>
          <w:color w:val="000000"/>
          <w:lang w:eastAsia="ru-RU"/>
        </w:rPr>
        <w:t xml:space="preserve">рассмотрев </w:t>
      </w:r>
      <w:r w:rsidRPr="00A350FC" w:rsidR="00DD0A3C">
        <w:rPr>
          <w:rFonts w:eastAsia="Arial Unicode MS"/>
          <w:color w:val="000000"/>
          <w:lang w:eastAsia="ru-RU"/>
        </w:rPr>
        <w:t xml:space="preserve">в помещении суда по </w:t>
      </w:r>
      <w:r w:rsidRPr="00A350FC" w:rsidR="00DD0A3C">
        <w:rPr>
          <w:color w:val="000000"/>
          <w:lang w:eastAsia="ru-RU"/>
        </w:rPr>
        <w:t>адресу: 2</w:t>
      </w:r>
      <w:r w:rsidRPr="00A350FC" w:rsidR="00DD0A3C">
        <w:rPr>
          <w:rFonts w:eastAsia="Arial Unicode MS"/>
          <w:color w:val="000000"/>
          <w:lang w:eastAsia="ru-RU"/>
        </w:rPr>
        <w:t xml:space="preserve">96002, РФ, Республика Крым, г. Красноперекопск, мкр. 10, д. 4, </w:t>
      </w:r>
      <w:r w:rsidRPr="00A350FC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</w:t>
      </w:r>
      <w:r w:rsidRPr="00A350FC">
        <w:rPr>
          <w:rFonts w:eastAsia="Arial Unicode MS"/>
          <w:color w:val="000000"/>
          <w:lang w:eastAsia="ru-RU"/>
        </w:rPr>
        <w:t xml:space="preserve"> ч. 1 ст. 14.1 КоАП РФ, в отношении</w:t>
      </w:r>
    </w:p>
    <w:p w:rsidR="004258F6" w:rsidRPr="00A350FC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2"/>
          <w:szCs w:val="22"/>
        </w:rPr>
      </w:pPr>
      <w:r w:rsidRPr="00A350FC">
        <w:rPr>
          <w:rFonts w:eastAsia="Arial Unicode MS"/>
          <w:color w:val="000000"/>
          <w:sz w:val="22"/>
          <w:szCs w:val="22"/>
        </w:rPr>
        <w:t>Рудкина</w:t>
      </w:r>
      <w:r w:rsidRPr="00A350FC">
        <w:rPr>
          <w:rFonts w:eastAsia="Arial Unicode MS"/>
          <w:color w:val="000000"/>
          <w:sz w:val="22"/>
          <w:szCs w:val="22"/>
        </w:rPr>
        <w:t xml:space="preserve"> </w:t>
      </w:r>
      <w:r w:rsidR="00A350FC">
        <w:rPr>
          <w:rFonts w:eastAsia="Arial Unicode MS"/>
          <w:color w:val="000000"/>
          <w:sz w:val="22"/>
          <w:szCs w:val="22"/>
        </w:rPr>
        <w:t>А.В., ПЕРСОНАЛЬНЫЕ ДАННЫЕ,</w:t>
      </w:r>
    </w:p>
    <w:p w:rsidR="004258F6" w:rsidRPr="00A350FC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A350FC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A350FC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4258F6" w:rsidRPr="00A350FC" w:rsidP="006353EA">
      <w:pPr>
        <w:spacing w:line="240" w:lineRule="auto"/>
        <w:ind w:firstLine="709"/>
        <w:rPr>
          <w:color w:val="000000"/>
        </w:rPr>
      </w:pPr>
      <w:r w:rsidRPr="00A350FC">
        <w:rPr>
          <w:color w:val="000000"/>
        </w:rPr>
        <w:t>Рудкин А.В.</w:t>
      </w:r>
      <w:r w:rsidRPr="00A350FC">
        <w:rPr>
          <w:color w:val="000000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A350FC" w:rsidP="006353EA">
      <w:pPr>
        <w:spacing w:line="240" w:lineRule="auto"/>
        <w:ind w:firstLine="709"/>
        <w:rPr>
          <w:color w:val="000000"/>
        </w:rPr>
      </w:pPr>
      <w:r>
        <w:rPr>
          <w:lang w:eastAsia="ru-RU"/>
        </w:rPr>
        <w:t>ДАТА</w:t>
      </w:r>
      <w:r w:rsidRPr="00A350FC" w:rsidR="009734C2">
        <w:rPr>
          <w:lang w:eastAsia="ru-RU"/>
        </w:rPr>
        <w:t xml:space="preserve"> в </w:t>
      </w:r>
      <w:r w:rsidRPr="00A350FC" w:rsidR="00807D15">
        <w:rPr>
          <w:lang w:eastAsia="ru-RU"/>
        </w:rPr>
        <w:t>11 часов 00 минут</w:t>
      </w:r>
      <w:r w:rsidRPr="00A350FC" w:rsidR="00017E9C">
        <w:rPr>
          <w:lang w:eastAsia="ru-RU"/>
        </w:rPr>
        <w:t xml:space="preserve"> </w:t>
      </w:r>
      <w:r>
        <w:rPr>
          <w:lang w:eastAsia="ru-RU"/>
        </w:rPr>
        <w:t>АДРЕС</w:t>
      </w:r>
      <w:r w:rsidRPr="00A350FC" w:rsidR="00873EC1">
        <w:rPr>
          <w:lang w:eastAsia="ru-RU"/>
        </w:rPr>
        <w:t xml:space="preserve"> </w:t>
      </w:r>
      <w:r w:rsidRPr="00A350FC" w:rsidR="00017E9C">
        <w:rPr>
          <w:lang w:eastAsia="ru-RU"/>
        </w:rPr>
        <w:t>выявл</w:t>
      </w:r>
      <w:r w:rsidRPr="00A350FC" w:rsidR="00017E9C">
        <w:rPr>
          <w:lang w:eastAsia="ru-RU"/>
        </w:rPr>
        <w:t xml:space="preserve">ен </w:t>
      </w:r>
      <w:r w:rsidRPr="00A350FC" w:rsidR="00932E75">
        <w:rPr>
          <w:color w:val="000000"/>
        </w:rPr>
        <w:t>Рудкин А.В.</w:t>
      </w:r>
      <w:r w:rsidRPr="00A350FC" w:rsidR="00017E9C">
        <w:rPr>
          <w:lang w:eastAsia="ru-RU"/>
        </w:rPr>
        <w:t>, который осуществлял предпринимательскую деятельность по предоставлению услуг частного извоза пассажиров на</w:t>
      </w:r>
      <w:r w:rsidRPr="00A350FC" w:rsidR="006D5DA8">
        <w:rPr>
          <w:lang w:eastAsia="ru-RU"/>
        </w:rPr>
        <w:t xml:space="preserve"> </w:t>
      </w:r>
      <w:r w:rsidRPr="00A350FC" w:rsidR="00017E9C">
        <w:rPr>
          <w:lang w:eastAsia="ru-RU"/>
        </w:rPr>
        <w:t>автомобиле «</w:t>
      </w:r>
      <w:r>
        <w:t>МАРКА ТРАНСПОРТНОГО СРЕДСТВА</w:t>
      </w:r>
      <w:r w:rsidRPr="00A350FC" w:rsidR="00017E9C">
        <w:rPr>
          <w:lang w:eastAsia="ru-RU"/>
        </w:rPr>
        <w:t xml:space="preserve">», государственный регистрационный знак </w:t>
      </w:r>
      <w:r>
        <w:rPr>
          <w:lang w:eastAsia="ru-RU"/>
        </w:rPr>
        <w:t>НОМЕР</w:t>
      </w:r>
      <w:r w:rsidRPr="00A350FC" w:rsidR="00017E9C">
        <w:rPr>
          <w:lang w:eastAsia="ru-RU"/>
        </w:rPr>
        <w:t xml:space="preserve">, без государственной регистрации в качестве индивидуального </w:t>
      </w:r>
      <w:r w:rsidRPr="00A350FC" w:rsidR="00017E9C">
        <w:rPr>
          <w:lang w:eastAsia="ru-RU"/>
        </w:rPr>
        <w:t>предпринимателя.</w:t>
      </w:r>
    </w:p>
    <w:p w:rsidR="004258F6" w:rsidRPr="00A350FC" w:rsidP="00563372">
      <w:pPr>
        <w:spacing w:line="240" w:lineRule="auto"/>
        <w:ind w:firstLine="709"/>
        <w:rPr>
          <w:lang w:eastAsia="ru-RU"/>
        </w:rPr>
      </w:pPr>
      <w:r w:rsidRPr="00A350FC">
        <w:rPr>
          <w:color w:val="000000"/>
        </w:rPr>
        <w:t>Рудкин А.В.</w:t>
      </w:r>
      <w:r w:rsidRPr="00A350FC">
        <w:rPr>
          <w:lang w:eastAsia="ru-RU"/>
        </w:rPr>
        <w:t>, надлежаще извещенный о времени и месте судебного р</w:t>
      </w:r>
      <w:r w:rsidRPr="00A350FC">
        <w:rPr>
          <w:lang w:eastAsia="ru-RU"/>
        </w:rPr>
        <w:t>азбирательства, в суд не явился, ходатайствовал о рассмотрении дела без его участия</w:t>
      </w:r>
      <w:r w:rsidRPr="00A350FC">
        <w:rPr>
          <w:lang w:eastAsia="ru-RU"/>
        </w:rPr>
        <w:t>. Принимая во внимание вышеуказанное, учитывая положения ч. 2 ст. 25.1, ст. 25.15 КоАП РФ, ми</w:t>
      </w:r>
      <w:r w:rsidRPr="00A350FC">
        <w:rPr>
          <w:lang w:eastAsia="ru-RU"/>
        </w:rPr>
        <w:t xml:space="preserve">ровой судья счёл возможным рассмотреть дело в отсутствие </w:t>
      </w:r>
      <w:r w:rsidRPr="00A350FC">
        <w:rPr>
          <w:color w:val="000000"/>
        </w:rPr>
        <w:t>Рудкина А.В.</w:t>
      </w:r>
    </w:p>
    <w:p w:rsidR="004258F6" w:rsidRPr="00A350FC" w:rsidP="00563372">
      <w:pPr>
        <w:spacing w:line="240" w:lineRule="auto"/>
        <w:ind w:firstLine="708"/>
        <w:rPr>
          <w:color w:val="000000"/>
        </w:rPr>
      </w:pPr>
      <w:r w:rsidRPr="00A350FC">
        <w:rPr>
          <w:color w:val="000000"/>
        </w:rPr>
        <w:t xml:space="preserve">Факт совершения </w:t>
      </w:r>
      <w:r w:rsidRPr="00A350FC" w:rsidR="00932E75">
        <w:rPr>
          <w:color w:val="000000"/>
        </w:rPr>
        <w:t>Рудкиным А.В.</w:t>
      </w:r>
      <w:r w:rsidRPr="00A350FC">
        <w:rPr>
          <w:color w:val="00000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</w:t>
      </w:r>
      <w:r w:rsidRPr="00A350FC">
        <w:rPr>
          <w:color w:val="000000"/>
        </w:rPr>
        <w:t xml:space="preserve">правонарушении № </w:t>
      </w:r>
      <w:r w:rsidR="00A350FC">
        <w:rPr>
          <w:color w:val="000000"/>
        </w:rPr>
        <w:t>НОМЕР</w:t>
      </w:r>
      <w:r w:rsidRPr="00A350FC">
        <w:rPr>
          <w:color w:val="000000"/>
        </w:rPr>
        <w:t xml:space="preserve"> от </w:t>
      </w:r>
      <w:r w:rsidR="00A350FC">
        <w:rPr>
          <w:color w:val="000000"/>
        </w:rPr>
        <w:t>ДАТА</w:t>
      </w:r>
      <w:r w:rsidRPr="00A350FC">
        <w:rPr>
          <w:color w:val="000000"/>
        </w:rPr>
        <w:t xml:space="preserve"> (</w:t>
      </w:r>
      <w:r w:rsidRPr="00A350FC">
        <w:rPr>
          <w:color w:val="000000"/>
        </w:rPr>
        <w:t>л.д</w:t>
      </w:r>
      <w:r w:rsidRPr="00A350FC">
        <w:rPr>
          <w:color w:val="000000"/>
        </w:rPr>
        <w:t xml:space="preserve">. </w:t>
      </w:r>
      <w:r w:rsidRPr="00A350FC" w:rsidR="00807D15">
        <w:rPr>
          <w:color w:val="000000"/>
        </w:rPr>
        <w:t>2</w:t>
      </w:r>
      <w:r w:rsidRPr="00A350FC">
        <w:rPr>
          <w:color w:val="000000"/>
        </w:rPr>
        <w:t xml:space="preserve">); </w:t>
      </w:r>
      <w:r w:rsidRPr="00A350FC" w:rsidR="00CD29FA">
        <w:rPr>
          <w:color w:val="000000"/>
        </w:rPr>
        <w:t xml:space="preserve">рапортом </w:t>
      </w:r>
      <w:r w:rsidRPr="00A350FC" w:rsidR="00351002">
        <w:rPr>
          <w:color w:val="000000"/>
        </w:rPr>
        <w:t>инспектора ДПС ОГИБДД</w:t>
      </w:r>
      <w:r w:rsidRPr="00A350FC" w:rsidR="00CD29FA">
        <w:rPr>
          <w:color w:val="000000"/>
        </w:rPr>
        <w:t xml:space="preserve"> МО МВД России «</w:t>
      </w:r>
      <w:r w:rsidRPr="00A350FC" w:rsidR="00CD29FA">
        <w:rPr>
          <w:color w:val="000000"/>
        </w:rPr>
        <w:t>Красноперекопский</w:t>
      </w:r>
      <w:r w:rsidRPr="00A350FC" w:rsidR="00CD29FA">
        <w:rPr>
          <w:color w:val="000000"/>
        </w:rPr>
        <w:t xml:space="preserve">» от </w:t>
      </w:r>
      <w:r w:rsidR="00A350FC">
        <w:rPr>
          <w:color w:val="000000"/>
        </w:rPr>
        <w:t>ДАТА</w:t>
      </w:r>
      <w:r w:rsidRPr="00A350FC" w:rsidR="00CD29FA">
        <w:rPr>
          <w:color w:val="000000"/>
        </w:rPr>
        <w:t xml:space="preserve"> (</w:t>
      </w:r>
      <w:r w:rsidRPr="00A350FC" w:rsidR="00CD29FA">
        <w:rPr>
          <w:color w:val="000000"/>
        </w:rPr>
        <w:t>л.д</w:t>
      </w:r>
      <w:r w:rsidRPr="00A350FC" w:rsidR="00CD29FA">
        <w:rPr>
          <w:color w:val="000000"/>
        </w:rPr>
        <w:t xml:space="preserve">. </w:t>
      </w:r>
      <w:r w:rsidRPr="00A350FC" w:rsidR="00807D15">
        <w:rPr>
          <w:color w:val="000000"/>
        </w:rPr>
        <w:t>3</w:t>
      </w:r>
      <w:r w:rsidRPr="00A350FC" w:rsidR="00CD29FA">
        <w:rPr>
          <w:color w:val="000000"/>
        </w:rPr>
        <w:t xml:space="preserve">); </w:t>
      </w:r>
      <w:r w:rsidRPr="00A350FC" w:rsidR="00832402">
        <w:rPr>
          <w:color w:val="000000"/>
        </w:rPr>
        <w:t xml:space="preserve">письменными объяснениями </w:t>
      </w:r>
      <w:r w:rsidRPr="00A350FC" w:rsidR="00932E75">
        <w:rPr>
          <w:color w:val="000000"/>
        </w:rPr>
        <w:t>Рудкина А.В.</w:t>
      </w:r>
      <w:r w:rsidRPr="00A350FC" w:rsidR="00832402">
        <w:rPr>
          <w:color w:val="000000"/>
        </w:rPr>
        <w:t xml:space="preserve"> от </w:t>
      </w:r>
      <w:r w:rsidR="00A350FC">
        <w:rPr>
          <w:color w:val="000000"/>
        </w:rPr>
        <w:t>ДАТА</w:t>
      </w:r>
      <w:r w:rsidRPr="00A350FC" w:rsidR="00832402">
        <w:rPr>
          <w:color w:val="000000"/>
        </w:rPr>
        <w:t xml:space="preserve"> </w:t>
      </w:r>
      <w:r w:rsidRPr="00A350FC" w:rsidR="00351002">
        <w:rPr>
          <w:color w:val="000000"/>
        </w:rPr>
        <w:t>(</w:t>
      </w:r>
      <w:r w:rsidRPr="00A350FC" w:rsidR="00351002">
        <w:rPr>
          <w:color w:val="000000"/>
        </w:rPr>
        <w:t>л.д</w:t>
      </w:r>
      <w:r w:rsidRPr="00A350FC" w:rsidR="00351002">
        <w:rPr>
          <w:color w:val="000000"/>
        </w:rPr>
        <w:t>. 5</w:t>
      </w:r>
      <w:r w:rsidRPr="00A350FC" w:rsidR="00832402">
        <w:rPr>
          <w:color w:val="000000"/>
        </w:rPr>
        <w:t>);</w:t>
      </w:r>
      <w:r w:rsidRPr="00A350FC" w:rsidR="00832402">
        <w:rPr>
          <w:color w:val="000000"/>
        </w:rPr>
        <w:t xml:space="preserve"> </w:t>
      </w:r>
      <w:r w:rsidRPr="00A350FC" w:rsidR="00CD29FA">
        <w:rPr>
          <w:color w:val="000000"/>
        </w:rPr>
        <w:t xml:space="preserve">письменными объяснениями свидетеля </w:t>
      </w:r>
      <w:r w:rsidRPr="00A350FC" w:rsidR="00351002">
        <w:rPr>
          <w:color w:val="000000"/>
        </w:rPr>
        <w:t>Н</w:t>
      </w:r>
      <w:r w:rsidR="00A350FC">
        <w:rPr>
          <w:color w:val="000000"/>
        </w:rPr>
        <w:t>.</w:t>
      </w:r>
      <w:r w:rsidRPr="00A350FC" w:rsidR="00351002">
        <w:rPr>
          <w:color w:val="000000"/>
        </w:rPr>
        <w:t>Р.Р.</w:t>
      </w:r>
      <w:r w:rsidRPr="00A350FC" w:rsidR="00CD29FA">
        <w:rPr>
          <w:color w:val="000000"/>
        </w:rPr>
        <w:t xml:space="preserve"> </w:t>
      </w:r>
      <w:r w:rsidRPr="00A350FC" w:rsidR="00CD29FA">
        <w:rPr>
          <w:color w:val="000000"/>
        </w:rPr>
        <w:t>от</w:t>
      </w:r>
      <w:r w:rsidRPr="00A350FC" w:rsidR="00CD29FA">
        <w:rPr>
          <w:color w:val="000000"/>
        </w:rPr>
        <w:t xml:space="preserve"> </w:t>
      </w:r>
      <w:r w:rsidR="00A350FC">
        <w:rPr>
          <w:color w:val="000000"/>
        </w:rPr>
        <w:t>ДАТА</w:t>
      </w:r>
      <w:r w:rsidRPr="00A350FC" w:rsidR="00CD29FA">
        <w:rPr>
          <w:color w:val="000000"/>
        </w:rPr>
        <w:t xml:space="preserve"> (</w:t>
      </w:r>
      <w:r w:rsidRPr="00A350FC" w:rsidR="00CD29FA">
        <w:rPr>
          <w:color w:val="000000"/>
        </w:rPr>
        <w:t>л.д</w:t>
      </w:r>
      <w:r w:rsidRPr="00A350FC" w:rsidR="00CD29FA">
        <w:rPr>
          <w:color w:val="000000"/>
        </w:rPr>
        <w:t xml:space="preserve">. </w:t>
      </w:r>
      <w:r w:rsidRPr="00A350FC" w:rsidR="00351002">
        <w:rPr>
          <w:color w:val="000000"/>
        </w:rPr>
        <w:t>6</w:t>
      </w:r>
      <w:r w:rsidRPr="00A350FC" w:rsidR="00CD29FA">
        <w:rPr>
          <w:color w:val="000000"/>
        </w:rPr>
        <w:t>)</w:t>
      </w:r>
      <w:r w:rsidRPr="00A350FC">
        <w:rPr>
          <w:color w:val="000000"/>
        </w:rPr>
        <w:t>.</w:t>
      </w:r>
    </w:p>
    <w:p w:rsidR="004258F6" w:rsidRPr="00A350FC" w:rsidP="006353EA">
      <w:pPr>
        <w:spacing w:line="240" w:lineRule="auto"/>
        <w:ind w:firstLine="709"/>
        <w:rPr>
          <w:color w:val="000000"/>
        </w:rPr>
      </w:pPr>
      <w:r w:rsidRPr="00A350FC"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</w:t>
      </w:r>
      <w:r w:rsidRPr="00A350FC">
        <w:t xml:space="preserve">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350FC" w:rsidR="00932E75">
        <w:rPr>
          <w:color w:val="000000"/>
        </w:rPr>
        <w:t>Рудкину А.В.</w:t>
      </w:r>
      <w:r w:rsidRPr="00A350FC">
        <w:t>, его права соблюдены.</w:t>
      </w:r>
    </w:p>
    <w:p w:rsidR="004258F6" w:rsidRPr="00A350FC" w:rsidP="006353EA">
      <w:pPr>
        <w:spacing w:line="240" w:lineRule="auto"/>
        <w:ind w:firstLine="709"/>
        <w:rPr>
          <w:color w:val="000000"/>
        </w:rPr>
      </w:pPr>
      <w:r w:rsidRPr="00A350FC">
        <w:rPr>
          <w:color w:val="000000"/>
        </w:rPr>
        <w:t>В силу п. 1 ст. 23 Гражданского кодекса</w:t>
      </w:r>
      <w:r w:rsidRPr="00A350FC">
        <w:rPr>
          <w:color w:val="000000"/>
        </w:rPr>
        <w:t xml:space="preserve">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A350FC" w:rsidP="006353EA">
      <w:pPr>
        <w:spacing w:line="240" w:lineRule="auto"/>
        <w:ind w:firstLine="708"/>
      </w:pPr>
      <w:r w:rsidRPr="00A350FC">
        <w:t xml:space="preserve">Требования данной нормы, с </w:t>
      </w:r>
      <w:r w:rsidRPr="00A350FC">
        <w:t>учётом</w:t>
      </w:r>
      <w:r w:rsidRPr="00A350FC">
        <w:t xml:space="preserve"> установленных по делу обстоятельств </w:t>
      </w:r>
      <w:r w:rsidRPr="00A350FC" w:rsidR="00932E75">
        <w:rPr>
          <w:color w:val="000000"/>
        </w:rPr>
        <w:t>Рудкиным А.В.</w:t>
      </w:r>
      <w:r w:rsidRPr="00A350FC">
        <w:rPr>
          <w:color w:val="000000"/>
        </w:rPr>
        <w:t xml:space="preserve"> </w:t>
      </w:r>
      <w:r w:rsidRPr="00A350FC">
        <w:t>не соблюдены.</w:t>
      </w:r>
    </w:p>
    <w:p w:rsidR="004258F6" w:rsidRPr="00A350FC" w:rsidP="006353EA">
      <w:pPr>
        <w:spacing w:line="240" w:lineRule="auto"/>
        <w:ind w:firstLine="708"/>
      </w:pPr>
      <w:r w:rsidRPr="00A350FC">
        <w:t xml:space="preserve">Исследовав и оценив доказательства в их совокупности, мировой судья считает, что вина </w:t>
      </w:r>
      <w:r w:rsidRPr="00A350FC" w:rsidR="00932E75">
        <w:rPr>
          <w:color w:val="000000"/>
        </w:rPr>
        <w:t>Рудкина А.В.</w:t>
      </w:r>
      <w:r w:rsidRPr="00A350FC">
        <w:t xml:space="preserve"> установлена.</w:t>
      </w:r>
    </w:p>
    <w:p w:rsidR="004258F6" w:rsidRPr="00A350FC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A350FC">
        <w:rPr>
          <w:color w:val="000000"/>
        </w:rPr>
        <w:t xml:space="preserve">Таким образом, действия </w:t>
      </w:r>
      <w:r w:rsidRPr="00A350FC" w:rsidR="00932E75">
        <w:rPr>
          <w:color w:val="000000"/>
        </w:rPr>
        <w:t>Рудкина А.В.</w:t>
      </w:r>
      <w:r w:rsidRPr="00A350FC">
        <w:rPr>
          <w:color w:val="000000"/>
        </w:rPr>
        <w:t xml:space="preserve"> </w:t>
      </w:r>
      <w:r w:rsidRPr="00A350FC">
        <w:t xml:space="preserve">содержат состав правонарушения и подлежат квалификации по </w:t>
      </w:r>
      <w:r w:rsidRPr="00A350FC">
        <w:rPr>
          <w:color w:val="000000"/>
        </w:rPr>
        <w:t>ч. 1 ст. 14.1 КоАП РФ, ка</w:t>
      </w:r>
      <w:r w:rsidRPr="00A350FC">
        <w:rPr>
          <w:color w:val="000000"/>
        </w:rPr>
        <w:t>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A350FC" w:rsidP="006353EA">
      <w:pPr>
        <w:spacing w:line="240" w:lineRule="auto"/>
        <w:ind w:firstLine="709"/>
        <w:rPr>
          <w:color w:val="000000"/>
        </w:rPr>
      </w:pPr>
      <w:r w:rsidRPr="00A350FC">
        <w:rPr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A350FC" w:rsidR="00EE24F6">
        <w:rPr>
          <w:color w:val="000000"/>
        </w:rPr>
        <w:t>и о</w:t>
      </w:r>
      <w:r w:rsidRPr="00A350FC" w:rsidR="00EE24F6">
        <w:t xml:space="preserve">бстоятельств, отягчающих ответственность, </w:t>
      </w:r>
      <w:r w:rsidRPr="00A350FC" w:rsidR="009734C2">
        <w:t>мировым судьёй не</w:t>
      </w:r>
      <w:r w:rsidRPr="00A350FC" w:rsidR="009734C2">
        <w:rPr>
          <w:color w:val="000000"/>
        </w:rPr>
        <w:t xml:space="preserve"> </w:t>
      </w:r>
      <w:r w:rsidRPr="00A350FC">
        <w:rPr>
          <w:color w:val="000000"/>
        </w:rPr>
        <w:t>установлено.</w:t>
      </w:r>
    </w:p>
    <w:p w:rsidR="004258F6" w:rsidRPr="00A350FC" w:rsidP="00563372">
      <w:pPr>
        <w:spacing w:line="240" w:lineRule="auto"/>
        <w:ind w:firstLine="708"/>
      </w:pPr>
      <w:r w:rsidRPr="00A350FC">
        <w:t>В силу ст. 4.2 КоАП РФ обстоятельствами, смягчающими ответственность, мирово</w:t>
      </w:r>
      <w:r w:rsidRPr="00A350FC" w:rsidR="002B23A2">
        <w:t>й судья признаёт признание вины</w:t>
      </w:r>
      <w:r w:rsidRPr="00A350FC" w:rsidR="00003A15">
        <w:t xml:space="preserve">, </w:t>
      </w:r>
      <w:r w:rsidRPr="00A350FC" w:rsidR="00EE24F6">
        <w:t>совершение административного правонарушения впервые</w:t>
      </w:r>
      <w:r w:rsidRPr="00A350FC" w:rsidR="00FB15B5">
        <w:t xml:space="preserve">, </w:t>
      </w:r>
      <w:r w:rsidR="00A350FC">
        <w:t>ПЕРСОНАЛЬНЫЕ ДАННЫЕ.</w:t>
      </w:r>
    </w:p>
    <w:p w:rsidR="009734C2" w:rsidRPr="00A350FC" w:rsidP="00563372">
      <w:pPr>
        <w:spacing w:line="240" w:lineRule="auto"/>
        <w:ind w:firstLine="708"/>
      </w:pPr>
      <w:r w:rsidRPr="00A350FC">
        <w:t xml:space="preserve">Срок давности </w:t>
      </w:r>
      <w:r w:rsidRPr="00A350FC">
        <w:t>привлечения к административной ответственности не истек.</w:t>
      </w:r>
    </w:p>
    <w:p w:rsidR="004258F6" w:rsidRPr="00A350FC" w:rsidP="00563372">
      <w:pPr>
        <w:spacing w:line="240" w:lineRule="auto"/>
        <w:ind w:firstLine="708"/>
        <w:rPr>
          <w:color w:val="000000"/>
        </w:rPr>
      </w:pPr>
      <w:r w:rsidRPr="00A350FC">
        <w:t xml:space="preserve">При назначении административного наказания мировой судья учитывает характер совершенного </w:t>
      </w:r>
      <w:r w:rsidRPr="00A350FC" w:rsidR="00932E75">
        <w:rPr>
          <w:color w:val="000000"/>
        </w:rPr>
        <w:t>Рудкиным А.В.</w:t>
      </w:r>
      <w:r w:rsidRPr="00A350FC">
        <w:rPr>
          <w:color w:val="000000"/>
        </w:rPr>
        <w:t xml:space="preserve"> </w:t>
      </w:r>
      <w:r w:rsidRPr="00A350FC">
        <w:t>административного правонарушения, личность виновного, его семейное и материальное положение, обс</w:t>
      </w:r>
      <w:r w:rsidRPr="00A350FC">
        <w:t>тоятельства, смягчающие административную ответственность.</w:t>
      </w:r>
    </w:p>
    <w:p w:rsidR="004258F6" w:rsidRPr="00A350FC" w:rsidP="006353EA">
      <w:pPr>
        <w:spacing w:line="240" w:lineRule="auto"/>
        <w:ind w:firstLine="709"/>
        <w:rPr>
          <w:color w:val="000000"/>
        </w:rPr>
      </w:pPr>
      <w:r w:rsidRPr="00A350FC"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</w:t>
      </w:r>
      <w:r w:rsidRPr="00A350FC">
        <w:t xml:space="preserve"> совершения новых правонарушений, как самим правонарушителем, так и другими лицами</w:t>
      </w:r>
    </w:p>
    <w:p w:rsidR="004258F6" w:rsidRPr="00A350FC" w:rsidP="006353EA">
      <w:pPr>
        <w:spacing w:line="240" w:lineRule="auto"/>
        <w:ind w:firstLine="709"/>
        <w:rPr>
          <w:color w:val="000000"/>
        </w:rPr>
      </w:pPr>
      <w:r w:rsidRPr="00A350FC">
        <w:rPr>
          <w:color w:val="000000"/>
        </w:rPr>
        <w:t xml:space="preserve">С учётом </w:t>
      </w:r>
      <w:r w:rsidRPr="00A350FC">
        <w:rPr>
          <w:color w:val="000000"/>
        </w:rPr>
        <w:t>изложенного</w:t>
      </w:r>
      <w:r w:rsidRPr="00A350FC">
        <w:rPr>
          <w:color w:val="000000"/>
        </w:rPr>
        <w:t>, руководствуясь ст. 29.9</w:t>
      </w:r>
      <w:r w:rsidRPr="00A350FC" w:rsidR="000C7BD5">
        <w:rPr>
          <w:color w:val="000000"/>
        </w:rPr>
        <w:t xml:space="preserve"> – </w:t>
      </w:r>
      <w:r w:rsidRPr="00A350FC">
        <w:rPr>
          <w:color w:val="000000"/>
        </w:rPr>
        <w:t>29.11 КоАП РФ, мировой судья</w:t>
      </w:r>
    </w:p>
    <w:p w:rsidR="004258F6" w:rsidRPr="00A350FC" w:rsidP="00B85D16">
      <w:pPr>
        <w:spacing w:line="240" w:lineRule="auto"/>
        <w:jc w:val="center"/>
        <w:rPr>
          <w:b/>
          <w:bCs/>
          <w:color w:val="000000"/>
        </w:rPr>
      </w:pPr>
      <w:r w:rsidRPr="00A350FC">
        <w:rPr>
          <w:b/>
          <w:bCs/>
          <w:color w:val="000000"/>
        </w:rPr>
        <w:t>п</w:t>
      </w:r>
      <w:r w:rsidRPr="00A350FC">
        <w:rPr>
          <w:b/>
          <w:bCs/>
          <w:color w:val="000000"/>
        </w:rPr>
        <w:t xml:space="preserve"> о с т а н о в и л :</w:t>
      </w:r>
    </w:p>
    <w:p w:rsidR="004258F6" w:rsidRPr="00A350FC" w:rsidP="006353EA">
      <w:pPr>
        <w:spacing w:line="240" w:lineRule="auto"/>
        <w:ind w:firstLine="708"/>
        <w:rPr>
          <w:color w:val="000000"/>
        </w:rPr>
      </w:pPr>
      <w:r w:rsidRPr="00A350FC">
        <w:rPr>
          <w:rFonts w:eastAsia="Arial Unicode MS"/>
          <w:color w:val="000000"/>
        </w:rPr>
        <w:t>Рудкина</w:t>
      </w:r>
      <w:r w:rsidRPr="00A350FC">
        <w:rPr>
          <w:rFonts w:eastAsia="Arial Unicode MS"/>
          <w:color w:val="000000"/>
        </w:rPr>
        <w:t xml:space="preserve"> </w:t>
      </w:r>
      <w:r w:rsidR="00A350FC">
        <w:rPr>
          <w:rFonts w:eastAsia="Arial Unicode MS"/>
          <w:color w:val="000000"/>
        </w:rPr>
        <w:t>А.В.</w:t>
      </w:r>
      <w:r w:rsidRPr="00A350FC">
        <w:rPr>
          <w:color w:val="000000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Pr="00A350FC" w:rsidR="00EE24F6">
        <w:rPr>
          <w:color w:val="000000"/>
        </w:rPr>
        <w:t>5</w:t>
      </w:r>
      <w:r w:rsidRPr="00A350FC">
        <w:rPr>
          <w:color w:val="000000"/>
        </w:rPr>
        <w:t>00 (</w:t>
      </w:r>
      <w:r w:rsidRPr="00A350FC" w:rsidR="00EE24F6">
        <w:rPr>
          <w:color w:val="000000"/>
        </w:rPr>
        <w:t>пя</w:t>
      </w:r>
      <w:r w:rsidRPr="00A350FC">
        <w:rPr>
          <w:color w:val="000000"/>
        </w:rPr>
        <w:t>тьсот) рублей.</w:t>
      </w:r>
    </w:p>
    <w:p w:rsidR="004258F6" w:rsidRPr="00A350FC" w:rsidP="00CF24BD">
      <w:pPr>
        <w:spacing w:line="240" w:lineRule="auto"/>
        <w:ind w:firstLine="708"/>
        <w:rPr>
          <w:color w:val="000000"/>
        </w:rPr>
      </w:pPr>
      <w:r w:rsidRPr="00A350FC">
        <w:rPr>
          <w:color w:val="000000"/>
        </w:rPr>
        <w:t>Административный штраф подлежит уплате:</w:t>
      </w:r>
      <w:r w:rsidRPr="00A350FC">
        <w:rPr>
          <w:color w:val="000000"/>
        </w:rPr>
        <w:t xml:space="preserve"> </w:t>
      </w:r>
      <w:r w:rsidRPr="00A350FC">
        <w:t>получатель УФК по Республике Крым (</w:t>
      </w:r>
      <w:r w:rsidRPr="00A350FC" w:rsidR="0054640C">
        <w:t>Министерство юстиции Республики Крым</w:t>
      </w:r>
      <w:r w:rsidRPr="00A350FC">
        <w:t>, л/с 04752</w:t>
      </w:r>
      <w:r w:rsidRPr="00A350FC" w:rsidR="0054640C">
        <w:t>203230)</w:t>
      </w:r>
      <w:r w:rsidRPr="00A350FC">
        <w:t xml:space="preserve">, </w:t>
      </w:r>
      <w:r w:rsidRPr="00A350FC" w:rsidR="0054640C">
        <w:t xml:space="preserve">ИНН 9102013284, </w:t>
      </w:r>
      <w:r w:rsidRPr="00A350FC">
        <w:t>КПП 910</w:t>
      </w:r>
      <w:r w:rsidRPr="00A350FC" w:rsidR="0054640C">
        <w:t>2</w:t>
      </w:r>
      <w:r w:rsidRPr="00A350FC">
        <w:t xml:space="preserve">01001, ОКТМО 35718000, </w:t>
      </w:r>
      <w:r w:rsidRPr="00A350FC">
        <w:t>р</w:t>
      </w:r>
      <w:r w:rsidRPr="00A350FC">
        <w:t xml:space="preserve">/с 40101810335100010001 в </w:t>
      </w:r>
      <w:r w:rsidRPr="00A350FC" w:rsidR="00712E8D">
        <w:t>О</w:t>
      </w:r>
      <w:r w:rsidRPr="00A350FC">
        <w:t>тделении Республик</w:t>
      </w:r>
      <w:r w:rsidRPr="00A350FC" w:rsidR="00712E8D">
        <w:t>а</w:t>
      </w:r>
      <w:r w:rsidRPr="00A350FC">
        <w:t xml:space="preserve"> Крым ЮГУ ЦБ РФ, БИК 043510001, КБК </w:t>
      </w:r>
      <w:r w:rsidRPr="00A350FC" w:rsidR="0054640C">
        <w:t>82811601143010001140</w:t>
      </w:r>
      <w:r w:rsidRPr="00A350FC">
        <w:t xml:space="preserve">, </w:t>
      </w:r>
      <w:r w:rsidRPr="00A350FC">
        <w:rPr>
          <w:bCs/>
          <w:color w:val="000000"/>
        </w:rPr>
        <w:t xml:space="preserve">УИН </w:t>
      </w:r>
      <w:r w:rsidRPr="00A350FC" w:rsidR="0054640C">
        <w:rPr>
          <w:bCs/>
          <w:color w:val="000000"/>
        </w:rPr>
        <w:t>0</w:t>
      </w:r>
      <w:r w:rsidRPr="00A350FC">
        <w:rPr>
          <w:color w:val="000000"/>
        </w:rPr>
        <w:t>.</w:t>
      </w:r>
    </w:p>
    <w:p w:rsidR="004258F6" w:rsidRPr="00A350FC" w:rsidP="006353EA">
      <w:pPr>
        <w:spacing w:line="240" w:lineRule="auto"/>
        <w:ind w:firstLine="709"/>
        <w:rPr>
          <w:color w:val="000000"/>
        </w:rPr>
      </w:pPr>
      <w:r w:rsidRPr="00A350FC">
        <w:rPr>
          <w:color w:val="000000"/>
        </w:rPr>
        <w:t>Квита</w:t>
      </w:r>
      <w:r w:rsidRPr="00A350FC">
        <w:rPr>
          <w:color w:val="000000"/>
        </w:rPr>
        <w:t xml:space="preserve">нция об уплате штрафа должна быть представлена </w:t>
      </w:r>
      <w:r w:rsidRPr="00A350FC">
        <w:rPr>
          <w:rFonts w:eastAsia="Arial Unicode MS"/>
          <w:color w:val="000000"/>
          <w:lang w:eastAsia="ru-RU"/>
        </w:rPr>
        <w:t xml:space="preserve">мировому судье </w:t>
      </w:r>
      <w:r w:rsidRPr="00A350FC">
        <w:rPr>
          <w:color w:val="000000"/>
          <w:lang w:eastAsia="ru-RU"/>
        </w:rPr>
        <w:t xml:space="preserve">судебного участка № 59 Красноперекопского судебного района РК </w:t>
      </w:r>
      <w:r w:rsidRPr="00A350FC">
        <w:rPr>
          <w:color w:val="000000"/>
        </w:rPr>
        <w:t xml:space="preserve">до истечения срока уплаты штрафа. </w:t>
      </w:r>
    </w:p>
    <w:p w:rsidR="004258F6" w:rsidRPr="00A350FC" w:rsidP="006353EA">
      <w:pPr>
        <w:spacing w:line="240" w:lineRule="auto"/>
        <w:ind w:firstLine="709"/>
        <w:rPr>
          <w:color w:val="000000"/>
        </w:rPr>
      </w:pPr>
      <w:r w:rsidRPr="00A350FC">
        <w:rPr>
          <w:color w:val="000000"/>
        </w:rPr>
        <w:t>Разъяснить, что в соответствии со ст.</w:t>
      </w:r>
      <w:r w:rsidRPr="00A350FC" w:rsidR="000C7BD5">
        <w:rPr>
          <w:color w:val="000000"/>
        </w:rPr>
        <w:t xml:space="preserve"> </w:t>
      </w:r>
      <w:r w:rsidRPr="00A350FC">
        <w:rPr>
          <w:color w:val="000000"/>
        </w:rPr>
        <w:t xml:space="preserve">32.2 КоАП РФ административный штраф должен быть уплачен </w:t>
      </w:r>
      <w:r w:rsidRPr="00A350FC">
        <w:rPr>
          <w:color w:val="000000"/>
        </w:rPr>
        <w:t>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A350FC" w:rsidP="006353EA">
      <w:pPr>
        <w:spacing w:line="240" w:lineRule="auto"/>
        <w:ind w:firstLine="709"/>
        <w:rPr>
          <w:color w:val="000000"/>
        </w:rPr>
      </w:pPr>
      <w:r w:rsidRPr="00A350FC">
        <w:rPr>
          <w:color w:val="000000"/>
        </w:rPr>
        <w:t xml:space="preserve">Согласно ч. 1 ст. 20.25 КоАП РФ неуплата штрафа </w:t>
      </w:r>
      <w:r w:rsidRPr="00A350FC">
        <w:rPr>
          <w:color w:val="000000"/>
        </w:rPr>
        <w:t>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A350FC" w:rsidP="006353EA">
      <w:pPr>
        <w:spacing w:line="240" w:lineRule="auto"/>
        <w:ind w:firstLine="709"/>
        <w:rPr>
          <w:color w:val="000000"/>
        </w:rPr>
      </w:pPr>
      <w:r w:rsidRPr="00A350FC">
        <w:rPr>
          <w:color w:val="000000"/>
        </w:rPr>
        <w:t>Пос</w:t>
      </w:r>
      <w:r w:rsidRPr="00A350FC">
        <w:rPr>
          <w:color w:val="000000"/>
        </w:rPr>
        <w:t>тановление может быть обжаловано в Красноперекопский райо</w:t>
      </w:r>
      <w:r w:rsidRPr="00A350FC">
        <w:rPr>
          <w:color w:val="000000"/>
        </w:rPr>
        <w:t xml:space="preserve">нный суд Республики Крым в течение 10 суток со дня </w:t>
      </w:r>
      <w:r w:rsidRPr="00A350FC">
        <w:rPr>
          <w:color w:val="000000"/>
          <w:lang w:eastAsia="ru-RU"/>
        </w:rPr>
        <w:t>вручения или получения копии постановления</w:t>
      </w:r>
      <w:r w:rsidRPr="00A350FC" w:rsidR="00602B61">
        <w:rPr>
          <w:color w:val="000000"/>
          <w:lang w:eastAsia="ru-RU"/>
        </w:rPr>
        <w:t xml:space="preserve"> через мирового судью или непосредственно в суд, уполномоченный на рассмотрение жалобы</w:t>
      </w:r>
      <w:r w:rsidRPr="00A350FC">
        <w:rPr>
          <w:color w:val="000000"/>
        </w:rPr>
        <w:t xml:space="preserve">. </w:t>
      </w:r>
    </w:p>
    <w:p w:rsidR="004258F6" w:rsidRPr="00A350FC" w:rsidP="006353EA">
      <w:pPr>
        <w:spacing w:line="240" w:lineRule="auto"/>
        <w:ind w:firstLine="709"/>
        <w:rPr>
          <w:color w:val="000000"/>
        </w:rPr>
      </w:pPr>
    </w:p>
    <w:p w:rsidR="004258F6" w:rsidRPr="00A350FC" w:rsidP="00A07043">
      <w:pPr>
        <w:spacing w:line="240" w:lineRule="auto"/>
      </w:pPr>
      <w:r w:rsidRPr="00A350FC">
        <w:rPr>
          <w:color w:val="000000"/>
        </w:rPr>
        <w:t>Мировой судья</w:t>
      </w:r>
      <w:r w:rsidRPr="00A350FC">
        <w:rPr>
          <w:color w:val="000000"/>
        </w:rPr>
        <w:tab/>
      </w:r>
      <w:r w:rsidRPr="00A350FC">
        <w:rPr>
          <w:color w:val="000000"/>
        </w:rPr>
        <w:tab/>
      </w:r>
      <w:r w:rsidRPr="00A350FC">
        <w:rPr>
          <w:color w:val="000000"/>
        </w:rPr>
        <w:tab/>
      </w:r>
      <w:r w:rsidRPr="00A350FC">
        <w:rPr>
          <w:color w:val="000000"/>
        </w:rPr>
        <w:tab/>
        <w:t>(подпись)</w:t>
      </w:r>
      <w:r w:rsidRPr="00A350FC">
        <w:rPr>
          <w:color w:val="000000"/>
        </w:rPr>
        <w:tab/>
      </w:r>
      <w:r w:rsidRPr="00A350FC">
        <w:rPr>
          <w:color w:val="000000"/>
        </w:rPr>
        <w:tab/>
      </w:r>
      <w:r w:rsidRPr="00A350FC">
        <w:rPr>
          <w:color w:val="000000"/>
        </w:rPr>
        <w:tab/>
      </w:r>
      <w:r w:rsidRPr="00A350FC" w:rsidR="00D06E0A">
        <w:rPr>
          <w:color w:val="000000"/>
        </w:rPr>
        <w:t xml:space="preserve"> </w:t>
      </w:r>
      <w:r w:rsidRPr="00A350FC">
        <w:rPr>
          <w:color w:val="000000"/>
        </w:rPr>
        <w:t xml:space="preserve">    Д.Б. Сангаджи-Горяев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350F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3A15"/>
    <w:rsid w:val="0000661B"/>
    <w:rsid w:val="0000779C"/>
    <w:rsid w:val="00011157"/>
    <w:rsid w:val="00017E9C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C6969"/>
    <w:rsid w:val="000C7BD5"/>
    <w:rsid w:val="000D13EE"/>
    <w:rsid w:val="000F53AF"/>
    <w:rsid w:val="00107C71"/>
    <w:rsid w:val="00132496"/>
    <w:rsid w:val="0014148B"/>
    <w:rsid w:val="00152D85"/>
    <w:rsid w:val="00166FE2"/>
    <w:rsid w:val="001720F6"/>
    <w:rsid w:val="00174840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4985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E5948"/>
    <w:rsid w:val="002F1A6D"/>
    <w:rsid w:val="002F7222"/>
    <w:rsid w:val="00301DC5"/>
    <w:rsid w:val="00316858"/>
    <w:rsid w:val="00324765"/>
    <w:rsid w:val="00327776"/>
    <w:rsid w:val="00351002"/>
    <w:rsid w:val="00357D97"/>
    <w:rsid w:val="00357FC5"/>
    <w:rsid w:val="00376961"/>
    <w:rsid w:val="00386CB1"/>
    <w:rsid w:val="00387FC4"/>
    <w:rsid w:val="00391323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132BE"/>
    <w:rsid w:val="005266B9"/>
    <w:rsid w:val="0053280D"/>
    <w:rsid w:val="005350A8"/>
    <w:rsid w:val="00535486"/>
    <w:rsid w:val="0054640C"/>
    <w:rsid w:val="00551B0F"/>
    <w:rsid w:val="00561191"/>
    <w:rsid w:val="00563372"/>
    <w:rsid w:val="0057068A"/>
    <w:rsid w:val="00575B91"/>
    <w:rsid w:val="00582CA0"/>
    <w:rsid w:val="00594D00"/>
    <w:rsid w:val="005A4F76"/>
    <w:rsid w:val="005B48A5"/>
    <w:rsid w:val="005C4576"/>
    <w:rsid w:val="005C7FB0"/>
    <w:rsid w:val="005E701E"/>
    <w:rsid w:val="005F50E0"/>
    <w:rsid w:val="00602B61"/>
    <w:rsid w:val="006064E6"/>
    <w:rsid w:val="00621516"/>
    <w:rsid w:val="006331AC"/>
    <w:rsid w:val="006353EA"/>
    <w:rsid w:val="006622EA"/>
    <w:rsid w:val="006675EA"/>
    <w:rsid w:val="0069431A"/>
    <w:rsid w:val="006C163F"/>
    <w:rsid w:val="006D5DA8"/>
    <w:rsid w:val="006E1A5A"/>
    <w:rsid w:val="00710F78"/>
    <w:rsid w:val="00712E8D"/>
    <w:rsid w:val="00727734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07D15"/>
    <w:rsid w:val="00814F0C"/>
    <w:rsid w:val="00832402"/>
    <w:rsid w:val="00834416"/>
    <w:rsid w:val="00834D9D"/>
    <w:rsid w:val="008353D6"/>
    <w:rsid w:val="008600D0"/>
    <w:rsid w:val="00862F7F"/>
    <w:rsid w:val="008678D2"/>
    <w:rsid w:val="00867E2D"/>
    <w:rsid w:val="008737B6"/>
    <w:rsid w:val="00873EC1"/>
    <w:rsid w:val="00875C19"/>
    <w:rsid w:val="00890297"/>
    <w:rsid w:val="008D297C"/>
    <w:rsid w:val="008E2FAF"/>
    <w:rsid w:val="009150C4"/>
    <w:rsid w:val="009167B5"/>
    <w:rsid w:val="00932BC3"/>
    <w:rsid w:val="00932E75"/>
    <w:rsid w:val="009467DD"/>
    <w:rsid w:val="00952835"/>
    <w:rsid w:val="00955C86"/>
    <w:rsid w:val="009734C2"/>
    <w:rsid w:val="009818A1"/>
    <w:rsid w:val="009C76F4"/>
    <w:rsid w:val="009D6703"/>
    <w:rsid w:val="00A061C3"/>
    <w:rsid w:val="00A07043"/>
    <w:rsid w:val="00A144B1"/>
    <w:rsid w:val="00A15EC6"/>
    <w:rsid w:val="00A350FC"/>
    <w:rsid w:val="00A37C4E"/>
    <w:rsid w:val="00A805DC"/>
    <w:rsid w:val="00A876F4"/>
    <w:rsid w:val="00A94692"/>
    <w:rsid w:val="00A951D6"/>
    <w:rsid w:val="00AA0BAC"/>
    <w:rsid w:val="00AB3160"/>
    <w:rsid w:val="00AC2347"/>
    <w:rsid w:val="00AC4CBD"/>
    <w:rsid w:val="00AD523C"/>
    <w:rsid w:val="00AE242D"/>
    <w:rsid w:val="00AF14C1"/>
    <w:rsid w:val="00AF7660"/>
    <w:rsid w:val="00B124C3"/>
    <w:rsid w:val="00B21DF8"/>
    <w:rsid w:val="00B342C0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BE0534"/>
    <w:rsid w:val="00BE3396"/>
    <w:rsid w:val="00C0733C"/>
    <w:rsid w:val="00C10789"/>
    <w:rsid w:val="00C46852"/>
    <w:rsid w:val="00C46A87"/>
    <w:rsid w:val="00C47511"/>
    <w:rsid w:val="00C54887"/>
    <w:rsid w:val="00C77D2B"/>
    <w:rsid w:val="00CA03C6"/>
    <w:rsid w:val="00CA650E"/>
    <w:rsid w:val="00CA7CCB"/>
    <w:rsid w:val="00CD0AAD"/>
    <w:rsid w:val="00CD29FA"/>
    <w:rsid w:val="00CD2B81"/>
    <w:rsid w:val="00CE112D"/>
    <w:rsid w:val="00CF24BD"/>
    <w:rsid w:val="00D06E0A"/>
    <w:rsid w:val="00D1356A"/>
    <w:rsid w:val="00D14344"/>
    <w:rsid w:val="00D15294"/>
    <w:rsid w:val="00D24E15"/>
    <w:rsid w:val="00D27922"/>
    <w:rsid w:val="00D41484"/>
    <w:rsid w:val="00D47505"/>
    <w:rsid w:val="00D47A46"/>
    <w:rsid w:val="00D6085A"/>
    <w:rsid w:val="00D628D4"/>
    <w:rsid w:val="00D71F82"/>
    <w:rsid w:val="00DA21AF"/>
    <w:rsid w:val="00DA425B"/>
    <w:rsid w:val="00DC06FC"/>
    <w:rsid w:val="00DC1864"/>
    <w:rsid w:val="00DC4B68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78A8"/>
    <w:rsid w:val="00E82B99"/>
    <w:rsid w:val="00E94069"/>
    <w:rsid w:val="00EA01D5"/>
    <w:rsid w:val="00EB0F9C"/>
    <w:rsid w:val="00EB17BA"/>
    <w:rsid w:val="00EC169E"/>
    <w:rsid w:val="00EC2300"/>
    <w:rsid w:val="00EE24F6"/>
    <w:rsid w:val="00EF0225"/>
    <w:rsid w:val="00F0301F"/>
    <w:rsid w:val="00F138B3"/>
    <w:rsid w:val="00F15532"/>
    <w:rsid w:val="00F41292"/>
    <w:rsid w:val="00F43631"/>
    <w:rsid w:val="00F929F6"/>
    <w:rsid w:val="00FA334C"/>
    <w:rsid w:val="00FB15B5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