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0BA" w:rsidRPr="00B65A41" w:rsidP="00666026">
      <w:pPr>
        <w:pStyle w:val="Title"/>
        <w:ind w:right="-34" w:firstLine="709"/>
        <w:jc w:val="right"/>
        <w:rPr>
          <w:sz w:val="22"/>
          <w:szCs w:val="22"/>
        </w:rPr>
      </w:pPr>
      <w:r w:rsidRPr="00B65A41">
        <w:rPr>
          <w:sz w:val="22"/>
          <w:szCs w:val="22"/>
        </w:rPr>
        <w:t>Дело № 5-59-250/2021</w:t>
      </w:r>
    </w:p>
    <w:p w:rsidR="007660BA" w:rsidRPr="00B65A41" w:rsidP="00666026">
      <w:pPr>
        <w:pStyle w:val="Title"/>
        <w:ind w:right="-34" w:firstLine="709"/>
        <w:jc w:val="right"/>
        <w:rPr>
          <w:sz w:val="22"/>
          <w:szCs w:val="22"/>
        </w:rPr>
      </w:pPr>
      <w:r w:rsidRPr="00B65A41">
        <w:rPr>
          <w:sz w:val="22"/>
          <w:szCs w:val="22"/>
        </w:rPr>
        <w:t xml:space="preserve">УИД </w:t>
      </w:r>
      <w:r w:rsidRPr="00B65A41">
        <w:rPr>
          <w:bCs/>
          <w:sz w:val="22"/>
          <w:szCs w:val="22"/>
        </w:rPr>
        <w:t>91MS0059-01-2021-001131-91</w:t>
      </w:r>
    </w:p>
    <w:p w:rsidR="007660BA" w:rsidRPr="00B65A41" w:rsidP="00666026">
      <w:pPr>
        <w:pStyle w:val="Title"/>
        <w:ind w:right="-34" w:firstLine="709"/>
        <w:jc w:val="right"/>
        <w:rPr>
          <w:sz w:val="22"/>
          <w:szCs w:val="22"/>
        </w:rPr>
      </w:pPr>
    </w:p>
    <w:p w:rsidR="007660BA" w:rsidRPr="00B65A41" w:rsidP="00666026">
      <w:pPr>
        <w:pStyle w:val="Title"/>
        <w:ind w:right="-34" w:firstLine="709"/>
        <w:rPr>
          <w:sz w:val="22"/>
          <w:szCs w:val="22"/>
        </w:rPr>
      </w:pPr>
      <w:r w:rsidRPr="00B65A41">
        <w:rPr>
          <w:sz w:val="22"/>
          <w:szCs w:val="22"/>
        </w:rPr>
        <w:t>ПОСТАНОВЛЕНИЕ</w:t>
      </w:r>
    </w:p>
    <w:p w:rsidR="007660BA" w:rsidRPr="00B65A41" w:rsidP="00666026">
      <w:pPr>
        <w:ind w:right="-34" w:firstLine="709"/>
        <w:jc w:val="center"/>
        <w:rPr>
          <w:b/>
          <w:sz w:val="22"/>
          <w:szCs w:val="22"/>
        </w:rPr>
      </w:pPr>
    </w:p>
    <w:p w:rsidR="007660BA" w:rsidRPr="00B65A41" w:rsidP="00666026">
      <w:pPr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1</w:t>
      </w:r>
      <w:r w:rsidRPr="00B65A41" w:rsidR="00AC3047">
        <w:rPr>
          <w:sz w:val="22"/>
          <w:szCs w:val="22"/>
        </w:rPr>
        <w:t>7</w:t>
      </w:r>
      <w:r w:rsidRPr="00B65A41">
        <w:rPr>
          <w:sz w:val="22"/>
          <w:szCs w:val="22"/>
        </w:rPr>
        <w:t xml:space="preserve"> августа 2021 года                                                     г. Красноперекопск                                                                               </w:t>
      </w:r>
      <w:r w:rsidRPr="00B65A41">
        <w:rPr>
          <w:sz w:val="22"/>
          <w:szCs w:val="22"/>
        </w:rPr>
        <w:tab/>
      </w:r>
      <w:r w:rsidRPr="00B65A41">
        <w:rPr>
          <w:sz w:val="22"/>
          <w:szCs w:val="22"/>
        </w:rPr>
        <w:t xml:space="preserve">                                </w:t>
      </w:r>
      <w:r w:rsidRPr="00B65A41">
        <w:rPr>
          <w:sz w:val="22"/>
          <w:szCs w:val="22"/>
        </w:rPr>
        <w:tab/>
      </w:r>
      <w:r w:rsidRPr="00B65A41">
        <w:rPr>
          <w:sz w:val="22"/>
          <w:szCs w:val="22"/>
        </w:rPr>
        <w:tab/>
        <w:t xml:space="preserve">                         </w:t>
      </w:r>
    </w:p>
    <w:p w:rsidR="007660BA" w:rsidRPr="00B65A41" w:rsidP="00666026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7660BA" w:rsidRPr="00B65A41" w:rsidP="00666026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рассмотрев с у</w:t>
      </w:r>
      <w:r w:rsidRPr="00B65A41">
        <w:rPr>
          <w:sz w:val="22"/>
          <w:szCs w:val="22"/>
        </w:rPr>
        <w:t xml:space="preserve">частием представителя юридического лица, в отношении которого ведётся производство по делу об административном правонарушении администрации города Красноперекопска Республики Крым – </w:t>
      </w:r>
      <w:r w:rsidRPr="00B65A41" w:rsidR="00AC3047">
        <w:rPr>
          <w:sz w:val="22"/>
          <w:szCs w:val="22"/>
        </w:rPr>
        <w:t>Гайдаш</w:t>
      </w:r>
      <w:r w:rsidRPr="00B65A41">
        <w:rPr>
          <w:sz w:val="22"/>
          <w:szCs w:val="22"/>
        </w:rPr>
        <w:t>овой</w:t>
      </w:r>
      <w:r w:rsidRPr="00B65A41" w:rsidR="00AC3047">
        <w:rPr>
          <w:sz w:val="22"/>
          <w:szCs w:val="22"/>
        </w:rPr>
        <w:t>-Бабенко</w:t>
      </w:r>
      <w:r w:rsidRPr="00B65A41">
        <w:rPr>
          <w:sz w:val="22"/>
          <w:szCs w:val="22"/>
        </w:rPr>
        <w:t xml:space="preserve"> Т.</w:t>
      </w:r>
      <w:r w:rsidRPr="00B65A41" w:rsidR="00AC3047">
        <w:rPr>
          <w:sz w:val="22"/>
          <w:szCs w:val="22"/>
        </w:rPr>
        <w:t>И</w:t>
      </w:r>
      <w:r w:rsidRPr="00B65A41">
        <w:rPr>
          <w:sz w:val="22"/>
          <w:szCs w:val="22"/>
        </w:rPr>
        <w:t xml:space="preserve">., </w:t>
      </w:r>
    </w:p>
    <w:p w:rsidR="007660BA" w:rsidRPr="00B65A41" w:rsidP="00666026">
      <w:pPr>
        <w:widowControl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в открытом судебном заседании по адресу: 296000,</w:t>
      </w:r>
      <w:r w:rsidRPr="00B65A41">
        <w:rPr>
          <w:sz w:val="22"/>
          <w:szCs w:val="22"/>
        </w:rPr>
        <w:t xml:space="preserve"> РФ, Республика Крым, г. Красноперекопск, микрорайон 10, дом 4,  дело об административном правонарушении в отношении юридического лица</w:t>
      </w:r>
    </w:p>
    <w:p w:rsidR="007660BA" w:rsidRPr="00B65A41" w:rsidP="00666026">
      <w:pPr>
        <w:ind w:right="-34" w:firstLine="709"/>
        <w:jc w:val="both"/>
        <w:rPr>
          <w:sz w:val="22"/>
          <w:szCs w:val="22"/>
        </w:rPr>
      </w:pPr>
      <w:r w:rsidRPr="00B65A41">
        <w:rPr>
          <w:b/>
          <w:sz w:val="22"/>
          <w:szCs w:val="22"/>
        </w:rPr>
        <w:t xml:space="preserve"> </w:t>
      </w:r>
      <w:r w:rsidRPr="00B65A41">
        <w:rPr>
          <w:sz w:val="22"/>
          <w:szCs w:val="22"/>
        </w:rPr>
        <w:t xml:space="preserve">администрации города Красноперекопска Республики Крым, </w:t>
      </w:r>
      <w:r>
        <w:rPr>
          <w:sz w:val="22"/>
          <w:szCs w:val="22"/>
        </w:rPr>
        <w:t>«ДАННЫЕ ИЗЪЯТЫ»,</w:t>
      </w:r>
    </w:p>
    <w:p w:rsidR="007660BA" w:rsidRPr="00B65A41" w:rsidP="00666026">
      <w:pPr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по ч. 28 ст. 19.5 Кодекса Российской Федерации об адми</w:t>
      </w:r>
      <w:r w:rsidRPr="00B65A41">
        <w:rPr>
          <w:sz w:val="22"/>
          <w:szCs w:val="22"/>
        </w:rPr>
        <w:t>нистративных правонарушениях (далее по тексту – КоАП РФ),</w:t>
      </w:r>
    </w:p>
    <w:p w:rsidR="007660BA" w:rsidRPr="00B65A41" w:rsidP="00666026">
      <w:pPr>
        <w:ind w:right="-34" w:firstLine="568"/>
        <w:jc w:val="right"/>
        <w:rPr>
          <w:sz w:val="22"/>
          <w:szCs w:val="22"/>
        </w:rPr>
      </w:pPr>
    </w:p>
    <w:p w:rsidR="007660BA" w:rsidRPr="00B65A41" w:rsidP="00666026">
      <w:pPr>
        <w:ind w:right="-34" w:firstLine="568"/>
        <w:jc w:val="center"/>
        <w:rPr>
          <w:sz w:val="22"/>
          <w:szCs w:val="22"/>
        </w:rPr>
      </w:pPr>
      <w:r w:rsidRPr="00B65A41">
        <w:rPr>
          <w:sz w:val="22"/>
          <w:szCs w:val="22"/>
        </w:rPr>
        <w:t>УСТАНОВИЛ:</w:t>
      </w:r>
    </w:p>
    <w:p w:rsidR="007660BA" w:rsidRPr="00B65A41" w:rsidP="00666026">
      <w:pPr>
        <w:ind w:right="-34" w:firstLine="568"/>
        <w:jc w:val="center"/>
        <w:rPr>
          <w:sz w:val="22"/>
          <w:szCs w:val="22"/>
        </w:rPr>
      </w:pPr>
    </w:p>
    <w:p w:rsidR="006E2EDB" w:rsidRPr="00B65A41" w:rsidP="00666026">
      <w:pPr>
        <w:shd w:val="clear" w:color="auto" w:fill="FFFFFF"/>
        <w:ind w:right="-34" w:firstLine="709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Администрация города Красноперекопска Республики Крым совершила административное правонарушение, предусмотренное ч. 28 ст. 19.5 КоАП РФ, при следующих обстоятельствах.</w:t>
      </w:r>
    </w:p>
    <w:p w:rsidR="006E2EDB" w:rsidRPr="00B65A41" w:rsidP="001D0AC5">
      <w:pPr>
        <w:shd w:val="clear" w:color="auto" w:fill="FFFFFF"/>
        <w:ind w:right="-34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ДАТА</w:t>
      </w:r>
      <w:r w:rsidRPr="00B65A41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 xml:space="preserve">старшим государственным инспектором дорожного надзора ОГИБДД МО МВД </w:t>
      </w:r>
      <w:r>
        <w:rPr>
          <w:sz w:val="22"/>
          <w:szCs w:val="22"/>
        </w:rPr>
        <w:t>России «</w:t>
      </w:r>
      <w:r>
        <w:rPr>
          <w:sz w:val="22"/>
          <w:szCs w:val="22"/>
        </w:rPr>
        <w:t>Красноперекопский</w:t>
      </w:r>
      <w:r>
        <w:rPr>
          <w:sz w:val="22"/>
          <w:szCs w:val="22"/>
        </w:rPr>
        <w:t>» А.В.</w:t>
      </w:r>
      <w:r w:rsidRPr="00B65A41">
        <w:rPr>
          <w:sz w:val="22"/>
          <w:szCs w:val="22"/>
        </w:rPr>
        <w:t>Б</w:t>
      </w:r>
      <w:r>
        <w:rPr>
          <w:sz w:val="22"/>
          <w:szCs w:val="22"/>
        </w:rPr>
        <w:t>.</w:t>
      </w:r>
      <w:r w:rsidRPr="00B65A41">
        <w:rPr>
          <w:sz w:val="22"/>
          <w:szCs w:val="22"/>
        </w:rPr>
        <w:t xml:space="preserve"> в отношении администрации города Красноперекопска Республики Крым, являющейся лицом, ответственным за содержание автомобильных дорог местного значени</w:t>
      </w:r>
      <w:r w:rsidRPr="00B65A41">
        <w:rPr>
          <w:sz w:val="22"/>
          <w:szCs w:val="22"/>
        </w:rPr>
        <w:t xml:space="preserve">я в границах поселения, вынесено предписание № </w:t>
      </w:r>
      <w:r>
        <w:rPr>
          <w:sz w:val="22"/>
          <w:szCs w:val="22"/>
        </w:rPr>
        <w:t>НОМЕР</w:t>
      </w:r>
      <w:r w:rsidRPr="00B65A41">
        <w:rPr>
          <w:sz w:val="22"/>
          <w:szCs w:val="22"/>
        </w:rPr>
        <w:t xml:space="preserve"> об устранении нарушений законодательства Российской Федерации в области безопасности дорожного движения, правил, стандартов, технических норм и иных требований нормативных документов в области обеспечения б</w:t>
      </w:r>
      <w:r w:rsidRPr="00B65A41">
        <w:rPr>
          <w:sz w:val="22"/>
          <w:szCs w:val="22"/>
        </w:rPr>
        <w:t>езопасности</w:t>
      </w:r>
      <w:r w:rsidRPr="00B65A41">
        <w:rPr>
          <w:sz w:val="22"/>
          <w:szCs w:val="22"/>
        </w:rPr>
        <w:t xml:space="preserve"> дорожного движения: ГОСТ </w:t>
      </w:r>
      <w:r w:rsidRPr="00B65A41">
        <w:rPr>
          <w:sz w:val="22"/>
          <w:szCs w:val="22"/>
        </w:rPr>
        <w:t>Р</w:t>
      </w:r>
      <w:r w:rsidRPr="00B65A41">
        <w:rPr>
          <w:sz w:val="22"/>
          <w:szCs w:val="22"/>
        </w:rPr>
        <w:t xml:space="preserve"> 50597-2017, ГОСТ Р 52289-2019, ГОСТ Р 52766-2007, выявленных </w:t>
      </w:r>
      <w:r>
        <w:rPr>
          <w:sz w:val="22"/>
          <w:szCs w:val="22"/>
        </w:rPr>
        <w:t>ДАТА</w:t>
      </w:r>
      <w:r w:rsidRPr="00B65A41">
        <w:rPr>
          <w:sz w:val="22"/>
          <w:szCs w:val="22"/>
        </w:rPr>
        <w:t xml:space="preserve"> в ходе проведения плановой выездной проверки</w:t>
      </w:r>
      <w:r w:rsidRPr="00B65A41" w:rsidR="001D0AC5">
        <w:rPr>
          <w:sz w:val="22"/>
          <w:szCs w:val="22"/>
        </w:rPr>
        <w:t xml:space="preserve">. </w:t>
      </w:r>
      <w:r w:rsidRPr="00B65A41" w:rsidR="004C501B">
        <w:rPr>
          <w:sz w:val="22"/>
          <w:szCs w:val="22"/>
        </w:rPr>
        <w:t>Указанное предписание получено администрацией города Красноперекопска Республики Крым</w:t>
      </w:r>
      <w:r w:rsidRPr="00B65A41" w:rsidR="004C501B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B65A41" w:rsidR="004C501B">
        <w:rPr>
          <w:sz w:val="22"/>
          <w:szCs w:val="22"/>
        </w:rPr>
        <w:t xml:space="preserve">. </w:t>
      </w:r>
      <w:r w:rsidRPr="00B65A41" w:rsidR="007E5C39">
        <w:rPr>
          <w:sz w:val="22"/>
          <w:szCs w:val="22"/>
        </w:rPr>
        <w:t xml:space="preserve">Срок </w:t>
      </w:r>
      <w:r w:rsidRPr="00B65A41" w:rsidR="009E7A97">
        <w:rPr>
          <w:sz w:val="22"/>
          <w:szCs w:val="22"/>
        </w:rPr>
        <w:t xml:space="preserve">устранения нарушений, определенный </w:t>
      </w:r>
      <w:r w:rsidRPr="00B65A41" w:rsidR="007E5C39">
        <w:rPr>
          <w:sz w:val="22"/>
          <w:szCs w:val="22"/>
        </w:rPr>
        <w:t>предписани</w:t>
      </w:r>
      <w:r w:rsidRPr="00B65A41" w:rsidR="009E7A97">
        <w:rPr>
          <w:sz w:val="22"/>
          <w:szCs w:val="22"/>
        </w:rPr>
        <w:t>ем</w:t>
      </w:r>
      <w:r w:rsidRPr="00B65A41" w:rsidR="00903520">
        <w:rPr>
          <w:sz w:val="22"/>
          <w:szCs w:val="22"/>
        </w:rPr>
        <w:t>,</w:t>
      </w:r>
      <w:r w:rsidRPr="00B65A41">
        <w:rPr>
          <w:sz w:val="22"/>
          <w:szCs w:val="22"/>
        </w:rPr>
        <w:t xml:space="preserve"> по ходатайству Администрации </w:t>
      </w:r>
      <w:r w:rsidRPr="00B65A41" w:rsidR="007E5C39">
        <w:rPr>
          <w:sz w:val="22"/>
          <w:szCs w:val="22"/>
        </w:rPr>
        <w:t xml:space="preserve">продлевался до </w:t>
      </w:r>
      <w:r>
        <w:rPr>
          <w:sz w:val="22"/>
          <w:szCs w:val="22"/>
        </w:rPr>
        <w:t>…</w:t>
      </w:r>
      <w:r w:rsidRPr="00B65A41" w:rsidR="007E5C39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…</w:t>
      </w:r>
      <w:r w:rsidRPr="00B65A41" w:rsidR="007E5C39">
        <w:rPr>
          <w:sz w:val="22"/>
          <w:szCs w:val="22"/>
        </w:rPr>
        <w:t xml:space="preserve"> минут </w:t>
      </w:r>
      <w:r>
        <w:rPr>
          <w:sz w:val="22"/>
          <w:szCs w:val="22"/>
        </w:rPr>
        <w:t>ДАТА</w:t>
      </w:r>
      <w:r w:rsidRPr="00B65A41" w:rsidR="007E5C39">
        <w:rPr>
          <w:sz w:val="22"/>
          <w:szCs w:val="22"/>
        </w:rPr>
        <w:t>.</w:t>
      </w:r>
    </w:p>
    <w:p w:rsidR="00E05734" w:rsidRPr="00B65A41" w:rsidP="00FE2CDF">
      <w:pPr>
        <w:pStyle w:val="ConsPlusNonformat"/>
        <w:ind w:right="-34"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</w:t>
      </w:r>
      <w:r w:rsidRPr="00B65A41">
        <w:rPr>
          <w:rFonts w:ascii="Times New Roman" w:hAnsi="Times New Roman" w:cs="Times New Roman"/>
          <w:sz w:val="22"/>
          <w:szCs w:val="22"/>
        </w:rPr>
        <w:t xml:space="preserve"> 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минут до 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минут </w:t>
      </w:r>
      <w:r w:rsidRPr="00B65A41" w:rsidR="001956BA">
        <w:rPr>
          <w:rFonts w:ascii="Times New Roman" w:eastAsia="Times New Roman" w:hAnsi="Times New Roman" w:cs="Times New Roman"/>
          <w:sz w:val="22"/>
          <w:szCs w:val="22"/>
        </w:rPr>
        <w:t xml:space="preserve">на основании </w:t>
      </w:r>
      <w:r w:rsidRPr="00B65A41" w:rsidR="001956BA">
        <w:rPr>
          <w:rFonts w:ascii="Times New Roman" w:hAnsi="Times New Roman" w:cs="Times New Roman"/>
          <w:sz w:val="22"/>
          <w:szCs w:val="22"/>
        </w:rPr>
        <w:t xml:space="preserve">приказа начальника МО МВД России «Красноперекопский» № </w:t>
      </w:r>
      <w:r>
        <w:rPr>
          <w:rFonts w:ascii="Times New Roman" w:hAnsi="Times New Roman" w:cs="Times New Roman"/>
          <w:sz w:val="22"/>
          <w:szCs w:val="22"/>
        </w:rPr>
        <w:t>НОМЕР</w:t>
      </w:r>
      <w:r w:rsidRPr="00B65A41" w:rsidR="001956BA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ДАТА</w:t>
      </w:r>
      <w:r w:rsidRPr="00B65A41" w:rsidR="001956BA">
        <w:rPr>
          <w:rFonts w:ascii="Times New Roman" w:hAnsi="Times New Roman" w:cs="Times New Roman"/>
          <w:sz w:val="22"/>
          <w:szCs w:val="22"/>
        </w:rPr>
        <w:t xml:space="preserve"> проведена 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>внепланов</w:t>
      </w:r>
      <w:r w:rsidRPr="00B65A41" w:rsidR="001956BA">
        <w:rPr>
          <w:rFonts w:ascii="Times New Roman" w:eastAsia="Times New Roman" w:hAnsi="Times New Roman" w:cs="Times New Roman"/>
          <w:sz w:val="22"/>
          <w:szCs w:val="22"/>
        </w:rPr>
        <w:t>ая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выездн</w:t>
      </w:r>
      <w:r w:rsidRPr="00B65A41" w:rsidR="001956BA">
        <w:rPr>
          <w:rFonts w:ascii="Times New Roman" w:eastAsia="Times New Roman" w:hAnsi="Times New Roman" w:cs="Times New Roman"/>
          <w:sz w:val="22"/>
          <w:szCs w:val="22"/>
        </w:rPr>
        <w:t>ая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проверк</w:t>
      </w:r>
      <w:r w:rsidRPr="00B65A41" w:rsidR="001956BA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B65A41">
        <w:rPr>
          <w:rFonts w:ascii="Times New Roman" w:eastAsia="Times New Roman" w:hAnsi="Times New Roman" w:cs="Times New Roman"/>
          <w:sz w:val="22"/>
          <w:szCs w:val="22"/>
        </w:rPr>
        <w:t xml:space="preserve"> в отношении юридического лица – Администрации города Красноперекопска</w:t>
      </w:r>
      <w:r w:rsidRPr="00B65A41" w:rsidR="00CF7D13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B65A41" w:rsidR="007C7683">
        <w:rPr>
          <w:rFonts w:ascii="Times New Roman" w:eastAsia="Times New Roman" w:hAnsi="Times New Roman" w:cs="Times New Roman"/>
          <w:sz w:val="22"/>
          <w:szCs w:val="22"/>
        </w:rPr>
        <w:t xml:space="preserve"> в ходе которой выявлено невыполнение в установленный срок пунктов </w:t>
      </w:r>
      <w:r w:rsidRPr="00B65A41" w:rsidR="007A72FB">
        <w:rPr>
          <w:rFonts w:ascii="Times New Roman" w:eastAsia="Times New Roman" w:hAnsi="Times New Roman" w:cs="Times New Roman"/>
          <w:sz w:val="22"/>
          <w:szCs w:val="22"/>
        </w:rPr>
        <w:t xml:space="preserve">2.2, 3.1-3.4, 4.1, </w:t>
      </w:r>
      <w:r w:rsidRPr="00B65A41" w:rsidR="006066D1">
        <w:rPr>
          <w:rFonts w:ascii="Times New Roman" w:eastAsia="Times New Roman" w:hAnsi="Times New Roman" w:cs="Times New Roman"/>
          <w:sz w:val="22"/>
          <w:szCs w:val="22"/>
        </w:rPr>
        <w:t>4.2, 5.1, 6.1, 7.2-7.7</w:t>
      </w:r>
      <w:r w:rsidRPr="00B65A41" w:rsidR="00A76DF3">
        <w:rPr>
          <w:rFonts w:ascii="Times New Roman" w:eastAsia="Times New Roman" w:hAnsi="Times New Roman" w:cs="Times New Roman"/>
          <w:sz w:val="22"/>
          <w:szCs w:val="22"/>
        </w:rPr>
        <w:t>, 8.1, 8.2, 8.6-8.13, 9.2, 9.3, 10.1, 10.2, 11.1, 13.1-13.3, 14.1-14.4</w:t>
      </w:r>
      <w:r w:rsidRPr="00B65A41" w:rsidR="00A76DF3">
        <w:rPr>
          <w:rFonts w:ascii="Times New Roman" w:eastAsia="Times New Roman" w:hAnsi="Times New Roman" w:cs="Times New Roman"/>
          <w:sz w:val="22"/>
          <w:szCs w:val="22"/>
        </w:rPr>
        <w:t>, 16.1-16.7, 17.4-17.8, 19.1-19.3, 20.1-20.3, 21.1-21.3, 22.2, 23.1, 23.2, 24.1, 24.2, 25.1, 25.3, 25.4, 26.1-26.4 предписания № 35 от 15.06.2021</w:t>
      </w:r>
      <w:r w:rsidRPr="00B65A41" w:rsidR="00666026">
        <w:rPr>
          <w:rFonts w:ascii="Times New Roman" w:hAnsi="Times New Roman" w:cs="Times New Roman"/>
          <w:sz w:val="22"/>
          <w:szCs w:val="22"/>
        </w:rPr>
        <w:t>, а именно</w:t>
      </w:r>
      <w:r w:rsidRPr="00B65A41" w:rsidR="001956B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</w:t>
      </w:r>
      <w:r w:rsidRPr="00B65A41">
        <w:rPr>
          <w:b/>
          <w:i/>
          <w:sz w:val="22"/>
          <w:szCs w:val="22"/>
        </w:rPr>
        <w:t xml:space="preserve">. </w:t>
      </w:r>
      <w:r w:rsidRPr="00B65A41">
        <w:rPr>
          <w:b/>
          <w:i/>
          <w:sz w:val="22"/>
          <w:szCs w:val="22"/>
        </w:rPr>
        <w:t>(</w:t>
      </w:r>
      <w:r w:rsidRPr="00B65A41">
        <w:rPr>
          <w:b/>
          <w:i/>
          <w:sz w:val="22"/>
          <w:szCs w:val="22"/>
        </w:rPr>
        <w:t>):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+ 054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 отсутствует информационный знак 6.10.1 «Указатель направлений», в нарушение п. 5.7.12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 слева, дорожный знак 2.1 «Главная дорога» закрыт препятствием в виде зеленых насаждений, что непосредственно влия</w:t>
      </w:r>
      <w:r w:rsidRPr="00B65A41">
        <w:rPr>
          <w:rFonts w:ascii="Times New Roman" w:hAnsi="Times New Roman" w:cs="Times New Roman"/>
          <w:i/>
          <w:sz w:val="22"/>
          <w:szCs w:val="22"/>
        </w:rPr>
        <w:t>ет на расстояние видимости данного знака, в нарушение п. 4.3 ГОСТ Р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+ 470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- слева дорожные знаки 5.19.1 (2) «Пешеходный переход», закрыты опорой освещения (в соответствии с п. 5.1.2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52289-2019, дорожные знаки допускается размещ</w:t>
      </w:r>
      <w:r w:rsidRPr="00B65A41">
        <w:rPr>
          <w:rFonts w:ascii="Times New Roman" w:hAnsi="Times New Roman" w:cs="Times New Roman"/>
          <w:i/>
          <w:sz w:val="22"/>
          <w:szCs w:val="22"/>
        </w:rPr>
        <w:t>ать на опорах освещения при соблюдении расстояний по п. 5.1.7), в нарушение п. 4.3 ГОСТ Р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+ 844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- слева дорожные знаки 5.19.1 (2) «Пешеходный переход», закрыты опорой освещения (в соответствии с п. 5.1.2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52289-2019, дорожные зн</w:t>
      </w:r>
      <w:r w:rsidRPr="00B65A41">
        <w:rPr>
          <w:rFonts w:ascii="Times New Roman" w:hAnsi="Times New Roman" w:cs="Times New Roman"/>
          <w:i/>
          <w:sz w:val="22"/>
          <w:szCs w:val="22"/>
        </w:rPr>
        <w:t>аки допускается размещать на опорах освещения при соблюдении расстояний по п. 5.1.7), в нарушение п. 4.3 ГОСТ Р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- 001 км + 005 м ( 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–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справа, слева  обочины имеют дефекты (занижение более 4 см, поврежде</w:t>
      </w:r>
      <w:r w:rsidRPr="00B65A41">
        <w:rPr>
          <w:rFonts w:ascii="Times New Roman" w:hAnsi="Times New Roman" w:cs="Times New Roman"/>
          <w:i/>
          <w:sz w:val="22"/>
          <w:szCs w:val="22"/>
        </w:rPr>
        <w:t>ние глубиной более 10 см, траву и древесно-кустарниковую растительность высотой более 15 см)</w:t>
      </w:r>
      <w:r w:rsidRPr="00B65A41">
        <w:rPr>
          <w:rFonts w:ascii="Times New Roman" w:hAnsi="Times New Roman" w:cs="Times New Roman"/>
          <w:i/>
          <w:sz w:val="22"/>
          <w:szCs w:val="22"/>
        </w:rPr>
        <w:t>,в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нарушение 5.3.1 ГОСТ 50597-2017.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</w:t>
      </w:r>
      <w:r w:rsidRPr="00B65A41">
        <w:rPr>
          <w:b/>
          <w:i/>
          <w:sz w:val="22"/>
          <w:szCs w:val="22"/>
        </w:rPr>
        <w:t xml:space="preserve">. </w:t>
      </w:r>
      <w:r w:rsidRPr="00B65A41">
        <w:rPr>
          <w:b/>
          <w:i/>
          <w:sz w:val="22"/>
          <w:szCs w:val="22"/>
        </w:rPr>
        <w:t>(</w:t>
      </w:r>
      <w:r w:rsidRPr="00B65A41">
        <w:rPr>
          <w:b/>
          <w:i/>
          <w:sz w:val="22"/>
          <w:szCs w:val="22"/>
        </w:rPr>
        <w:t>):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- 001 км + 162 м ( 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–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покрытие проезж</w:t>
      </w:r>
      <w:r w:rsidRPr="00B65A41">
        <w:rPr>
          <w:rFonts w:ascii="Times New Roman" w:hAnsi="Times New Roman" w:cs="Times New Roman"/>
          <w:i/>
          <w:sz w:val="22"/>
          <w:szCs w:val="22"/>
        </w:rPr>
        <w:t>ей части имеет дефекты (отдельные выбоины), размеры которых превышают установленные нормы (по длине 15 см, глубине - 5 см и площадью более 0,06 м</w:t>
      </w:r>
      <w:r w:rsidRPr="00B65A41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B65A41">
        <w:rPr>
          <w:rFonts w:ascii="Times New Roman" w:hAnsi="Times New Roman" w:cs="Times New Roman"/>
          <w:i/>
          <w:sz w:val="22"/>
          <w:szCs w:val="22"/>
        </w:rPr>
        <w:t>), в нарушение п. 5.2.4 ГОСТ 50597-2017; справа, слева  обочины имеют дефекты (занижение более 4 см, поврежден</w:t>
      </w:r>
      <w:r w:rsidRPr="00B65A41">
        <w:rPr>
          <w:rFonts w:ascii="Times New Roman" w:hAnsi="Times New Roman" w:cs="Times New Roman"/>
          <w:i/>
          <w:sz w:val="22"/>
          <w:szCs w:val="22"/>
        </w:rPr>
        <w:t>ие глубиной более 10 см, траву и древесно-кустарниковую растительность высотой более 15 см)</w:t>
      </w:r>
      <w:r w:rsidRPr="00B65A41">
        <w:rPr>
          <w:rFonts w:ascii="Times New Roman" w:hAnsi="Times New Roman" w:cs="Times New Roman"/>
          <w:i/>
          <w:sz w:val="22"/>
          <w:szCs w:val="22"/>
        </w:rPr>
        <w:t>,в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нарушение 5.3.1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+ 640 м, - </w:t>
      </w:r>
      <w:r w:rsidRPr="00B65A41">
        <w:rPr>
          <w:rFonts w:ascii="Times New Roman" w:hAnsi="Times New Roman" w:cs="Times New Roman"/>
          <w:i/>
          <w:sz w:val="22"/>
          <w:szCs w:val="22"/>
        </w:rPr>
        <w:t>слева, дорожные знаки 5.19.1(2) «Пешеходный переход» закрыты препятствием в ви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де дерева, что непосредственно влияет на расстояние видимости данного знака, в нарушение п. 4.3 и п. 5.1.4 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+ 683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слева отсутствует информационный знак 6.10.1 «Указатель направлений», в нарушение п. 5.7.12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+ 963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- справа, дорожный знак 2.1 «Главная дорога» закрыт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+ 033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- справа, дорожный знак 3.4 «Движение грузовых автомобилей запрещено» закрыт зелеными насаждениями, в нарушение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FE55CE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- 001 км + 930 м (ул.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покрытие проезжей части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>имеет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дефекты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(отдельные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>выбоины),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размеры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которых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превышают </w:t>
      </w:r>
    </w:p>
    <w:p w:rsidR="00FE55CE" w:rsidRPr="00B65A41" w:rsidP="00FE55CE">
      <w:pPr>
        <w:pStyle w:val="ConsPlusNonformat"/>
        <w:ind w:left="567" w:right="-3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</w:rPr>
        <w:t>установленные нормы (по длине 15 см, глубине - 5 см и площадью более 0,06 м</w:t>
      </w:r>
      <w:r w:rsidRPr="00B65A41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), в </w:t>
      </w:r>
      <w:r w:rsidRPr="00B65A41">
        <w:rPr>
          <w:rFonts w:ascii="Times New Roman" w:hAnsi="Times New Roman" w:cs="Times New Roman"/>
          <w:i/>
          <w:sz w:val="22"/>
          <w:szCs w:val="22"/>
        </w:rPr>
        <w:t>нарушение п. 5.2.4 ГОСТ 50597-2017; справа, слева  обочины имеют дефекты (занижение более 4 см, повреждение глубиной более 10 см, траву и древесно-кустарниковую растительность высотой более 15 см), в нарушение 5.3.1 ГОСТ 50597-2017.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001 км + 380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>), в нарушение п. 5.2.4 ГОСТ 50597-17; справа, слева обочи</w:t>
      </w:r>
      <w:r w:rsidRPr="00B65A41">
        <w:rPr>
          <w:i/>
          <w:sz w:val="22"/>
          <w:szCs w:val="22"/>
        </w:rPr>
        <w:t xml:space="preserve">ны имеют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</w:t>
      </w:r>
      <w:r w:rsidRPr="00B65A41">
        <w:rPr>
          <w:i/>
          <w:sz w:val="22"/>
          <w:szCs w:val="22"/>
        </w:rPr>
        <w:t>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 xml:space="preserve">г. Красноперекопск, ул. 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+ 246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справа, дорожные знаки 2.4 «Уступите дорогу» и 5.19.1 «Пешеходный переход» закрыты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 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000 км + 251 м,</w:t>
      </w:r>
      <w:r w:rsidRPr="00B65A41">
        <w:rPr>
          <w:i/>
          <w:sz w:val="22"/>
          <w:szCs w:val="22"/>
        </w:rPr>
        <w:t xml:space="preserve"> покрытие проезж</w:t>
      </w:r>
      <w:r w:rsidRPr="00B65A41">
        <w:rPr>
          <w:i/>
          <w:sz w:val="22"/>
          <w:szCs w:val="22"/>
        </w:rPr>
        <w:t>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 xml:space="preserve">), в нарушение п. 5.2.4 ГОСТ 50597-17; справа, слева обочины имеют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</w:t>
      </w:r>
      <w:r w:rsidRPr="00B65A41">
        <w:rPr>
          <w:i/>
          <w:sz w:val="22"/>
          <w:szCs w:val="22"/>
        </w:rPr>
        <w:t>ртных средств, зеленые насаждения, в нарушение п. 5.1.1 ГОСТ 50597-2017.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 000 км + 220 м – 000 км + 224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слева, дорожный знак 5.19.2  «Пешеходный переход», закрыт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</w:t>
      </w:r>
      <w:r w:rsidRPr="00B65A41">
        <w:rPr>
          <w:rFonts w:ascii="Times New Roman" w:hAnsi="Times New Roman" w:cs="Times New Roman"/>
          <w:i/>
          <w:sz w:val="22"/>
          <w:szCs w:val="22"/>
        </w:rPr>
        <w:t>019.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+ 353 м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, слева, дорожный знак 5.19.2 «Пешеходный переход» закрыт опорой наружного освещения,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+ 478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слева, дорожный знак 5.19.2 «Пешеходный переход» закрыт опорой наружного освещения, в нарушение п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+ 252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слева, дорожный знак 5.19.2 «Пешеходный переход» закрыт зеленым насаждением,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2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+ 350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на проезжей части находится бетонная плита, зат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рудняющая движение транспортных средств, в нарушение п. 5.1.1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 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000 км + 263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</w:t>
      </w:r>
      <w:r w:rsidRPr="00B65A41">
        <w:rPr>
          <w:i/>
          <w:sz w:val="22"/>
          <w:szCs w:val="22"/>
        </w:rPr>
        <w:t>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 xml:space="preserve">), в нарушение п. 5.2.4 ГОСТ 50597-17; справа, слева обочины имеют дефекты (занижения более 4 см, повреждения глубиной более 10 см, траву и древесно-кустарниковую растительность высотой более 15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- 000 км + 734 м ( 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справа, слева  обочины имеют дефекты (занижение более 4 см, повреждение глубиной более 10 см, траву и древесно-кустарниковую растительность высотой более 15 см)</w:t>
      </w:r>
      <w:r w:rsidRPr="00B65A41">
        <w:rPr>
          <w:rFonts w:ascii="Times New Roman" w:hAnsi="Times New Roman" w:cs="Times New Roman"/>
          <w:i/>
          <w:sz w:val="22"/>
          <w:szCs w:val="22"/>
        </w:rPr>
        <w:t>,в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>нарушение 5.3.1 ГОСТ 50597-2017.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b/>
          <w:i/>
          <w:sz w:val="22"/>
          <w:szCs w:val="22"/>
          <w:u w:val="single"/>
        </w:rPr>
      </w:pPr>
      <w:r w:rsidRPr="00B65A41">
        <w:rPr>
          <w:i/>
          <w:sz w:val="22"/>
          <w:szCs w:val="22"/>
          <w:u w:val="single"/>
        </w:rPr>
        <w:t xml:space="preserve">000 км + 145 м - 000 км + 149 м, </w:t>
      </w:r>
      <w:r w:rsidRPr="00B65A41">
        <w:rPr>
          <w:i/>
          <w:sz w:val="22"/>
          <w:szCs w:val="22"/>
        </w:rPr>
        <w:t>со стороны ул.</w:t>
      </w:r>
      <w:r w:rsidRPr="00B65A41">
        <w:rPr>
          <w:i/>
          <w:sz w:val="22"/>
          <w:szCs w:val="22"/>
        </w:rPr>
        <w:t xml:space="preserve">, справа, дорожный знак 5.19.2 «Пешеходный переход», закрыт зелеными насаждениями, в нарушение п. 4.3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52289-2019; 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м - 000 км + 445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покрытие проезжей части имеет дефекты (отдельные </w:t>
      </w:r>
      <w:r w:rsidRPr="00B65A41">
        <w:rPr>
          <w:rFonts w:ascii="Times New Roman" w:hAnsi="Times New Roman" w:cs="Times New Roman"/>
          <w:i/>
          <w:sz w:val="22"/>
          <w:szCs w:val="22"/>
        </w:rPr>
        <w:t>выбоины), размеры которых превышают установленные нормы (по длине 15 см, глубине - 5 см и площадью более 0,06 м</w:t>
      </w:r>
      <w:r w:rsidRPr="00B65A41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B65A41">
        <w:rPr>
          <w:rFonts w:ascii="Times New Roman" w:hAnsi="Times New Roman" w:cs="Times New Roman"/>
          <w:i/>
          <w:sz w:val="22"/>
          <w:szCs w:val="22"/>
        </w:rPr>
        <w:t>), в нарушение п. 5.2.4 ГОСТ 50597-2017; справа, слева  обочины имеют д</w:t>
      </w:r>
      <w:r w:rsidRPr="00B65A41">
        <w:rPr>
          <w:rFonts w:ascii="Times New Roman" w:hAnsi="Times New Roman" w:cs="Times New Roman"/>
          <w:i/>
          <w:sz w:val="22"/>
          <w:szCs w:val="22"/>
        </w:rPr>
        <w:t>ефекты (занижение более 4 см, повреждение глубиной более 10 см, траву и древесно-кустарниковую растительность высотой более 15 см)</w:t>
      </w:r>
      <w:r w:rsidRPr="00B65A41">
        <w:rPr>
          <w:rFonts w:ascii="Times New Roman" w:hAnsi="Times New Roman" w:cs="Times New Roman"/>
          <w:i/>
          <w:sz w:val="22"/>
          <w:szCs w:val="22"/>
        </w:rPr>
        <w:t>,в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нарушение 5.3.1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- 001 км + 930 м (ул.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),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справа, слева  обочины имеют дефекты (занижение более 4 см, повреждение глубиной более 10 см, траву и древесно-кустарниковую растительность высотой более 15 см)</w:t>
      </w:r>
      <w:r w:rsidRPr="00B65A41">
        <w:rPr>
          <w:rFonts w:ascii="Times New Roman" w:hAnsi="Times New Roman" w:cs="Times New Roman"/>
          <w:i/>
          <w:sz w:val="22"/>
          <w:szCs w:val="22"/>
        </w:rPr>
        <w:t>,в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нарушение 5.3.1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+ 182 м - 000 км +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 186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слева изменено положение дорожных знаков 5.19.1(2) «Пешеходный переход», в нарушение п.6.2.4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+ 370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справа дорожный знак 3.18.2 «Поворот налево запрещен» закрыт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</w:t>
      </w:r>
      <w:r w:rsidRPr="00B65A41">
        <w:rPr>
          <w:rFonts w:ascii="Times New Roman" w:hAnsi="Times New Roman" w:cs="Times New Roman"/>
          <w:i/>
          <w:sz w:val="22"/>
          <w:szCs w:val="22"/>
        </w:rPr>
        <w:t>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+ 857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слева искусственная неровность имеет дефект, в виде отсутствия отдельного элемента, в нарушение п. 6.8.2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numPr>
          <w:ilvl w:val="0"/>
          <w:numId w:val="2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001 км + 434 м, </w:t>
      </w:r>
      <w:r w:rsidRPr="00B65A41">
        <w:rPr>
          <w:rFonts w:ascii="Times New Roman" w:hAnsi="Times New Roman" w:cs="Times New Roman"/>
          <w:i/>
          <w:sz w:val="22"/>
          <w:szCs w:val="22"/>
        </w:rPr>
        <w:t>– слева, справа расстояние от нижнего края дорожного знака 3.27 , «Остановка запрещена» до пов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ерхности дорожного покрытия менее 2 метров, в нарушение п. 5.1.8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52289-2019, у которых нарушена целостность лицевой поверхности, в нарушение п. 6.2.4 ГОСТ Р 50597-2017;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001 км + 450 м, - </w:t>
      </w:r>
      <w:r w:rsidRPr="00B65A41">
        <w:rPr>
          <w:rFonts w:ascii="Times New Roman" w:hAnsi="Times New Roman" w:cs="Times New Roman"/>
          <w:i/>
          <w:sz w:val="22"/>
          <w:szCs w:val="22"/>
        </w:rPr>
        <w:t>на проезжей части находятся препятствие в виде искусственной н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еровности (которая отсутствует в указанном месте согласно ПОДД), затрудняющие движение транспортных средств, в нарушение п. 5.1.1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001 км + 454 м, </w:t>
      </w:r>
      <w:r w:rsidRPr="00B65A41">
        <w:rPr>
          <w:rFonts w:ascii="Times New Roman" w:hAnsi="Times New Roman" w:cs="Times New Roman"/>
          <w:i/>
          <w:sz w:val="22"/>
          <w:szCs w:val="22"/>
        </w:rPr>
        <w:t>– справа расстояние от нижнего края дорожного знака 3.27 , «Остановка запрещена» до поверхн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ости дорожного покрытия менее 2 метров, в нарушение п. 5.1.8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002 км + 400 м - 002 км + 450 м</w:t>
      </w:r>
      <w:r w:rsidRPr="00B65A41">
        <w:rPr>
          <w:rFonts w:ascii="Times New Roman" w:hAnsi="Times New Roman" w:cs="Times New Roman"/>
          <w:i/>
          <w:sz w:val="22"/>
          <w:szCs w:val="22"/>
        </w:rPr>
        <w:t>, – справа, слева, отсутствуют световозвращатели на барьерном ограждении с балкой волнистого профиля мостового сооружения, в нарушение п. 4.2.3.1</w:t>
      </w:r>
      <w:r w:rsidRPr="00B65A41">
        <w:rPr>
          <w:rFonts w:ascii="Times New Roman" w:hAnsi="Times New Roman" w:cs="Times New Roman"/>
          <w:i/>
          <w:sz w:val="22"/>
          <w:szCs w:val="22"/>
        </w:rPr>
        <w:t>4, 4.2.3.14  ГОСТ 33151-2014;</w:t>
      </w:r>
      <w:r w:rsidRPr="00B65A41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+ 000 м - 002 км + 500 м (ул.</w:t>
      </w: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), </w:t>
      </w:r>
      <w:r w:rsidRPr="00B65A41">
        <w:rPr>
          <w:rFonts w:ascii="Times New Roman" w:hAnsi="Times New Roman" w:cs="Times New Roman"/>
          <w:i/>
          <w:sz w:val="22"/>
          <w:szCs w:val="22"/>
        </w:rPr>
        <w:t>покрытие проезжей части имеет дефекты (отдельные выбоины), размеры которых превышают установленные нормы (по длине 15 см, глубине - 5 см и площадью более 0,06 м</w:t>
      </w:r>
      <w:r w:rsidRPr="00B65A41">
        <w:rPr>
          <w:rFonts w:ascii="Times New Roman" w:hAnsi="Times New Roman" w:cs="Times New Roman"/>
          <w:i/>
          <w:sz w:val="22"/>
          <w:szCs w:val="22"/>
          <w:vertAlign w:val="superscript"/>
        </w:rPr>
        <w:t>2</w:t>
      </w:r>
      <w:r w:rsidRPr="00B65A41">
        <w:rPr>
          <w:rFonts w:ascii="Times New Roman" w:hAnsi="Times New Roman" w:cs="Times New Roman"/>
          <w:i/>
          <w:sz w:val="22"/>
          <w:szCs w:val="22"/>
        </w:rPr>
        <w:t>), в нарушение п</w:t>
      </w:r>
      <w:r w:rsidRPr="00B65A41">
        <w:rPr>
          <w:rFonts w:ascii="Times New Roman" w:hAnsi="Times New Roman" w:cs="Times New Roman"/>
          <w:i/>
          <w:sz w:val="22"/>
          <w:szCs w:val="22"/>
        </w:rPr>
        <w:t>. 5.2.4 ГОСТ 50597-2017; справа, слева  обочины имеют дефекты (занижение более 4 см, повреждение глубиной более 10 см, траву и древесно-кустарниковую растительность высотой более 15 см), в нарушение 5.3.1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b/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001 км + 330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 xml:space="preserve">), в нарушение п. 5.2.4 ГОСТ 50597-17; справа, слева обочины имеют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</w:t>
      </w:r>
      <w:r w:rsidRPr="00B65A41">
        <w:rPr>
          <w:i/>
          <w:sz w:val="22"/>
          <w:szCs w:val="22"/>
        </w:rPr>
        <w:t>ртных средств, зеленые насаждения, в нарушение п. 5.1.1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+ 010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нарушена целостность лицевой поверхности дорожного знака 1.3.1 «Однопутная железная дорога», в нарушение п. 6.2.4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ind w:right="-34" w:firstLine="56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b/>
          <w:i/>
          <w:sz w:val="22"/>
          <w:szCs w:val="22"/>
        </w:rPr>
        <w:t>г. Красноперекопск, ул. Механизаторов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+ 365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 сбой в работе светофора Т. 7, в нарушение п. 6.4.2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b/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000 км + 663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>), в нарушение п. 5.2.4 ГОСТ 50597-17; справа, слева обочины имеют дефекты (занижения более 4 см, п</w:t>
      </w:r>
      <w:r w:rsidRPr="00B65A41">
        <w:rPr>
          <w:i/>
          <w:sz w:val="22"/>
          <w:szCs w:val="22"/>
        </w:rPr>
        <w:t xml:space="preserve">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+ 507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слева дорожные знаки: 2.2 «Конец главной дороги», 2.4 «Уступите дорогу», 5.19.1(2) «Пешеходный переход», закрыты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001 км + 262 м,</w:t>
      </w:r>
      <w:r w:rsidRPr="00B65A41">
        <w:rPr>
          <w:i/>
          <w:sz w:val="22"/>
          <w:szCs w:val="22"/>
        </w:rPr>
        <w:t xml:space="preserve"> покрытие проезжей части и</w:t>
      </w:r>
      <w:r w:rsidRPr="00B65A41">
        <w:rPr>
          <w:i/>
          <w:sz w:val="22"/>
          <w:szCs w:val="22"/>
        </w:rPr>
        <w:t>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 xml:space="preserve">), в нарушение п. 5.2.4 ГОСТ 50597-17; справа, слева обочины имеют дефекты </w:t>
      </w:r>
      <w:r w:rsidRPr="00B65A41">
        <w:rPr>
          <w:i/>
          <w:sz w:val="22"/>
          <w:szCs w:val="22"/>
        </w:rPr>
        <w:t xml:space="preserve">(занижения более 4 см, повреждения глубиной более </w:t>
      </w:r>
      <w:r w:rsidRPr="00B65A41">
        <w:rPr>
          <w:i/>
          <w:sz w:val="22"/>
          <w:szCs w:val="22"/>
        </w:rPr>
        <w:t xml:space="preserve">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+ 523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 дорожный знак 2.4 «Уступите дорогу», закрыт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+ 543 м – 000 км + 548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 дорожные знаки 5.19.1(2) «Пешеходный переход», закрыты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>52289-2019;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001 км + 359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>), в нарушение п. 5.2.4 ГОСТ 50597-17; справа, слева об</w:t>
      </w:r>
      <w:r w:rsidRPr="00B65A41">
        <w:rPr>
          <w:i/>
          <w:sz w:val="22"/>
          <w:szCs w:val="22"/>
        </w:rPr>
        <w:t xml:space="preserve">очины имеют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</w:t>
      </w:r>
      <w:r w:rsidRPr="00B65A41">
        <w:rPr>
          <w:i/>
          <w:sz w:val="22"/>
          <w:szCs w:val="22"/>
        </w:rPr>
        <w:t xml:space="preserve">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 xml:space="preserve">г. Красноперекопск, ул. 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+ 766 м – 000 км + 770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дорожные знаки 2.4 «Уступите дорогу» и 8.13 «Направление главной дороги» закрыты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+ 420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справа, отклон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ение по вертикали решетки дождеприемника относительно поверхности лотка более 1 см., в нарушение п. 5.2.4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+ 519 м – 001 км + 523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слева, дорожный знак 5.19.1(2) «Пешеходный переход», закрыт зелеными насаждениями и опорой линий э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лектропередач,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+ 975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 расположена древесно-кустарниковая растительность, которая ограничивает видимость дорожных знаков: 1.23 «Дети», со знаком дополнительной информации 8.2.1 «Зона действия 100 м» и до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рожный знак 1.17 «Искусственная неровность»,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002 км + 201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искусственная неровность имеет дефект, в виде отсутствия отдельных элементов, в нарушение п. 6.8.2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002 км + 341 м,</w:t>
      </w:r>
      <w:r w:rsidRPr="00B65A41">
        <w:rPr>
          <w:i/>
          <w:sz w:val="22"/>
          <w:szCs w:val="22"/>
        </w:rPr>
        <w:t xml:space="preserve"> покрыт</w:t>
      </w:r>
      <w:r w:rsidRPr="00B65A41">
        <w:rPr>
          <w:i/>
          <w:sz w:val="22"/>
          <w:szCs w:val="22"/>
        </w:rPr>
        <w:t>ие проезжей части имеет дефекты (отдельные выбоины), размеры которых превышают установленные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>), в нарушение п. 5.2.4 ГОСТ 50597-17; справа, слева обочины имеют дефекты (занижения более 4 см, поврежде</w:t>
      </w:r>
      <w:r w:rsidRPr="00B65A41">
        <w:rPr>
          <w:i/>
          <w:sz w:val="22"/>
          <w:szCs w:val="22"/>
        </w:rPr>
        <w:t xml:space="preserve">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+ 669 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справа расположена древесно-кустарниковая растительность, которая ограничивает видимость дорожных знаков:  1.23  «Дети», со знаком дополнительной информации 8.2.1 «Зона действия 100 м» и дорожный знак 3.24 «Ограничение максимальной скоро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сти 20», 5.20 «Искусственная неровность», 5.19.1 «Пешеходный переход»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001 км + 687м,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слева, поврежден элемент удерживающего пешеходного ограждения, в нарушение п. 6.5.2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001 км + 723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справа, искусственная неровность имеет дефект, в виде отсутствия отдельного элемента, в нарушение п. 6.8.2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numPr>
          <w:ilvl w:val="0"/>
          <w:numId w:val="1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001 км + 740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</w:t>
      </w:r>
      <w:r w:rsidRPr="00B65A41">
        <w:rPr>
          <w:i/>
          <w:sz w:val="22"/>
          <w:szCs w:val="22"/>
        </w:rPr>
        <w:t>ные размеры (по длине 15 см, глубине - 5 см, площадью 0,06 м</w:t>
      </w:r>
      <w:r w:rsidRPr="00B65A41">
        <w:rPr>
          <w:i/>
          <w:sz w:val="22"/>
          <w:szCs w:val="22"/>
          <w:vertAlign w:val="superscript"/>
        </w:rPr>
        <w:t>2</w:t>
      </w:r>
      <w:r w:rsidRPr="00B65A41">
        <w:rPr>
          <w:i/>
          <w:sz w:val="22"/>
          <w:szCs w:val="22"/>
        </w:rPr>
        <w:t xml:space="preserve">), в нарушение п. 5.2.4 ГОСТ 50597-17; справа, слева обочины имеют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ГОСТ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>000 км + 492 м</w:t>
      </w:r>
      <w:r w:rsidRPr="00B65A41">
        <w:rPr>
          <w:rFonts w:ascii="Times New Roman" w:hAnsi="Times New Roman" w:cs="Times New Roman"/>
          <w:i/>
          <w:sz w:val="22"/>
          <w:szCs w:val="22"/>
        </w:rPr>
        <w:t>, справа, слева, со стороны ул.</w:t>
      </w:r>
      <w:r w:rsidRPr="00B65A41">
        <w:rPr>
          <w:rFonts w:ascii="Times New Roman" w:hAnsi="Times New Roman" w:cs="Times New Roman"/>
          <w:i/>
          <w:sz w:val="22"/>
          <w:szCs w:val="22"/>
        </w:rPr>
        <w:t>, перед пересечением с ул.</w:t>
      </w:r>
      <w:r w:rsidRPr="00B65A41">
        <w:rPr>
          <w:rFonts w:ascii="Times New Roman" w:hAnsi="Times New Roman" w:cs="Times New Roman"/>
          <w:i/>
          <w:sz w:val="22"/>
          <w:szCs w:val="22"/>
        </w:rPr>
        <w:t>,</w:t>
      </w:r>
      <w:r w:rsidRPr="00B65A41">
        <w:rPr>
          <w:rFonts w:ascii="Times New Roman" w:hAnsi="Times New Roman" w:cs="Times New Roman"/>
          <w:sz w:val="22"/>
          <w:szCs w:val="22"/>
        </w:rPr>
        <w:t xml:space="preserve">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дорожный знак 5.19.1(2) «Пешеходный переход», закрыт зелеными насаждениями, в нарушение п. 4.3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52289-2019.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ул.</w:t>
      </w:r>
      <w:r w:rsidRPr="00B65A41">
        <w:rPr>
          <w:b/>
          <w:i/>
          <w:sz w:val="22"/>
          <w:szCs w:val="22"/>
        </w:rPr>
        <w:t>:</w:t>
      </w:r>
    </w:p>
    <w:p w:rsidR="00666026" w:rsidRPr="00B65A41" w:rsidP="00666026">
      <w:pPr>
        <w:numPr>
          <w:ilvl w:val="0"/>
          <w:numId w:val="3"/>
        </w:numPr>
        <w:ind w:left="0" w:right="-34" w:firstLine="567"/>
        <w:jc w:val="both"/>
        <w:rPr>
          <w:b/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+ 002 м – 000 км + 006 м</w:t>
      </w:r>
      <w:r w:rsidRPr="00B65A41">
        <w:rPr>
          <w:i/>
          <w:sz w:val="22"/>
          <w:szCs w:val="22"/>
        </w:rPr>
        <w:t xml:space="preserve">, по ул. </w:t>
      </w:r>
      <w:r w:rsidRPr="00B65A41">
        <w:rPr>
          <w:i/>
          <w:sz w:val="22"/>
          <w:szCs w:val="22"/>
        </w:rPr>
        <w:t>в направлении к ул.</w:t>
      </w:r>
      <w:r w:rsidRPr="00B65A41">
        <w:rPr>
          <w:i/>
          <w:sz w:val="22"/>
          <w:szCs w:val="22"/>
        </w:rPr>
        <w:t xml:space="preserve">, после пересечения, не обустроен нерегулируемый наземный пешеходный переход (на проезжей части отсутствует горизонтальная дорожная разметка 1.14.1, в нарушение п. 6.2.17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52289-2019; справа, слева отсутствуют дорожные знаки 5.19.1, 5.19.2 «Пеше</w:t>
      </w:r>
      <w:r w:rsidRPr="00B65A41">
        <w:rPr>
          <w:i/>
          <w:sz w:val="22"/>
          <w:szCs w:val="22"/>
        </w:rPr>
        <w:t xml:space="preserve">ходный переход», в нарушение п. 5.6.30 ГОСТ Р 52289-2019; </w:t>
      </w:r>
      <w:r w:rsidRPr="00B65A41">
        <w:rPr>
          <w:i/>
          <w:sz w:val="22"/>
          <w:szCs w:val="22"/>
        </w:rPr>
        <w:t xml:space="preserve">отсутствует стационарное наружное освещение от электрических распределительных сетей или от автономных источников питания, в нарушение п. 4.5.2.4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52766-2007; </w:t>
      </w:r>
    </w:p>
    <w:p w:rsidR="00666026" w:rsidRPr="00B65A41" w:rsidP="00666026">
      <w:pPr>
        <w:numPr>
          <w:ilvl w:val="0"/>
          <w:numId w:val="3"/>
        </w:numPr>
        <w:ind w:left="0" w:right="-34" w:firstLine="567"/>
        <w:jc w:val="both"/>
        <w:rPr>
          <w:b/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+ 015 м – 000 км + 027 м,</w:t>
      </w:r>
      <w:r w:rsidRPr="00B65A41">
        <w:rPr>
          <w:i/>
          <w:sz w:val="22"/>
          <w:szCs w:val="22"/>
        </w:rPr>
        <w:t xml:space="preserve"> со стороны ул.</w:t>
      </w:r>
      <w:r w:rsidRPr="00B65A41">
        <w:rPr>
          <w:i/>
          <w:sz w:val="22"/>
          <w:szCs w:val="22"/>
        </w:rPr>
        <w:t xml:space="preserve">, слева, в начале посадочной площадки остановочного пункта, дорожный знак 5.16 «Место остановки автобуса» односторонний, который закрыт зелеными насаждениями, в нарушение п. 5.6.29, п. 4.3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52289-2019; со стороны ул.</w:t>
      </w:r>
      <w:r w:rsidRPr="00B65A41">
        <w:rPr>
          <w:i/>
          <w:sz w:val="22"/>
          <w:szCs w:val="22"/>
        </w:rPr>
        <w:t xml:space="preserve">, справа, на остановочном пункте общественного транспорта, в начале посадочной площадки остановочного пункта, дорожный знак 5.16 «Место остановки автобуса» односторонний, который закрыт зелеными насаждениями, в нарушение п. 5.6.29, п. 4.3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52289-201</w:t>
      </w:r>
      <w:r w:rsidRPr="00B65A41">
        <w:rPr>
          <w:i/>
          <w:sz w:val="22"/>
          <w:szCs w:val="22"/>
        </w:rPr>
        <w:t xml:space="preserve">9; 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>г. Красноперекопск, ул</w:t>
      </w:r>
      <w:r w:rsidRPr="00B65A41">
        <w:rPr>
          <w:b/>
          <w:i/>
          <w:sz w:val="22"/>
          <w:szCs w:val="22"/>
        </w:rPr>
        <w:t xml:space="preserve">. </w:t>
      </w:r>
      <w:r w:rsidRPr="00B65A41">
        <w:rPr>
          <w:b/>
          <w:i/>
          <w:sz w:val="22"/>
          <w:szCs w:val="22"/>
        </w:rPr>
        <w:t>(</w:t>
      </w:r>
      <w:r w:rsidRPr="00B65A41">
        <w:rPr>
          <w:b/>
          <w:i/>
          <w:sz w:val="22"/>
          <w:szCs w:val="22"/>
        </w:rPr>
        <w:t>):</w:t>
      </w:r>
    </w:p>
    <w:p w:rsidR="00666026" w:rsidRPr="00B65A41" w:rsidP="00666026">
      <w:pPr>
        <w:pStyle w:val="ConsPlusNonformat"/>
        <w:numPr>
          <w:ilvl w:val="0"/>
          <w:numId w:val="1"/>
        </w:numPr>
        <w:ind w:left="0" w:right="-34"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65A41">
        <w:rPr>
          <w:rFonts w:ascii="Times New Roman" w:hAnsi="Times New Roman" w:cs="Times New Roman"/>
          <w:i/>
          <w:sz w:val="22"/>
          <w:szCs w:val="22"/>
          <w:u w:val="single"/>
        </w:rPr>
        <w:t xml:space="preserve">000 км + 014 м, 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– справа расположен дорожный знак 3.27 «Остановка запрещена», у которого нарушена целостность лицевой поверхности, в нарушение п. 6.2.4 ГОСТ </w:t>
      </w:r>
      <w:r w:rsidRPr="00B65A41">
        <w:rPr>
          <w:rFonts w:ascii="Times New Roman" w:hAnsi="Times New Roman" w:cs="Times New Roman"/>
          <w:i/>
          <w:sz w:val="22"/>
          <w:szCs w:val="22"/>
        </w:rPr>
        <w:t>Р</w:t>
      </w:r>
      <w:r w:rsidRPr="00B65A41">
        <w:rPr>
          <w:rFonts w:ascii="Times New Roman" w:hAnsi="Times New Roman" w:cs="Times New Roman"/>
          <w:i/>
          <w:sz w:val="22"/>
          <w:szCs w:val="22"/>
        </w:rPr>
        <w:t xml:space="preserve"> 50597-2017;</w:t>
      </w:r>
    </w:p>
    <w:p w:rsidR="00666026" w:rsidRPr="00B65A41" w:rsidP="00666026">
      <w:pPr>
        <w:ind w:right="-34" w:firstLine="567"/>
        <w:jc w:val="center"/>
        <w:rPr>
          <w:b/>
          <w:i/>
          <w:sz w:val="22"/>
          <w:szCs w:val="22"/>
        </w:rPr>
      </w:pPr>
      <w:r w:rsidRPr="00B65A41">
        <w:rPr>
          <w:b/>
          <w:i/>
          <w:sz w:val="22"/>
          <w:szCs w:val="22"/>
        </w:rPr>
        <w:t xml:space="preserve">г. Красноперекопск, ул. </w:t>
      </w:r>
    </w:p>
    <w:p w:rsidR="00666026" w:rsidRPr="00B65A41" w:rsidP="00666026">
      <w:pPr>
        <w:numPr>
          <w:ilvl w:val="0"/>
          <w:numId w:val="3"/>
        </w:numPr>
        <w:ind w:left="0" w:right="-34" w:firstLine="567"/>
        <w:jc w:val="both"/>
        <w:rPr>
          <w:i/>
          <w:sz w:val="22"/>
          <w:szCs w:val="22"/>
        </w:rPr>
      </w:pPr>
      <w:r w:rsidRPr="00B65A41">
        <w:rPr>
          <w:i/>
          <w:sz w:val="22"/>
          <w:szCs w:val="22"/>
          <w:u w:val="single"/>
        </w:rPr>
        <w:t>000 км + 000 м – 000 км + 760 м,</w:t>
      </w:r>
      <w:r w:rsidRPr="00B65A41">
        <w:rPr>
          <w:i/>
          <w:sz w:val="22"/>
          <w:szCs w:val="22"/>
        </w:rPr>
        <w:t xml:space="preserve"> покрытие проезжей части имеет дефекты (отдельные выбоины), размеры которых превышают установленные размеры (по длине 15 см, глубине - 5 см, площадью 0,06 </w:t>
      </w:r>
      <w:r w:rsidRPr="00B65A41">
        <w:rPr>
          <w:i/>
          <w:sz w:val="22"/>
          <w:szCs w:val="22"/>
          <w:vertAlign w:val="superscript"/>
        </w:rPr>
        <w:t>м2</w:t>
      </w:r>
      <w:r w:rsidRPr="00B65A41">
        <w:rPr>
          <w:i/>
          <w:sz w:val="22"/>
          <w:szCs w:val="22"/>
        </w:rPr>
        <w:t>), в нарушение п. 5.2.4 ГОСТ 50597-17; справа, слева обочины и</w:t>
      </w:r>
      <w:r w:rsidRPr="00B65A41">
        <w:rPr>
          <w:i/>
          <w:sz w:val="22"/>
          <w:szCs w:val="22"/>
        </w:rPr>
        <w:t xml:space="preserve">меют дефекты (занижения более 4 см, повреждения глубиной более 10 см), в нарушение п. 5.3.1 ГОСТ </w:t>
      </w:r>
      <w:r w:rsidRPr="00B65A41">
        <w:rPr>
          <w:i/>
          <w:sz w:val="22"/>
          <w:szCs w:val="22"/>
        </w:rPr>
        <w:t>Р</w:t>
      </w:r>
      <w:r w:rsidRPr="00B65A41">
        <w:rPr>
          <w:i/>
          <w:sz w:val="22"/>
          <w:szCs w:val="22"/>
        </w:rPr>
        <w:t xml:space="preserve"> 50597-2017; на проезжей части дороги (улицы) и обочинах имеются препятствующие движению транспортных средств, зеленые насаждения, в нарушение п. 5.1.1 ГОСТ 5</w:t>
      </w:r>
      <w:r w:rsidRPr="00B65A41">
        <w:rPr>
          <w:i/>
          <w:sz w:val="22"/>
          <w:szCs w:val="22"/>
        </w:rPr>
        <w:t>0597-2017.</w:t>
      </w:r>
    </w:p>
    <w:p w:rsidR="00226EBE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Таким образом, в</w:t>
      </w:r>
      <w:r w:rsidRPr="00B65A41" w:rsidR="007660BA">
        <w:rPr>
          <w:rFonts w:eastAsia="Calibri"/>
          <w:sz w:val="22"/>
          <w:szCs w:val="22"/>
        </w:rPr>
        <w:t xml:space="preserve"> установленный срок </w:t>
      </w:r>
      <w:r w:rsidRPr="00B65A41" w:rsidR="007660BA">
        <w:rPr>
          <w:sz w:val="22"/>
          <w:szCs w:val="22"/>
        </w:rPr>
        <w:t xml:space="preserve">администрацией города </w:t>
      </w:r>
      <w:r w:rsidRPr="00B65A41">
        <w:rPr>
          <w:sz w:val="22"/>
          <w:szCs w:val="22"/>
        </w:rPr>
        <w:t>Красноперекопска</w:t>
      </w:r>
      <w:r w:rsidRPr="00B65A41" w:rsidR="007660BA">
        <w:rPr>
          <w:sz w:val="22"/>
          <w:szCs w:val="22"/>
        </w:rPr>
        <w:t xml:space="preserve"> Республики Крым</w:t>
      </w:r>
      <w:r w:rsidRPr="00B65A41" w:rsidR="007660BA">
        <w:rPr>
          <w:rFonts w:eastAsia="Calibri"/>
          <w:sz w:val="22"/>
          <w:szCs w:val="22"/>
        </w:rPr>
        <w:t xml:space="preserve"> не выполнено законное предписание должностного лица органа,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  <w:r w:rsidRPr="00B65A41" w:rsidR="003E5698">
        <w:rPr>
          <w:rFonts w:eastAsia="Calibri"/>
          <w:sz w:val="22"/>
          <w:szCs w:val="22"/>
        </w:rPr>
        <w:t xml:space="preserve"> </w:t>
      </w:r>
      <w:r w:rsidRPr="00B65A41" w:rsidR="007660BA">
        <w:rPr>
          <w:sz w:val="22"/>
          <w:szCs w:val="22"/>
        </w:rPr>
        <w:t>При этом ранее</w:t>
      </w:r>
      <w:r w:rsidRPr="00B65A41">
        <w:rPr>
          <w:sz w:val="22"/>
          <w:szCs w:val="22"/>
        </w:rPr>
        <w:t xml:space="preserve"> администрация города Красноперекопска Республики Крым привлекалась к административной ответственности по ч. 27</w:t>
      </w:r>
      <w:r w:rsidRPr="00B65A41" w:rsidR="00AB31D9">
        <w:rPr>
          <w:sz w:val="22"/>
          <w:szCs w:val="22"/>
        </w:rPr>
        <w:t xml:space="preserve"> и ч. 28</w:t>
      </w:r>
      <w:r w:rsidRPr="00B65A41">
        <w:rPr>
          <w:sz w:val="22"/>
          <w:szCs w:val="22"/>
        </w:rPr>
        <w:t xml:space="preserve"> ст. 19.5 КоАП РФ.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В судебном заседании законный представител</w:t>
      </w:r>
      <w:r w:rsidRPr="00B65A41">
        <w:rPr>
          <w:sz w:val="22"/>
          <w:szCs w:val="22"/>
        </w:rPr>
        <w:t xml:space="preserve">ь администрации города </w:t>
      </w:r>
      <w:r w:rsidRPr="00B65A41" w:rsidR="002E58C2">
        <w:rPr>
          <w:sz w:val="22"/>
          <w:szCs w:val="22"/>
        </w:rPr>
        <w:t>Красноперекопска</w:t>
      </w:r>
      <w:r w:rsidRPr="00B65A41">
        <w:rPr>
          <w:sz w:val="22"/>
          <w:szCs w:val="22"/>
        </w:rPr>
        <w:t xml:space="preserve"> Республики Крым Т.И. Г</w:t>
      </w:r>
      <w:r>
        <w:rPr>
          <w:sz w:val="22"/>
          <w:szCs w:val="22"/>
        </w:rPr>
        <w:t xml:space="preserve">.-Б. </w:t>
      </w:r>
      <w:r w:rsidRPr="00B65A41">
        <w:rPr>
          <w:sz w:val="22"/>
          <w:szCs w:val="22"/>
        </w:rPr>
        <w:t>признала вину в  совершении административного правонарушения, указав на то, что част</w:t>
      </w:r>
      <w:r w:rsidRPr="00B65A41" w:rsidR="007E3113">
        <w:rPr>
          <w:sz w:val="22"/>
          <w:szCs w:val="22"/>
        </w:rPr>
        <w:t>ично</w:t>
      </w:r>
      <w:r w:rsidRPr="00B65A41">
        <w:rPr>
          <w:sz w:val="22"/>
          <w:szCs w:val="22"/>
        </w:rPr>
        <w:t xml:space="preserve"> предписани</w:t>
      </w:r>
      <w:r w:rsidRPr="00B65A41" w:rsidR="007E3113">
        <w:rPr>
          <w:sz w:val="22"/>
          <w:szCs w:val="22"/>
        </w:rPr>
        <w:t>е</w:t>
      </w:r>
      <w:r w:rsidRPr="00B65A41">
        <w:rPr>
          <w:sz w:val="22"/>
          <w:szCs w:val="22"/>
        </w:rPr>
        <w:t xml:space="preserve"> выполнен</w:t>
      </w:r>
      <w:r w:rsidRPr="00B65A41" w:rsidR="007E3113">
        <w:rPr>
          <w:sz w:val="22"/>
          <w:szCs w:val="22"/>
        </w:rPr>
        <w:t>о</w:t>
      </w:r>
      <w:r w:rsidRPr="00B65A41">
        <w:rPr>
          <w:sz w:val="22"/>
          <w:szCs w:val="22"/>
        </w:rPr>
        <w:t xml:space="preserve"> в установленные сроки</w:t>
      </w:r>
      <w:r w:rsidRPr="00B65A41" w:rsidR="00FC4F5E">
        <w:rPr>
          <w:sz w:val="22"/>
          <w:szCs w:val="22"/>
        </w:rPr>
        <w:t>, просила при назначении наказания применить положения ч.ч. 3.2, 3.3 ст. 4.1 КоАП РФ</w:t>
      </w:r>
      <w:r w:rsidRPr="00B65A41" w:rsidR="007F1F06">
        <w:rPr>
          <w:sz w:val="22"/>
          <w:szCs w:val="22"/>
        </w:rPr>
        <w:t xml:space="preserve"> с учетом того, что в случае назначения административного штрафа, его оплата будет произведена из бюджета города</w:t>
      </w:r>
      <w:r w:rsidRPr="00B65A41" w:rsidR="007F1F06">
        <w:rPr>
          <w:sz w:val="22"/>
          <w:szCs w:val="22"/>
        </w:rPr>
        <w:t xml:space="preserve">, </w:t>
      </w:r>
      <w:r w:rsidRPr="00B65A41" w:rsidR="007F1F06">
        <w:rPr>
          <w:sz w:val="22"/>
          <w:szCs w:val="22"/>
        </w:rPr>
        <w:t>и</w:t>
      </w:r>
      <w:r w:rsidRPr="00B65A41" w:rsidR="007F1F06">
        <w:rPr>
          <w:sz w:val="22"/>
          <w:szCs w:val="22"/>
        </w:rPr>
        <w:t>, как следствие, повлечет сокращение расходов на иные значимые для города мероприятия</w:t>
      </w:r>
      <w:r w:rsidRPr="00B65A41" w:rsidR="00FC4F5E">
        <w:rPr>
          <w:sz w:val="22"/>
          <w:szCs w:val="22"/>
        </w:rPr>
        <w:t xml:space="preserve">. </w:t>
      </w:r>
    </w:p>
    <w:p w:rsidR="007660BA" w:rsidRPr="00B65A41" w:rsidP="00666026">
      <w:pPr>
        <w:ind w:right="-34" w:firstLine="567"/>
        <w:jc w:val="both"/>
        <w:rPr>
          <w:sz w:val="22"/>
          <w:szCs w:val="22"/>
          <w:shd w:val="clear" w:color="auto" w:fill="FFFFFF"/>
        </w:rPr>
      </w:pPr>
      <w:r w:rsidRPr="00B65A41">
        <w:rPr>
          <w:sz w:val="22"/>
          <w:szCs w:val="22"/>
          <w:shd w:val="clear" w:color="auto" w:fill="FFFFFF"/>
        </w:rPr>
        <w:t>Заслушав предс</w:t>
      </w:r>
      <w:r w:rsidRPr="00B65A41">
        <w:rPr>
          <w:sz w:val="22"/>
          <w:szCs w:val="22"/>
          <w:shd w:val="clear" w:color="auto" w:fill="FFFFFF"/>
        </w:rPr>
        <w:t>тавителя юридического лица, привлекаемого к административной ответственности, исследовав и оценив материалы дела в их совокупности, прихожу к следующему.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Административная ответственность по ч.</w:t>
      </w:r>
      <w:r w:rsidRPr="00B65A41" w:rsidR="00913EA1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28 ст.</w:t>
      </w:r>
      <w:r w:rsidRPr="00B65A41" w:rsidR="00913EA1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19.5 КоАП РФ наступает за повторное в течение года совер</w:t>
      </w:r>
      <w:r w:rsidRPr="00B65A41">
        <w:rPr>
          <w:sz w:val="22"/>
          <w:szCs w:val="22"/>
        </w:rPr>
        <w:t>шение административного правонарушения, предусмотренного ч. 27 ст. 19.5 КоАП РФ.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sz w:val="22"/>
          <w:szCs w:val="22"/>
        </w:rPr>
        <w:t>Административная ответственность по ч.</w:t>
      </w:r>
      <w:r w:rsidRPr="00B65A41" w:rsidR="003A5F37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 xml:space="preserve">27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B65A41">
          <w:rPr>
            <w:rStyle w:val="Hyperlink"/>
            <w:color w:val="auto"/>
            <w:sz w:val="22"/>
            <w:szCs w:val="22"/>
            <w:u w:val="none"/>
          </w:rPr>
          <w:t>ст.</w:t>
        </w:r>
      </w:hyperlink>
      <w:r w:rsidRPr="00B65A41" w:rsidR="003A5F37">
        <w:rPr>
          <w:rStyle w:val="Hyperlink"/>
          <w:color w:val="auto"/>
          <w:sz w:val="22"/>
          <w:szCs w:val="22"/>
          <w:u w:val="none"/>
        </w:rPr>
        <w:t xml:space="preserve"> </w:t>
      </w:r>
      <w:r w:rsidRPr="00B65A41">
        <w:rPr>
          <w:sz w:val="22"/>
          <w:szCs w:val="22"/>
        </w:rPr>
        <w:t>19.5 КоАП РФ предусмотрена за невыпол</w:t>
      </w:r>
      <w:r w:rsidRPr="00B65A41">
        <w:rPr>
          <w:sz w:val="22"/>
          <w:szCs w:val="22"/>
        </w:rPr>
        <w:t>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Pr="00B65A41">
        <w:rPr>
          <w:bCs/>
          <w:sz w:val="22"/>
          <w:szCs w:val="22"/>
          <w:bdr w:val="none" w:sz="0" w:space="0" w:color="auto" w:frame="1"/>
        </w:rPr>
        <w:t>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Постановлением </w:t>
      </w:r>
      <w:r w:rsidRPr="00B65A41">
        <w:rPr>
          <w:bCs/>
          <w:sz w:val="22"/>
          <w:szCs w:val="22"/>
          <w:bdr w:val="none" w:sz="0" w:space="0" w:color="auto" w:frame="1"/>
        </w:rPr>
        <w:t xml:space="preserve">Совета министров - Правительства Российской Федерации от 23.10.1993 </w:t>
      </w:r>
      <w:r w:rsidRPr="00B65A41" w:rsidR="00F42498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1090 "О правилах дорожного движения"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</w:t>
      </w:r>
      <w:r w:rsidRPr="00B65A41">
        <w:rPr>
          <w:bCs/>
          <w:sz w:val="22"/>
          <w:szCs w:val="22"/>
          <w:bdr w:val="none" w:sz="0" w:space="0" w:color="auto" w:frame="1"/>
        </w:rPr>
        <w:t>жения" (далее - Основные положения).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Согласно п. 13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для движения </w:t>
      </w:r>
      <w:r w:rsidRPr="00B65A41">
        <w:rPr>
          <w:bCs/>
          <w:sz w:val="22"/>
          <w:szCs w:val="22"/>
          <w:bdr w:val="none" w:sz="0" w:space="0" w:color="auto" w:frame="1"/>
        </w:rPr>
        <w:t>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движения.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>Отношен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8 ноября 2007 года </w:t>
      </w:r>
      <w:r w:rsidRPr="00B65A41" w:rsidR="00F42498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257-ФЗ "Об автомобильных дорогах и о дорожной деятельности в Российской Фед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ерации и о внесении изменений в отдельные законодательные акты Российской Федерации" (далее - Федеральный закон от 08.11.2007г. </w:t>
      </w:r>
      <w:r w:rsidRPr="00B65A41" w:rsidR="00F42498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257-ФЗ).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>В соответствии с пунктами 6,</w:t>
      </w:r>
      <w:r w:rsidRPr="00B65A41" w:rsidR="00C439BB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>12 статьи 3 указанного Федерального закона под дорожной деятельностью понимается деятель</w:t>
      </w:r>
      <w:r w:rsidRPr="00B65A41">
        <w:rPr>
          <w:bCs/>
          <w:sz w:val="22"/>
          <w:szCs w:val="22"/>
          <w:bdr w:val="none" w:sz="0" w:space="0" w:color="auto" w:frame="1"/>
        </w:rPr>
        <w:t>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оценке ее технического состояния, а также по организации и обеспечению безопасности дорожного движения.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>В соответствии с частью 1 статьи 17 Федерального закона от 08.11.2007</w:t>
      </w:r>
      <w:r w:rsidRPr="00B65A41" w:rsidR="00A07C42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г. </w:t>
      </w:r>
      <w:r w:rsidRPr="00B65A41" w:rsidR="00F42498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257-ФЗ содержание автомобильных дорог осуществляется в соответствии с требов</w:t>
      </w:r>
      <w:r w:rsidRPr="00B65A41">
        <w:rPr>
          <w:bCs/>
          <w:sz w:val="22"/>
          <w:szCs w:val="22"/>
          <w:bdr w:val="none" w:sz="0" w:space="0" w:color="auto" w:frame="1"/>
        </w:rPr>
        <w:t>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</w:t>
      </w:r>
      <w:r w:rsidRPr="00B65A41">
        <w:rPr>
          <w:bCs/>
          <w:sz w:val="22"/>
          <w:szCs w:val="22"/>
          <w:bdr w:val="none" w:sz="0" w:space="0" w:color="auto" w:frame="1"/>
        </w:rPr>
        <w:t>о движения.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Согласно пункту 2 статьи 12 Федерального закона от 10 декабря 1995 г. </w:t>
      </w:r>
      <w:r w:rsidRPr="00B65A41" w:rsidR="00636585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196-ФЗ "О безопасности дорожного движения" (в редакции, действующей на момент возникновения обстоятельств, послуживших основанием для привлечения администрации к администра</w:t>
      </w:r>
      <w:r w:rsidRPr="00B65A41">
        <w:rPr>
          <w:bCs/>
          <w:sz w:val="22"/>
          <w:szCs w:val="22"/>
          <w:bdr w:val="none" w:sz="0" w:space="0" w:color="auto" w:frame="1"/>
        </w:rPr>
        <w:t>тивной ответственности)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Осуществление </w:t>
      </w:r>
      <w:r w:rsidRPr="00B65A41">
        <w:rPr>
          <w:bCs/>
          <w:sz w:val="22"/>
          <w:szCs w:val="22"/>
          <w:bdr w:val="none" w:sz="0" w:space="0" w:color="auto" w:frame="1"/>
        </w:rPr>
        <w:t>дорожной деятельности в отношении автомобильных дорог местного значения относится к полномочиям органов местного самоуправления городских поселений, муниципальных районов, городских округов в области использования автомобильных дорог и осуществления дорожн</w:t>
      </w:r>
      <w:r w:rsidRPr="00B65A41">
        <w:rPr>
          <w:bCs/>
          <w:sz w:val="22"/>
          <w:szCs w:val="22"/>
          <w:bdr w:val="none" w:sz="0" w:space="0" w:color="auto" w:frame="1"/>
        </w:rPr>
        <w:t>ой деятельности (п. 6 ст.13 Федерального закона от 08.11.2007</w:t>
      </w:r>
      <w:r w:rsidRPr="00B65A41" w:rsidR="001A4029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г. </w:t>
      </w:r>
      <w:r w:rsidRPr="00B65A41" w:rsidR="000A2C9E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257-ФЗ).</w:t>
      </w:r>
      <w:r w:rsidRPr="00B65A41">
        <w:rPr>
          <w:sz w:val="22"/>
          <w:szCs w:val="22"/>
        </w:rPr>
        <w:t xml:space="preserve"> 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Пунктом 5 части 1 статьи 14 Федерального закона от 6 октября 2003 г. </w:t>
      </w:r>
      <w:r w:rsidRPr="00B65A41" w:rsidR="009D603B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131-ФЗ "Об общих принципах организации местного самоуправления в Российской Федерации" (в редакции, действую</w:t>
      </w:r>
      <w:r w:rsidRPr="00B65A41">
        <w:rPr>
          <w:bCs/>
          <w:sz w:val="22"/>
          <w:szCs w:val="22"/>
          <w:bdr w:val="none" w:sz="0" w:space="0" w:color="auto" w:frame="1"/>
        </w:rPr>
        <w:t>щей на момент возникновения обстоятельств, послуживших основанием для привлечения администрации к административной ответственности) установлено, что к вопросам местного значения городского поселения относится дорожная деятельность в отношении автомобильных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дорог местного значения в границах населенных пунктов поселения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r w:rsidRPr="00B65A41">
        <w:rPr>
          <w:bCs/>
          <w:sz w:val="22"/>
          <w:szCs w:val="22"/>
          <w:bdr w:val="none" w:sz="0" w:space="0" w:color="auto" w:frame="1"/>
        </w:rPr>
        <w:t>контроля за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сохранностью автомо</w:t>
      </w:r>
      <w:r w:rsidRPr="00B65A41">
        <w:rPr>
          <w:bCs/>
          <w:sz w:val="22"/>
          <w:szCs w:val="22"/>
          <w:bdr w:val="none" w:sz="0" w:space="0" w:color="auto" w:frame="1"/>
        </w:rPr>
        <w:t>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>Соглас</w:t>
      </w:r>
      <w:r w:rsidRPr="00B65A41">
        <w:rPr>
          <w:bCs/>
          <w:sz w:val="22"/>
          <w:szCs w:val="22"/>
          <w:bdr w:val="none" w:sz="0" w:space="0" w:color="auto" w:frame="1"/>
        </w:rPr>
        <w:t>но части 9 статьи 5 Федерального закона от 08.11.2007</w:t>
      </w:r>
      <w:r w:rsidRPr="00B65A41" w:rsidR="009A6343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г. </w:t>
      </w:r>
      <w:r w:rsidRPr="00B65A41" w:rsidR="009A6343">
        <w:rPr>
          <w:bCs/>
          <w:sz w:val="22"/>
          <w:szCs w:val="22"/>
          <w:bdr w:val="none" w:sz="0" w:space="0" w:color="auto" w:frame="1"/>
        </w:rPr>
        <w:t>№</w:t>
      </w:r>
      <w:r w:rsidRPr="00B65A41">
        <w:rPr>
          <w:bCs/>
          <w:sz w:val="22"/>
          <w:szCs w:val="22"/>
          <w:bdr w:val="none" w:sz="0" w:space="0" w:color="auto" w:frame="1"/>
        </w:rPr>
        <w:t xml:space="preserve"> 257-ФЗ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поселения, за иск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лючением автомобильных дорог общего пользования федерального, регионального или межмуниципального значения, частных автомобильных дорог. </w:t>
      </w:r>
    </w:p>
    <w:p w:rsidR="00C90456" w:rsidRPr="00B65A41" w:rsidP="00666026">
      <w:pPr>
        <w:pStyle w:val="a"/>
        <w:shd w:val="clear" w:color="auto" w:fill="FFFFFF"/>
        <w:spacing w:before="0" w:beforeAutospacing="0" w:after="0" w:afterAutospacing="0"/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Факт</w:t>
      </w:r>
      <w:r w:rsidRPr="00B65A41">
        <w:rPr>
          <w:rFonts w:eastAsia="Calibri"/>
          <w:sz w:val="22"/>
          <w:szCs w:val="22"/>
        </w:rPr>
        <w:t xml:space="preserve"> совершения административного правонарушения и виновность </w:t>
      </w:r>
      <w:r w:rsidRPr="00B65A41">
        <w:rPr>
          <w:sz w:val="22"/>
          <w:szCs w:val="22"/>
        </w:rPr>
        <w:t xml:space="preserve">администрации города </w:t>
      </w:r>
      <w:r w:rsidRPr="00B65A41" w:rsidR="007C55C3">
        <w:rPr>
          <w:sz w:val="22"/>
          <w:szCs w:val="22"/>
        </w:rPr>
        <w:t>Красноперекопска</w:t>
      </w:r>
      <w:r w:rsidRPr="00B65A41">
        <w:rPr>
          <w:sz w:val="22"/>
          <w:szCs w:val="22"/>
        </w:rPr>
        <w:t xml:space="preserve"> Республики Крым в </w:t>
      </w:r>
      <w:r w:rsidRPr="00B65A41">
        <w:rPr>
          <w:sz w:val="22"/>
          <w:szCs w:val="22"/>
        </w:rPr>
        <w:t xml:space="preserve">его совершении объективно подтверждается собранными по делу и исследованными в ходе судебного заседания доказательствами: протоколом об административном правонарушении № </w:t>
      </w:r>
      <w:r>
        <w:rPr>
          <w:sz w:val="22"/>
          <w:szCs w:val="22"/>
        </w:rPr>
        <w:t>НОМЕР</w:t>
      </w:r>
      <w:r w:rsidRPr="00B65A41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BF0C07">
        <w:rPr>
          <w:sz w:val="22"/>
          <w:szCs w:val="22"/>
        </w:rPr>
        <w:t>,</w:t>
      </w:r>
      <w:r w:rsidRPr="00B65A41">
        <w:rPr>
          <w:sz w:val="22"/>
          <w:szCs w:val="22"/>
        </w:rPr>
        <w:t xml:space="preserve"> </w:t>
      </w:r>
      <w:r w:rsidRPr="00B65A41" w:rsidR="00BF0C07">
        <w:rPr>
          <w:sz w:val="22"/>
          <w:szCs w:val="22"/>
        </w:rPr>
        <w:t>в котором изложены обстоятельства совершенного административного правонарушения, предусмотренного ч. 28 ст. 19.5 КоАП РФ (л.д. 3-</w:t>
      </w:r>
      <w:r w:rsidRPr="00B65A41" w:rsidR="001831F9">
        <w:rPr>
          <w:sz w:val="22"/>
          <w:szCs w:val="22"/>
        </w:rPr>
        <w:t>4</w:t>
      </w:r>
      <w:r w:rsidRPr="00B65A41" w:rsidR="00BF0C07">
        <w:rPr>
          <w:sz w:val="22"/>
          <w:szCs w:val="22"/>
        </w:rPr>
        <w:t>);</w:t>
      </w:r>
      <w:r w:rsidRPr="00B65A41" w:rsidR="00BF0C07">
        <w:rPr>
          <w:sz w:val="22"/>
          <w:szCs w:val="22"/>
        </w:rPr>
        <w:t xml:space="preserve"> копией предписания № </w:t>
      </w:r>
      <w:r>
        <w:rPr>
          <w:sz w:val="22"/>
          <w:szCs w:val="22"/>
        </w:rPr>
        <w:t>НОМЕР</w:t>
      </w:r>
      <w:r w:rsidRPr="00B65A41" w:rsidR="00BF0C07">
        <w:rPr>
          <w:sz w:val="22"/>
          <w:szCs w:val="22"/>
        </w:rPr>
        <w:t xml:space="preserve"> </w:t>
      </w:r>
      <w:r w:rsidRPr="00B65A41" w:rsidR="00BF0C07">
        <w:rPr>
          <w:sz w:val="22"/>
          <w:szCs w:val="22"/>
        </w:rPr>
        <w:t>от</w:t>
      </w:r>
      <w:r w:rsidRPr="00B65A41" w:rsidR="00BF0C07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>
        <w:rPr>
          <w:sz w:val="22"/>
          <w:szCs w:val="22"/>
        </w:rPr>
        <w:t xml:space="preserve"> </w:t>
      </w:r>
      <w:r w:rsidRPr="00B65A41" w:rsidR="00A42CE5">
        <w:rPr>
          <w:sz w:val="22"/>
          <w:szCs w:val="22"/>
        </w:rPr>
        <w:t xml:space="preserve">в адрес администрации города Красноперекопска Республики Крым об устранении нарушений законодательства в области безопасности дорожного движения, </w:t>
      </w:r>
      <w:r w:rsidRPr="00B65A41" w:rsidR="00A42CE5">
        <w:rPr>
          <w:bCs/>
          <w:sz w:val="22"/>
          <w:szCs w:val="22"/>
          <w:bdr w:val="none" w:sz="0" w:space="0" w:color="auto" w:frame="1"/>
        </w:rPr>
        <w:t>с отметкой о его получении</w:t>
      </w:r>
      <w:r w:rsidRPr="00B65A41" w:rsidR="00A42CE5">
        <w:rPr>
          <w:sz w:val="22"/>
          <w:szCs w:val="22"/>
        </w:rPr>
        <w:t xml:space="preserve">; </w:t>
      </w:r>
      <w:r w:rsidRPr="00B65A41" w:rsidR="00BF0C07">
        <w:rPr>
          <w:sz w:val="22"/>
          <w:szCs w:val="22"/>
        </w:rPr>
        <w:t>(л.л. 6</w:t>
      </w:r>
      <w:r w:rsidRPr="00B65A41" w:rsidR="00A42CE5">
        <w:rPr>
          <w:sz w:val="22"/>
          <w:szCs w:val="22"/>
        </w:rPr>
        <w:t>-10</w:t>
      </w:r>
      <w:r w:rsidRPr="00B65A41" w:rsidR="00BF0C07">
        <w:rPr>
          <w:sz w:val="22"/>
          <w:szCs w:val="22"/>
        </w:rPr>
        <w:t xml:space="preserve">); </w:t>
      </w:r>
      <w:r w:rsidRPr="00B65A41" w:rsidR="002F1347">
        <w:rPr>
          <w:sz w:val="22"/>
          <w:szCs w:val="22"/>
        </w:rPr>
        <w:t>копией сообщения первого заместителя главы администрации г. Красноперекопска Э.Т. А</w:t>
      </w:r>
      <w:r>
        <w:rPr>
          <w:sz w:val="22"/>
          <w:szCs w:val="22"/>
        </w:rPr>
        <w:t>.</w:t>
      </w:r>
      <w:r w:rsidRPr="00B65A41" w:rsidR="002F1347">
        <w:rPr>
          <w:sz w:val="22"/>
          <w:szCs w:val="22"/>
        </w:rPr>
        <w:t xml:space="preserve"> № </w:t>
      </w:r>
      <w:r>
        <w:rPr>
          <w:sz w:val="22"/>
          <w:szCs w:val="22"/>
        </w:rPr>
        <w:t>НОМЕР</w:t>
      </w:r>
      <w:r w:rsidRPr="00B65A41" w:rsidR="002F1347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2F1347">
        <w:rPr>
          <w:sz w:val="22"/>
          <w:szCs w:val="22"/>
        </w:rPr>
        <w:t xml:space="preserve"> о частичном устранении нарушений по предписанию </w:t>
      </w:r>
      <w:r w:rsidRPr="00B65A41" w:rsidR="002A6E1B">
        <w:rPr>
          <w:sz w:val="22"/>
          <w:szCs w:val="22"/>
        </w:rPr>
        <w:t xml:space="preserve">№ </w:t>
      </w:r>
      <w:r>
        <w:rPr>
          <w:sz w:val="22"/>
          <w:szCs w:val="22"/>
        </w:rPr>
        <w:t>НОМЕР</w:t>
      </w:r>
      <w:r w:rsidRPr="00B65A41" w:rsidR="002A6E1B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2A6E1B">
        <w:rPr>
          <w:sz w:val="22"/>
          <w:szCs w:val="22"/>
        </w:rPr>
        <w:t xml:space="preserve">, в котором также просит о продлении срока устранения недостатков </w:t>
      </w:r>
      <w:r w:rsidRPr="00B65A41" w:rsidR="002A6E1B">
        <w:rPr>
          <w:sz w:val="22"/>
          <w:szCs w:val="22"/>
        </w:rPr>
        <w:t>до</w:t>
      </w:r>
      <w:r w:rsidRPr="00B65A41" w:rsidR="002A6E1B">
        <w:rPr>
          <w:sz w:val="22"/>
          <w:szCs w:val="22"/>
        </w:rPr>
        <w:t xml:space="preserve"> </w:t>
      </w:r>
      <w:r>
        <w:rPr>
          <w:sz w:val="22"/>
          <w:szCs w:val="22"/>
        </w:rPr>
        <w:t>ДАТА</w:t>
      </w:r>
      <w:r w:rsidRPr="00B65A41" w:rsidR="002A6E1B">
        <w:rPr>
          <w:sz w:val="22"/>
          <w:szCs w:val="22"/>
        </w:rPr>
        <w:t xml:space="preserve"> (</w:t>
      </w:r>
      <w:r w:rsidRPr="00B65A41" w:rsidR="002A6E1B">
        <w:rPr>
          <w:sz w:val="22"/>
          <w:szCs w:val="22"/>
        </w:rPr>
        <w:t>л.д</w:t>
      </w:r>
      <w:r w:rsidRPr="00B65A41" w:rsidR="002A6E1B">
        <w:rPr>
          <w:sz w:val="22"/>
          <w:szCs w:val="22"/>
        </w:rPr>
        <w:t xml:space="preserve">. 11-12); </w:t>
      </w:r>
      <w:r w:rsidRPr="00B65A41" w:rsidR="00AF6BAB">
        <w:rPr>
          <w:sz w:val="22"/>
          <w:szCs w:val="22"/>
        </w:rPr>
        <w:t>копи</w:t>
      </w:r>
      <w:r w:rsidRPr="00B65A41" w:rsidR="004B6017">
        <w:rPr>
          <w:sz w:val="22"/>
          <w:szCs w:val="22"/>
        </w:rPr>
        <w:t>ями</w:t>
      </w:r>
      <w:r w:rsidRPr="00B65A41" w:rsidR="00AF6BAB">
        <w:rPr>
          <w:sz w:val="22"/>
          <w:szCs w:val="22"/>
        </w:rPr>
        <w:t xml:space="preserve"> определени</w:t>
      </w:r>
      <w:r w:rsidRPr="00B65A41" w:rsidR="004B6017">
        <w:rPr>
          <w:sz w:val="22"/>
          <w:szCs w:val="22"/>
        </w:rPr>
        <w:t>й</w:t>
      </w:r>
      <w:r w:rsidRPr="00B65A41" w:rsidR="00AF6BAB">
        <w:rPr>
          <w:sz w:val="22"/>
          <w:szCs w:val="22"/>
        </w:rPr>
        <w:t xml:space="preserve"> старшего государственного инспектора дорожного надзора ОГИБДД МО МВД России «</w:t>
      </w:r>
      <w:r w:rsidRPr="00B65A41" w:rsidR="00AF6BAB">
        <w:rPr>
          <w:sz w:val="22"/>
          <w:szCs w:val="22"/>
        </w:rPr>
        <w:t>Красноперекопский</w:t>
      </w:r>
      <w:r w:rsidRPr="00B65A41" w:rsidR="00AF6BAB">
        <w:rPr>
          <w:sz w:val="22"/>
          <w:szCs w:val="22"/>
        </w:rPr>
        <w:t>»</w:t>
      </w:r>
      <w:r w:rsidRPr="00B65A41" w:rsidR="004B6017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4B6017">
        <w:rPr>
          <w:sz w:val="22"/>
          <w:szCs w:val="22"/>
        </w:rPr>
        <w:t xml:space="preserve">, </w:t>
      </w:r>
      <w:r>
        <w:rPr>
          <w:sz w:val="22"/>
          <w:szCs w:val="22"/>
        </w:rPr>
        <w:t>ДАТА</w:t>
      </w:r>
      <w:r w:rsidRPr="00B65A41" w:rsidR="004B6017">
        <w:rPr>
          <w:sz w:val="22"/>
          <w:szCs w:val="22"/>
        </w:rPr>
        <w:t xml:space="preserve"> о продлении срока исполнения предписания № </w:t>
      </w:r>
      <w:r>
        <w:rPr>
          <w:sz w:val="22"/>
          <w:szCs w:val="22"/>
        </w:rPr>
        <w:t>НОМЕР</w:t>
      </w:r>
      <w:r w:rsidRPr="00B65A41" w:rsidR="004B6017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4B6017">
        <w:rPr>
          <w:sz w:val="22"/>
          <w:szCs w:val="22"/>
        </w:rPr>
        <w:t xml:space="preserve"> до </w:t>
      </w:r>
      <w:r>
        <w:rPr>
          <w:sz w:val="22"/>
          <w:szCs w:val="22"/>
        </w:rPr>
        <w:t>ДАТА</w:t>
      </w:r>
      <w:r w:rsidRPr="00B65A41" w:rsidR="004B6017">
        <w:rPr>
          <w:sz w:val="22"/>
          <w:szCs w:val="22"/>
        </w:rPr>
        <w:t xml:space="preserve"> (</w:t>
      </w:r>
      <w:r w:rsidRPr="00B65A41" w:rsidR="004B6017">
        <w:rPr>
          <w:sz w:val="22"/>
          <w:szCs w:val="22"/>
        </w:rPr>
        <w:t>л.д</w:t>
      </w:r>
      <w:r w:rsidRPr="00B65A41" w:rsidR="004B6017">
        <w:rPr>
          <w:sz w:val="22"/>
          <w:szCs w:val="22"/>
        </w:rPr>
        <w:t xml:space="preserve">. 13, 16); </w:t>
      </w:r>
      <w:r w:rsidRPr="00B65A41" w:rsidR="00C26E27">
        <w:rPr>
          <w:sz w:val="22"/>
          <w:szCs w:val="22"/>
        </w:rPr>
        <w:t xml:space="preserve">копией приказа начальника МО МВД России «Красноперекопский» № </w:t>
      </w:r>
      <w:r>
        <w:rPr>
          <w:sz w:val="22"/>
          <w:szCs w:val="22"/>
        </w:rPr>
        <w:t>НОМЕР</w:t>
      </w:r>
      <w:r w:rsidRPr="00B65A41" w:rsidR="00C26E27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C26E27">
        <w:rPr>
          <w:sz w:val="22"/>
          <w:szCs w:val="22"/>
        </w:rPr>
        <w:t xml:space="preserve"> о проведении внеплановой, выездной проверки администрации города Красноперекопска (л.д. 18-20);</w:t>
      </w:r>
      <w:r w:rsidRPr="00B65A41" w:rsidR="00C26E27">
        <w:rPr>
          <w:sz w:val="22"/>
          <w:szCs w:val="22"/>
        </w:rPr>
        <w:t xml:space="preserve"> </w:t>
      </w:r>
      <w:r w:rsidRPr="00B65A41" w:rsidR="00344165">
        <w:rPr>
          <w:sz w:val="22"/>
          <w:szCs w:val="22"/>
        </w:rPr>
        <w:t>копией уведомления</w:t>
      </w:r>
      <w:r w:rsidRPr="00B65A41" w:rsidR="001831F9">
        <w:rPr>
          <w:sz w:val="22"/>
          <w:szCs w:val="22"/>
        </w:rPr>
        <w:t xml:space="preserve"> № </w:t>
      </w:r>
      <w:r>
        <w:rPr>
          <w:sz w:val="22"/>
          <w:szCs w:val="22"/>
        </w:rPr>
        <w:t>НОМЕР</w:t>
      </w:r>
      <w:r w:rsidRPr="00B65A41" w:rsidR="001831F9">
        <w:rPr>
          <w:sz w:val="22"/>
          <w:szCs w:val="22"/>
        </w:rPr>
        <w:t xml:space="preserve"> от </w:t>
      </w:r>
      <w:r>
        <w:rPr>
          <w:sz w:val="22"/>
          <w:szCs w:val="22"/>
        </w:rPr>
        <w:t>НОМЕР</w:t>
      </w:r>
      <w:r w:rsidRPr="00B65A41" w:rsidR="001831F9">
        <w:rPr>
          <w:sz w:val="22"/>
          <w:szCs w:val="22"/>
        </w:rPr>
        <w:t xml:space="preserve"> </w:t>
      </w:r>
      <w:r w:rsidRPr="00B65A41" w:rsidR="00344165">
        <w:rPr>
          <w:sz w:val="22"/>
          <w:szCs w:val="22"/>
        </w:rPr>
        <w:t xml:space="preserve">о проведении внеплановой, выездной проверки (л.д. 21-22); </w:t>
      </w:r>
      <w:r w:rsidRPr="00B65A41" w:rsidR="001831F9">
        <w:rPr>
          <w:sz w:val="22"/>
          <w:szCs w:val="22"/>
        </w:rPr>
        <w:t xml:space="preserve">копией </w:t>
      </w:r>
      <w:r w:rsidRPr="00B65A41" w:rsidR="00B81C85">
        <w:rPr>
          <w:sz w:val="22"/>
          <w:szCs w:val="22"/>
        </w:rPr>
        <w:t>акт</w:t>
      </w:r>
      <w:r w:rsidRPr="00B65A41" w:rsidR="001831F9">
        <w:rPr>
          <w:sz w:val="22"/>
          <w:szCs w:val="22"/>
        </w:rPr>
        <w:t>а</w:t>
      </w:r>
      <w:r w:rsidRPr="00B65A41" w:rsidR="00B81C85">
        <w:rPr>
          <w:sz w:val="22"/>
          <w:szCs w:val="22"/>
        </w:rPr>
        <w:t xml:space="preserve"> проверки № </w:t>
      </w:r>
      <w:r>
        <w:rPr>
          <w:sz w:val="22"/>
          <w:szCs w:val="22"/>
        </w:rPr>
        <w:t>НОМЕР</w:t>
      </w:r>
      <w:r w:rsidRPr="00B65A41" w:rsidR="00B81C85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B81C85">
        <w:rPr>
          <w:sz w:val="22"/>
          <w:szCs w:val="22"/>
        </w:rPr>
        <w:t xml:space="preserve"> (</w:t>
      </w:r>
      <w:r w:rsidRPr="00B65A41" w:rsidR="00B81C85">
        <w:rPr>
          <w:sz w:val="22"/>
          <w:szCs w:val="22"/>
        </w:rPr>
        <w:t>л.д</w:t>
      </w:r>
      <w:r w:rsidRPr="00B65A41" w:rsidR="00B81C85">
        <w:rPr>
          <w:sz w:val="22"/>
          <w:szCs w:val="22"/>
        </w:rPr>
        <w:t xml:space="preserve">. 23-25); </w:t>
      </w:r>
      <w:r w:rsidRPr="00B65A41" w:rsidR="002B5F2D">
        <w:rPr>
          <w:sz w:val="22"/>
          <w:szCs w:val="22"/>
        </w:rPr>
        <w:t xml:space="preserve">выпиской из ЕГР ЮЛ (л.д. 26-27); копией постановления </w:t>
      </w:r>
      <w:r w:rsidRPr="00B65A41" w:rsidR="00511C03">
        <w:rPr>
          <w:sz w:val="22"/>
          <w:szCs w:val="22"/>
        </w:rPr>
        <w:t xml:space="preserve">№ </w:t>
      </w:r>
      <w:r>
        <w:rPr>
          <w:sz w:val="22"/>
          <w:szCs w:val="22"/>
        </w:rPr>
        <w:t>ДАТА</w:t>
      </w:r>
      <w:r w:rsidRPr="00B65A41" w:rsidR="00511C03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 w:rsidR="00511C03">
        <w:rPr>
          <w:sz w:val="22"/>
          <w:szCs w:val="22"/>
        </w:rPr>
        <w:t xml:space="preserve"> о привлечении администрации г. Красноперекопска к административной ответственности по ч. 28 ст. 19.5 КоАП РФ (л.д. 28-31);</w:t>
      </w:r>
      <w:r w:rsidRPr="00B65A41" w:rsidR="00511C03">
        <w:rPr>
          <w:sz w:val="22"/>
          <w:szCs w:val="22"/>
        </w:rPr>
        <w:t xml:space="preserve"> </w:t>
      </w:r>
      <w:r w:rsidRPr="00B65A41" w:rsidR="004D5245">
        <w:rPr>
          <w:sz w:val="22"/>
          <w:szCs w:val="22"/>
        </w:rPr>
        <w:t xml:space="preserve">видеоматериалом (л.д. 36); сведениями ОГИБДД по правонарушениям, </w:t>
      </w:r>
      <w:r w:rsidRPr="00B65A41" w:rsidR="00951B11">
        <w:rPr>
          <w:sz w:val="22"/>
          <w:szCs w:val="22"/>
        </w:rPr>
        <w:t>согласно которым администрация города Красноперекопска привлекалась к административной ответственности по ч. 28 ст. 19.5 КоАП РФ (л.д. 37)</w:t>
      </w:r>
      <w:r w:rsidRPr="00B65A41" w:rsidR="004D5245">
        <w:rPr>
          <w:sz w:val="22"/>
          <w:szCs w:val="22"/>
        </w:rPr>
        <w:t>.</w:t>
      </w:r>
    </w:p>
    <w:p w:rsidR="007660BA" w:rsidRPr="00B65A41" w:rsidP="00666026">
      <w:pPr>
        <w:pStyle w:val="a"/>
        <w:shd w:val="clear" w:color="auto" w:fill="FFFFFF"/>
        <w:spacing w:before="0" w:beforeAutospacing="0" w:after="0" w:afterAutospacing="0"/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П</w:t>
      </w:r>
      <w:r w:rsidRPr="00B65A41">
        <w:rPr>
          <w:sz w:val="22"/>
          <w:szCs w:val="22"/>
          <w:shd w:val="clear" w:color="auto" w:fill="FFFFFF"/>
        </w:rPr>
        <w:t xml:space="preserve">ротокол об административном правонарушении, </w:t>
      </w:r>
      <w:r w:rsidRPr="00B65A41">
        <w:rPr>
          <w:sz w:val="22"/>
          <w:szCs w:val="22"/>
        </w:rPr>
        <w:t>его содержание и оформление</w:t>
      </w:r>
      <w:r w:rsidRPr="00B65A41">
        <w:rPr>
          <w:sz w:val="22"/>
          <w:szCs w:val="22"/>
        </w:rPr>
        <w:t xml:space="preserve"> соответствуют требованиям ст. 28.2 КоАП РФ,</w:t>
      </w:r>
      <w:r w:rsidRPr="00B65A41">
        <w:rPr>
          <w:sz w:val="22"/>
          <w:szCs w:val="22"/>
          <w:shd w:val="clear" w:color="auto" w:fill="FFFFFF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B65A41">
        <w:rPr>
          <w:sz w:val="22"/>
          <w:szCs w:val="22"/>
          <w:shd w:val="clear" w:color="auto" w:fill="FFFFFF"/>
        </w:rPr>
        <w:t xml:space="preserve">каких-либо существенных процессуальных нарушений при его составлении и внесении дополнений  не установлено, </w:t>
      </w:r>
      <w:r w:rsidRPr="00B65A41">
        <w:rPr>
          <w:sz w:val="22"/>
          <w:szCs w:val="22"/>
        </w:rPr>
        <w:t>права лица, привлекаемого к административ</w:t>
      </w:r>
      <w:r w:rsidRPr="00B65A41">
        <w:rPr>
          <w:sz w:val="22"/>
          <w:szCs w:val="22"/>
        </w:rPr>
        <w:t xml:space="preserve">ной ответственности, соблюдены. 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Учитывая, что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мировой судья относит их к числу</w:t>
      </w:r>
      <w:r w:rsidRPr="00B65A41">
        <w:rPr>
          <w:sz w:val="22"/>
          <w:szCs w:val="22"/>
        </w:rPr>
        <w:t xml:space="preserve"> доказательств, имеющих значение для правильного разрешения дела.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У</w:t>
      </w:r>
      <w:r w:rsidRPr="00B65A41">
        <w:rPr>
          <w:bCs/>
          <w:sz w:val="22"/>
          <w:szCs w:val="22"/>
          <w:bdr w:val="none" w:sz="0" w:space="0" w:color="auto" w:frame="1"/>
        </w:rPr>
        <w:t>читывая диспозицию ч.</w:t>
      </w:r>
      <w:r w:rsidRPr="00B65A41" w:rsidR="0098002B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>28 ст.</w:t>
      </w:r>
      <w:r w:rsidRPr="00B65A41" w:rsidR="0098002B">
        <w:rPr>
          <w:bCs/>
          <w:sz w:val="22"/>
          <w:szCs w:val="22"/>
          <w:bdr w:val="none" w:sz="0" w:space="0" w:color="auto" w:frame="1"/>
        </w:rPr>
        <w:t xml:space="preserve"> </w:t>
      </w:r>
      <w:r w:rsidRPr="00B65A41">
        <w:rPr>
          <w:bCs/>
          <w:sz w:val="22"/>
          <w:szCs w:val="22"/>
          <w:bdr w:val="none" w:sz="0" w:space="0" w:color="auto" w:frame="1"/>
        </w:rPr>
        <w:t>19.5 КоАП РФ, одним из обстоятельств, подлежащих выяснению при рассмотрении дела об административном правонарушении, предусмотренном данной статьей, в соответст</w:t>
      </w:r>
      <w:r w:rsidRPr="00B65A41">
        <w:rPr>
          <w:bCs/>
          <w:sz w:val="22"/>
          <w:szCs w:val="22"/>
          <w:bdr w:val="none" w:sz="0" w:space="0" w:color="auto" w:frame="1"/>
        </w:rPr>
        <w:t>вии со статьей 26.1 КоАП РФ, является законность предписания, выданного органом государственного надзора. При этом предписание следует считать законным, если оно выдано уполномоченным должностным лицом в пределах его компетенции, без нарушения прав проверя</w:t>
      </w:r>
      <w:r w:rsidRPr="00B65A41">
        <w:rPr>
          <w:bCs/>
          <w:sz w:val="22"/>
          <w:szCs w:val="22"/>
          <w:bdr w:val="none" w:sz="0" w:space="0" w:color="auto" w:frame="1"/>
        </w:rPr>
        <w:t xml:space="preserve">емого лица, и не отменено в установленном действующим законодательством порядке. </w:t>
      </w:r>
      <w:r w:rsidRPr="00B65A41">
        <w:rPr>
          <w:sz w:val="22"/>
          <w:szCs w:val="22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</w:t>
      </w:r>
      <w:r w:rsidRPr="00B65A41">
        <w:rPr>
          <w:sz w:val="22"/>
          <w:szCs w:val="22"/>
        </w:rPr>
        <w:t xml:space="preserve">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</w:t>
      </w:r>
      <w:hyperlink r:id="rId6" w:history="1">
        <w:r w:rsidRPr="00B65A41">
          <w:rPr>
            <w:rStyle w:val="Hyperlink"/>
            <w:color w:val="auto"/>
            <w:sz w:val="22"/>
            <w:szCs w:val="22"/>
            <w:u w:val="none"/>
          </w:rPr>
          <w:t>статьей 19.5</w:t>
        </w:r>
      </w:hyperlink>
      <w:r w:rsidRPr="00B65A41">
        <w:rPr>
          <w:sz w:val="22"/>
          <w:szCs w:val="22"/>
        </w:rPr>
        <w:t xml:space="preserve"> КоАП РФ.</w:t>
      </w:r>
    </w:p>
    <w:p w:rsidR="007660BA" w:rsidRPr="00B65A41" w:rsidP="00666026">
      <w:pPr>
        <w:ind w:right="-34" w:firstLine="567"/>
        <w:jc w:val="both"/>
        <w:rPr>
          <w:bCs/>
          <w:sz w:val="22"/>
          <w:szCs w:val="22"/>
          <w:bdr w:val="none" w:sz="0" w:space="0" w:color="auto" w:frame="1"/>
        </w:rPr>
      </w:pPr>
      <w:r w:rsidRPr="00B65A41">
        <w:rPr>
          <w:bCs/>
          <w:sz w:val="22"/>
          <w:szCs w:val="22"/>
          <w:bdr w:val="none" w:sz="0" w:space="0" w:color="auto" w:frame="1"/>
        </w:rPr>
        <w:t xml:space="preserve">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</w:t>
      </w:r>
      <w:r w:rsidRPr="00B65A41">
        <w:rPr>
          <w:bCs/>
          <w:sz w:val="22"/>
          <w:szCs w:val="22"/>
          <w:bdr w:val="none" w:sz="0" w:space="0" w:color="auto" w:frame="1"/>
        </w:rPr>
        <w:t>исполнения и лица, игнорирующие такие предписания, подлежат административной ответственности.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Как следует из материалов дела, предписание № </w:t>
      </w:r>
      <w:r>
        <w:rPr>
          <w:sz w:val="22"/>
          <w:szCs w:val="22"/>
        </w:rPr>
        <w:t>НОМЕР</w:t>
      </w:r>
      <w:r w:rsidRPr="00B65A41">
        <w:rPr>
          <w:sz w:val="22"/>
          <w:szCs w:val="22"/>
        </w:rPr>
        <w:t xml:space="preserve"> от </w:t>
      </w:r>
      <w:r>
        <w:rPr>
          <w:sz w:val="22"/>
          <w:szCs w:val="22"/>
        </w:rPr>
        <w:t>ДАТА</w:t>
      </w:r>
      <w:r w:rsidRPr="00B65A41">
        <w:rPr>
          <w:sz w:val="22"/>
          <w:szCs w:val="22"/>
        </w:rPr>
        <w:t xml:space="preserve"> было вынесено уполномоченным на то должностным лицом в пределах своей компетенции в соответствии с </w:t>
      </w:r>
      <w:r w:rsidRPr="00B65A41">
        <w:rPr>
          <w:sz w:val="22"/>
          <w:szCs w:val="22"/>
        </w:rPr>
        <w:t xml:space="preserve">требованиями </w:t>
      </w:r>
      <w:hyperlink r:id="rId7" w:history="1">
        <w:r w:rsidRPr="00B65A41">
          <w:rPr>
            <w:rStyle w:val="Hyperlink"/>
            <w:color w:val="auto"/>
            <w:sz w:val="22"/>
            <w:szCs w:val="22"/>
            <w:u w:val="none"/>
          </w:rPr>
          <w:t>п. 11</w:t>
        </w:r>
      </w:hyperlink>
      <w:r w:rsidRPr="00B65A41">
        <w:rPr>
          <w:sz w:val="22"/>
          <w:szCs w:val="22"/>
        </w:rPr>
        <w:t xml:space="preserve">, </w:t>
      </w:r>
      <w:hyperlink r:id="rId8" w:history="1">
        <w:r w:rsidRPr="00B65A41">
          <w:rPr>
            <w:rStyle w:val="Hyperlink"/>
            <w:color w:val="auto"/>
            <w:sz w:val="22"/>
            <w:szCs w:val="22"/>
            <w:u w:val="none"/>
          </w:rPr>
          <w:t>п. 12</w:t>
        </w:r>
      </w:hyperlink>
      <w:r w:rsidRPr="00B65A41">
        <w:rPr>
          <w:sz w:val="22"/>
          <w:szCs w:val="22"/>
        </w:rPr>
        <w:t xml:space="preserve">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Российской Федерации от 15 июня 1998 года </w:t>
      </w:r>
      <w:r w:rsidRPr="00B65A41" w:rsidR="00D50FBE">
        <w:rPr>
          <w:sz w:val="22"/>
          <w:szCs w:val="22"/>
        </w:rPr>
        <w:t>№</w:t>
      </w:r>
      <w:r w:rsidRPr="00B65A41">
        <w:rPr>
          <w:sz w:val="22"/>
          <w:szCs w:val="22"/>
        </w:rPr>
        <w:t xml:space="preserve"> 711 "О дополнительных мерах </w:t>
      </w:r>
      <w:r w:rsidRPr="00B65A41">
        <w:rPr>
          <w:sz w:val="22"/>
          <w:szCs w:val="22"/>
        </w:rPr>
        <w:t>по обеспечению безопасности дорожного движения", в</w:t>
      </w:r>
      <w:r w:rsidRPr="00B65A41">
        <w:rPr>
          <w:sz w:val="22"/>
          <w:szCs w:val="22"/>
        </w:rPr>
        <w:t xml:space="preserve"> установленном законом </w:t>
      </w:r>
      <w:r w:rsidRPr="00B65A41">
        <w:rPr>
          <w:sz w:val="22"/>
          <w:szCs w:val="22"/>
        </w:rPr>
        <w:t>порядке</w:t>
      </w:r>
      <w:r w:rsidRPr="00B65A41">
        <w:rPr>
          <w:sz w:val="22"/>
          <w:szCs w:val="22"/>
        </w:rPr>
        <w:t xml:space="preserve"> оно не обжаловалось, не признано судом незаконным и не отменено, нарушение прав проверяемого лица не установлено.</w:t>
      </w:r>
    </w:p>
    <w:p w:rsidR="007660BA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Срок</w:t>
      </w:r>
      <w:r w:rsidRPr="00B65A41" w:rsidR="00B1485C">
        <w:rPr>
          <w:sz w:val="22"/>
          <w:szCs w:val="22"/>
        </w:rPr>
        <w:t>и</w:t>
      </w:r>
      <w:r w:rsidRPr="00B65A41">
        <w:rPr>
          <w:sz w:val="22"/>
          <w:szCs w:val="22"/>
        </w:rPr>
        <w:t xml:space="preserve"> устранения нарушений законодательства в области безопас</w:t>
      </w:r>
      <w:r w:rsidRPr="00B65A41">
        <w:rPr>
          <w:sz w:val="22"/>
          <w:szCs w:val="22"/>
        </w:rPr>
        <w:t>ности дорожного движения, указанны</w:t>
      </w:r>
      <w:r w:rsidRPr="00B65A41" w:rsidR="00B1485C">
        <w:rPr>
          <w:sz w:val="22"/>
          <w:szCs w:val="22"/>
        </w:rPr>
        <w:t>е</w:t>
      </w:r>
      <w:r w:rsidRPr="00B65A41">
        <w:rPr>
          <w:sz w:val="22"/>
          <w:szCs w:val="22"/>
        </w:rPr>
        <w:t xml:space="preserve"> в предписании, соответству</w:t>
      </w:r>
      <w:r w:rsidRPr="00B65A41" w:rsidR="00B1485C">
        <w:rPr>
          <w:sz w:val="22"/>
          <w:szCs w:val="22"/>
        </w:rPr>
        <w:t>ю</w:t>
      </w:r>
      <w:r w:rsidRPr="00B65A41">
        <w:rPr>
          <w:sz w:val="22"/>
          <w:szCs w:val="22"/>
        </w:rPr>
        <w:t>т срок</w:t>
      </w:r>
      <w:r w:rsidRPr="00B65A41" w:rsidR="00444EF9">
        <w:rPr>
          <w:sz w:val="22"/>
          <w:szCs w:val="22"/>
        </w:rPr>
        <w:t>ам</w:t>
      </w:r>
      <w:r w:rsidRPr="00B65A41">
        <w:rPr>
          <w:sz w:val="22"/>
          <w:szCs w:val="22"/>
        </w:rPr>
        <w:t>, предусмотренны</w:t>
      </w:r>
      <w:r w:rsidRPr="00B65A41" w:rsidR="00444EF9">
        <w:rPr>
          <w:sz w:val="22"/>
          <w:szCs w:val="22"/>
        </w:rPr>
        <w:t>м</w:t>
      </w:r>
      <w:r w:rsidRPr="00B65A41">
        <w:rPr>
          <w:sz w:val="22"/>
          <w:szCs w:val="22"/>
        </w:rPr>
        <w:t xml:space="preserve"> ГОСТ </w:t>
      </w:r>
      <w:r w:rsidRPr="00B65A41">
        <w:rPr>
          <w:sz w:val="22"/>
          <w:szCs w:val="22"/>
        </w:rPr>
        <w:t>Р</w:t>
      </w:r>
      <w:r w:rsidRPr="00B65A41">
        <w:rPr>
          <w:sz w:val="22"/>
          <w:szCs w:val="22"/>
        </w:rPr>
        <w:t xml:space="preserve"> 50597-2017</w:t>
      </w:r>
      <w:r w:rsidRPr="00B65A41" w:rsidR="00444EF9">
        <w:rPr>
          <w:sz w:val="22"/>
          <w:szCs w:val="22"/>
        </w:rPr>
        <w:t>, ГОСТ Р 52289-2019, ГОСТ Р 52766-2007</w:t>
      </w:r>
      <w:r w:rsidRPr="00B65A41">
        <w:rPr>
          <w:sz w:val="22"/>
          <w:szCs w:val="22"/>
        </w:rPr>
        <w:t>.</w:t>
      </w:r>
      <w:r w:rsidRPr="00B65A41" w:rsidR="00A64D4C">
        <w:rPr>
          <w:sz w:val="22"/>
          <w:szCs w:val="22"/>
        </w:rPr>
        <w:t xml:space="preserve"> Кроме того, указанные сроки продлевались по ходатайству Администрации г. Красноперекопска.</w:t>
      </w:r>
    </w:p>
    <w:p w:rsidR="007660BA" w:rsidRPr="00B65A41" w:rsidP="00666026">
      <w:pPr>
        <w:autoSpaceDE w:val="0"/>
        <w:autoSpaceDN w:val="0"/>
        <w:adjustRightInd w:val="0"/>
        <w:ind w:right="-34" w:firstLine="567"/>
        <w:jc w:val="both"/>
        <w:outlineLvl w:val="0"/>
        <w:rPr>
          <w:sz w:val="22"/>
          <w:szCs w:val="22"/>
        </w:rPr>
      </w:pPr>
      <w:r w:rsidRPr="00B65A41">
        <w:rPr>
          <w:sz w:val="22"/>
          <w:szCs w:val="22"/>
        </w:rPr>
        <w:t>В силу ч. 2 ст. 2.1</w:t>
      </w:r>
      <w:r w:rsidRPr="00B65A41">
        <w:rPr>
          <w:sz w:val="22"/>
          <w:szCs w:val="22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</w:t>
      </w:r>
      <w:r w:rsidRPr="00B65A41">
        <w:rPr>
          <w:sz w:val="22"/>
          <w:szCs w:val="22"/>
        </w:rPr>
        <w:t>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Следует отметить, что юридическое лицо обязано осуществлять деятельность в соответствии с действующим законодательством и пред</w:t>
      </w:r>
      <w:r w:rsidRPr="00B65A41">
        <w:rPr>
          <w:sz w:val="22"/>
          <w:szCs w:val="22"/>
        </w:rPr>
        <w:t xml:space="preserve">видеть последствия совершения или не совершения им юридически значимых действий, тогда как администрация города </w:t>
      </w:r>
      <w:r w:rsidRPr="00B65A41" w:rsidR="006700AC">
        <w:rPr>
          <w:sz w:val="22"/>
          <w:szCs w:val="22"/>
        </w:rPr>
        <w:t>Красноперекопска</w:t>
      </w:r>
      <w:r w:rsidRPr="00B65A41">
        <w:rPr>
          <w:sz w:val="22"/>
          <w:szCs w:val="22"/>
        </w:rPr>
        <w:t xml:space="preserve"> Республики Крым не проявило той степени заботливости и осмотрительности, которая от нее требовалась при организации исполнения </w:t>
      </w:r>
      <w:r w:rsidRPr="00B65A41">
        <w:rPr>
          <w:sz w:val="22"/>
          <w:szCs w:val="22"/>
        </w:rPr>
        <w:t>предписания и, не приняла все зависящие меры по соблюдению правил и норм, за нарушение которых</w:t>
      </w:r>
      <w:r w:rsidRPr="00B65A41">
        <w:rPr>
          <w:sz w:val="22"/>
          <w:szCs w:val="22"/>
        </w:rPr>
        <w:t xml:space="preserve"> КоАП РФ предусмотрена административная ответственность.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Анализируя и оценивая, в соответствии со ст.</w:t>
      </w:r>
      <w:r w:rsidRPr="00B65A41" w:rsidR="006700AC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26.11 КоАП РФ, собранные и исследованные в судебном заседани</w:t>
      </w:r>
      <w:r w:rsidRPr="00B65A41">
        <w:rPr>
          <w:sz w:val="22"/>
          <w:szCs w:val="22"/>
        </w:rPr>
        <w:t xml:space="preserve">и доказательства в их совокупности, прихожу к выводу о виновности юридического лица - Администрацией города </w:t>
      </w:r>
      <w:r w:rsidRPr="00B65A41" w:rsidR="006700AC">
        <w:rPr>
          <w:sz w:val="22"/>
          <w:szCs w:val="22"/>
        </w:rPr>
        <w:t>Красноперекопска</w:t>
      </w:r>
      <w:r w:rsidRPr="00B65A41">
        <w:rPr>
          <w:sz w:val="22"/>
          <w:szCs w:val="22"/>
        </w:rPr>
        <w:t xml:space="preserve"> Республики Крым в совершении административного правонарушения, предусмотренного ч.</w:t>
      </w:r>
      <w:r w:rsidRPr="00B65A41" w:rsidR="006700AC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28 ст.</w:t>
      </w:r>
      <w:r w:rsidRPr="00B65A41" w:rsidR="006700AC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19.5 КоАП РФ – повторное в течение года с</w:t>
      </w:r>
      <w:r w:rsidRPr="00B65A41">
        <w:rPr>
          <w:sz w:val="22"/>
          <w:szCs w:val="22"/>
        </w:rPr>
        <w:t>овершение административного правонарушения, предусмотренного ч. 27 ст. 19.5 КоАП РФ.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9" w:history="1">
        <w:r w:rsidRPr="00B65A41">
          <w:rPr>
            <w:rStyle w:val="Hyperlink"/>
            <w:color w:val="auto"/>
            <w:sz w:val="22"/>
            <w:szCs w:val="22"/>
            <w:u w:val="none"/>
          </w:rPr>
          <w:t>ст. 1.5</w:t>
        </w:r>
      </w:hyperlink>
      <w:r w:rsidRPr="00B65A41">
        <w:rPr>
          <w:sz w:val="22"/>
          <w:szCs w:val="22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</w:t>
      </w:r>
      <w:r w:rsidRPr="00B65A41">
        <w:rPr>
          <w:sz w:val="22"/>
          <w:szCs w:val="22"/>
        </w:rPr>
        <w:t>онарушении, не усматривается.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Оснований для освобождения Администрации города </w:t>
      </w:r>
      <w:r w:rsidRPr="00B65A41" w:rsidR="00944E12">
        <w:rPr>
          <w:sz w:val="22"/>
          <w:szCs w:val="22"/>
        </w:rPr>
        <w:t>Красноперекопска</w:t>
      </w:r>
      <w:r w:rsidRPr="00B65A41">
        <w:rPr>
          <w:sz w:val="22"/>
          <w:szCs w:val="22"/>
        </w:rPr>
        <w:t xml:space="preserve"> Республики Крым от административной ответственности в связи с малозначительностью инкриминированного  административного правонарушения мировой судья не усматрива</w:t>
      </w:r>
      <w:r w:rsidRPr="00B65A41">
        <w:rPr>
          <w:sz w:val="22"/>
          <w:szCs w:val="22"/>
        </w:rPr>
        <w:t>ет, поскольку невыполнение требований об устранении нарушений законодательства в области безопасности дорожного движения создает угрозу жизни и здоровью людей, может повлечь за собой тяжкие последствия, поэтому предписание подлежит обязательному исполнению</w:t>
      </w:r>
      <w:r w:rsidRPr="00B65A41">
        <w:rPr>
          <w:sz w:val="22"/>
          <w:szCs w:val="22"/>
        </w:rPr>
        <w:t xml:space="preserve"> в установленный срок, за его невыполнение для юридических лиц</w:t>
      </w:r>
      <w:r w:rsidRPr="00B65A41">
        <w:rPr>
          <w:sz w:val="22"/>
          <w:szCs w:val="22"/>
        </w:rPr>
        <w:t xml:space="preserve"> предусмотрена строгая административная </w:t>
      </w:r>
      <w:r w:rsidRPr="00B65A41">
        <w:rPr>
          <w:sz w:val="22"/>
          <w:szCs w:val="22"/>
        </w:rPr>
        <w:t>ответственность</w:t>
      </w:r>
      <w:r w:rsidRPr="00B65A41">
        <w:rPr>
          <w:sz w:val="22"/>
          <w:szCs w:val="22"/>
        </w:rPr>
        <w:t xml:space="preserve"> и отсутствие вредных последствий не свидетельствует о малозначительности правонарушения.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Состав правонарушения, квалифицируемого по ч.</w:t>
      </w:r>
      <w:r w:rsidRPr="00B65A41" w:rsidR="00222E9C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 xml:space="preserve">28 </w:t>
      </w:r>
      <w:r w:rsidRPr="00B65A41">
        <w:rPr>
          <w:sz w:val="22"/>
          <w:szCs w:val="22"/>
        </w:rPr>
        <w:t>ст.19.5 КоАП РФ является формальным, и в данном случае угроза охраняемым общественным отношениям заключается не только в наступлении каких-либо материальных последствий правонарушения, но и в пренебрежительном отношении органа осуществляющего федеральный г</w:t>
      </w:r>
      <w:r w:rsidRPr="00B65A41">
        <w:rPr>
          <w:sz w:val="22"/>
          <w:szCs w:val="22"/>
        </w:rPr>
        <w:t>осударственный надзор в области обеспечения безопасности дорожного движения к исполнению возложенных на него обязанностей по устранению нарушений законодательства.</w:t>
      </w:r>
    </w:p>
    <w:p w:rsidR="007660BA" w:rsidRPr="00B65A41" w:rsidP="0065510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С учетом конкретных обстоятельств дела, приняв во внимание характер охраняемых государством </w:t>
      </w:r>
      <w:r w:rsidRPr="00B65A41">
        <w:rPr>
          <w:sz w:val="22"/>
          <w:szCs w:val="22"/>
        </w:rPr>
        <w:t>общественных отношений и степень опасности конкретного деяния, основания для признания правонарушения малозначительным отсутствуют.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В соответствии с общими правилами назначения административного наказания, основанными на принципах справедливости, соразмерн</w:t>
      </w:r>
      <w:r w:rsidRPr="00B65A41">
        <w:rPr>
          <w:sz w:val="22"/>
          <w:szCs w:val="22"/>
        </w:rPr>
        <w:t>ости и индивидуализации ответственности, административное наказание 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</w:t>
      </w:r>
      <w:r w:rsidRPr="00B65A41">
        <w:rPr>
          <w:sz w:val="22"/>
          <w:szCs w:val="22"/>
        </w:rPr>
        <w:t xml:space="preserve"> КоАП РФ (ч. 1 ст. 4.1 КоАП РФ).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Санкция ч. 28 ст. 19.5 КоАП РФ предусматривает наложение административного штрафа на юридических лиц - от двухсот тысяч до трехсот тысяч рублей.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Согласно ч. 3 ст. 4.1 КоАП РФ при назначении административного наказания юриди</w:t>
      </w:r>
      <w:r w:rsidRPr="00B65A41">
        <w:rPr>
          <w:sz w:val="22"/>
          <w:szCs w:val="22"/>
        </w:rPr>
        <w:t>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</w:t>
      </w:r>
      <w:r w:rsidRPr="00B65A41">
        <w:rPr>
          <w:sz w:val="22"/>
          <w:szCs w:val="22"/>
        </w:rPr>
        <w:t>нность.</w:t>
      </w:r>
    </w:p>
    <w:p w:rsidR="00C75CB1" w:rsidRPr="00B65A41" w:rsidP="00C75CB1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При этом</w:t>
      </w:r>
      <w:r w:rsidRPr="00B65A41">
        <w:rPr>
          <w:sz w:val="22"/>
          <w:szCs w:val="22"/>
        </w:rPr>
        <w:t>,</w:t>
      </w:r>
      <w:r w:rsidRPr="00B65A41">
        <w:rPr>
          <w:sz w:val="22"/>
          <w:szCs w:val="22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</w:t>
      </w:r>
      <w:r w:rsidRPr="00B65A41">
        <w:rPr>
          <w:sz w:val="22"/>
          <w:szCs w:val="22"/>
        </w:rPr>
        <w:t>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</w:t>
      </w:r>
      <w:r w:rsidRPr="00B65A41">
        <w:rPr>
          <w:sz w:val="22"/>
          <w:szCs w:val="22"/>
        </w:rPr>
        <w:t>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32936" w:rsidRPr="00B65A41" w:rsidP="00C75CB1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Обстоятельством, смягчающим административную </w:t>
      </w:r>
      <w:r w:rsidRPr="00B65A41">
        <w:rPr>
          <w:sz w:val="22"/>
          <w:szCs w:val="22"/>
        </w:rPr>
        <w:t>ответственность, мировой судья признает признание вины.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B65A41" w:rsidR="00432936">
        <w:rPr>
          <w:sz w:val="22"/>
          <w:szCs w:val="22"/>
        </w:rPr>
        <w:t>-</w:t>
      </w:r>
      <w:r w:rsidRPr="00B65A41">
        <w:rPr>
          <w:sz w:val="22"/>
          <w:szCs w:val="22"/>
        </w:rPr>
        <w:t xml:space="preserve"> не установлено.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Каких-либо сведений об имущественном и финансовом положении юридического лица, суду не представлено.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В соответствии с ч. 3.</w:t>
      </w:r>
      <w:r w:rsidRPr="00B65A41">
        <w:rPr>
          <w:sz w:val="22"/>
          <w:szCs w:val="22"/>
        </w:rPr>
        <w:t xml:space="preserve">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</w:t>
      </w:r>
      <w:r w:rsidRPr="00B65A41">
        <w:rPr>
          <w:sz w:val="22"/>
          <w:szCs w:val="22"/>
        </w:rPr>
        <w:t>судья, орган, должностное лицо, рассматривающие дела 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B65A41">
        <w:rPr>
          <w:sz w:val="22"/>
          <w:szCs w:val="22"/>
        </w:rPr>
        <w:t xml:space="preserve"> штрафа в разме</w:t>
      </w:r>
      <w:r w:rsidRPr="00B65A41">
        <w:rPr>
          <w:sz w:val="22"/>
          <w:szCs w:val="22"/>
        </w:rPr>
        <w:t xml:space="preserve">ре </w:t>
      </w:r>
      <w:r w:rsidRPr="00B65A41">
        <w:rPr>
          <w:sz w:val="22"/>
          <w:szCs w:val="22"/>
        </w:rPr>
        <w:t>менее минимального</w:t>
      </w:r>
      <w:r w:rsidRPr="00B65A41">
        <w:rPr>
          <w:sz w:val="22"/>
          <w:szCs w:val="22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</w:t>
      </w:r>
      <w:r w:rsidRPr="00B65A41">
        <w:rPr>
          <w:sz w:val="22"/>
          <w:szCs w:val="22"/>
        </w:rPr>
        <w:t>ублей.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Согласно ч. 3.3 ст. 4.1 КоАП РФ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</w:t>
      </w:r>
      <w:r w:rsidRPr="00B65A41">
        <w:rPr>
          <w:sz w:val="22"/>
          <w:szCs w:val="22"/>
        </w:rPr>
        <w:t>о для юридических лиц соответствующей статьей или частью статьи раздела II настоящего Кодекса.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Из вышеуказанных правовых норм следует, что уменьшение размера штрафа ниже низшего предела санкции, предусмотренной соответствующей нормой КоАП РФ, является прер</w:t>
      </w:r>
      <w:r w:rsidRPr="00B65A41">
        <w:rPr>
          <w:sz w:val="22"/>
          <w:szCs w:val="22"/>
        </w:rPr>
        <w:t>огативой суда, производится с учетом характера совершенного административного правонарушения, имущественного и финансового положения юридического лица, а также иных имеющих значение для дела существенных обстоятельств.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Принимая во внимание изложенное, а та</w:t>
      </w:r>
      <w:r w:rsidRPr="00B65A41">
        <w:rPr>
          <w:sz w:val="22"/>
          <w:szCs w:val="22"/>
        </w:rPr>
        <w:t xml:space="preserve">кже то обстоятельство, что наложение административного штрафа в размере </w:t>
      </w:r>
      <w:r w:rsidRPr="00B65A41" w:rsidR="00F83E1F">
        <w:rPr>
          <w:sz w:val="22"/>
          <w:szCs w:val="22"/>
        </w:rPr>
        <w:t>двести тысяч рублей</w:t>
      </w:r>
      <w:r w:rsidRPr="00B65A41">
        <w:rPr>
          <w:sz w:val="22"/>
          <w:szCs w:val="22"/>
        </w:rPr>
        <w:t xml:space="preserve"> не отвечает целям административной ответственности, учитывая характер совершенного правонарушения, </w:t>
      </w:r>
      <w:r w:rsidRPr="00B65A41" w:rsidR="00D16ABB">
        <w:rPr>
          <w:sz w:val="22"/>
          <w:szCs w:val="22"/>
        </w:rPr>
        <w:t xml:space="preserve">наличие смягчающих и </w:t>
      </w:r>
      <w:r w:rsidRPr="00B65A41">
        <w:rPr>
          <w:sz w:val="22"/>
          <w:szCs w:val="22"/>
        </w:rPr>
        <w:t>отсутствие обстоятельств, отягчающих  админи</w:t>
      </w:r>
      <w:r w:rsidRPr="00B65A41">
        <w:rPr>
          <w:sz w:val="22"/>
          <w:szCs w:val="22"/>
        </w:rPr>
        <w:t xml:space="preserve">стративную ответственность, полагаю возможным назначить Администрации </w:t>
      </w:r>
      <w:r w:rsidRPr="00B65A41" w:rsidR="000C25B0">
        <w:rPr>
          <w:sz w:val="22"/>
          <w:szCs w:val="22"/>
        </w:rPr>
        <w:t>города Красноперекопска Республики Крым</w:t>
      </w:r>
      <w:r w:rsidRPr="00B65A41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предусмотренном санкцией ч. 28 ст. 19.5 </w:t>
      </w:r>
      <w:r w:rsidRPr="00B65A41">
        <w:rPr>
          <w:sz w:val="22"/>
          <w:szCs w:val="22"/>
        </w:rPr>
        <w:t>КоАП РФ, с</w:t>
      </w:r>
      <w:r w:rsidRPr="00B65A41">
        <w:rPr>
          <w:sz w:val="22"/>
          <w:szCs w:val="22"/>
        </w:rPr>
        <w:t xml:space="preserve"> применением п</w:t>
      </w:r>
      <w:r w:rsidRPr="00B65A41">
        <w:rPr>
          <w:sz w:val="22"/>
          <w:szCs w:val="22"/>
        </w:rPr>
        <w:t xml:space="preserve">оложений ч. 3.2 и ч. 3.3 ст. 4.1 КоАП РФ, снизив размер административного штрафа до половины минимального размера штрафа, предусмотренного санкцией ч. 28 ст. 19.5 КоАП РФ, что будет </w:t>
      </w:r>
      <w:r w:rsidRPr="00B65A41">
        <w:rPr>
          <w:sz w:val="22"/>
          <w:szCs w:val="22"/>
        </w:rPr>
        <w:t>являться</w:t>
      </w:r>
      <w:r w:rsidRPr="00B65A41">
        <w:rPr>
          <w:sz w:val="22"/>
          <w:szCs w:val="22"/>
        </w:rPr>
        <w:t xml:space="preserve"> </w:t>
      </w:r>
      <w:r w:rsidRPr="00B65A41" w:rsidR="00AB3D36">
        <w:rPr>
          <w:sz w:val="22"/>
          <w:szCs w:val="22"/>
        </w:rPr>
        <w:t xml:space="preserve">по мнению судьи </w:t>
      </w:r>
      <w:r w:rsidRPr="00B65A41">
        <w:rPr>
          <w:sz w:val="22"/>
          <w:szCs w:val="22"/>
        </w:rPr>
        <w:t>в рассматриваемом случае надлежащей мерой ответст</w:t>
      </w:r>
      <w:r w:rsidRPr="00B65A41">
        <w:rPr>
          <w:sz w:val="22"/>
          <w:szCs w:val="22"/>
        </w:rPr>
        <w:t xml:space="preserve">венности в целях предупреждения в дальнейшем совершения Администрацией </w:t>
      </w:r>
      <w:r w:rsidRPr="00B65A41" w:rsidR="00D13600">
        <w:rPr>
          <w:sz w:val="22"/>
          <w:szCs w:val="22"/>
        </w:rPr>
        <w:t>города Красноперекопска</w:t>
      </w:r>
      <w:r w:rsidRPr="00B65A41">
        <w:rPr>
          <w:sz w:val="22"/>
          <w:szCs w:val="22"/>
        </w:rPr>
        <w:t xml:space="preserve"> Республики Крым  аналогичных административных проступков. </w:t>
      </w:r>
    </w:p>
    <w:p w:rsidR="00655106" w:rsidRPr="00B65A41" w:rsidP="00655106">
      <w:pPr>
        <w:ind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На основании </w:t>
      </w:r>
      <w:r w:rsidRPr="00B65A41">
        <w:rPr>
          <w:sz w:val="22"/>
          <w:szCs w:val="22"/>
        </w:rPr>
        <w:t>изложенного</w:t>
      </w:r>
      <w:r w:rsidRPr="00B65A41">
        <w:rPr>
          <w:sz w:val="22"/>
          <w:szCs w:val="22"/>
        </w:rPr>
        <w:t>, руководствуясь  ст.ст. 4.1, 29.9-29.11 КоАП РФ, -</w:t>
      </w:r>
    </w:p>
    <w:p w:rsidR="003B528D" w:rsidRPr="00B65A41" w:rsidP="00655106">
      <w:pPr>
        <w:jc w:val="center"/>
        <w:rPr>
          <w:sz w:val="22"/>
          <w:szCs w:val="22"/>
        </w:rPr>
      </w:pPr>
    </w:p>
    <w:p w:rsidR="00655106" w:rsidRPr="00B65A41" w:rsidP="00655106">
      <w:pPr>
        <w:jc w:val="center"/>
        <w:rPr>
          <w:sz w:val="22"/>
          <w:szCs w:val="22"/>
        </w:rPr>
      </w:pPr>
      <w:r w:rsidRPr="00B65A41">
        <w:rPr>
          <w:sz w:val="22"/>
          <w:szCs w:val="22"/>
        </w:rPr>
        <w:t>П</w:t>
      </w:r>
      <w:r w:rsidRPr="00B65A41">
        <w:rPr>
          <w:sz w:val="22"/>
          <w:szCs w:val="22"/>
        </w:rPr>
        <w:t xml:space="preserve"> О С Т А Н О В И Л:</w:t>
      </w:r>
    </w:p>
    <w:p w:rsidR="00655106" w:rsidRPr="00B65A41" w:rsidP="00655106">
      <w:pPr>
        <w:jc w:val="both"/>
        <w:rPr>
          <w:sz w:val="22"/>
          <w:szCs w:val="22"/>
        </w:rPr>
      </w:pPr>
    </w:p>
    <w:p w:rsidR="00CE7DF0" w:rsidRPr="00B65A41" w:rsidP="00CE7DF0">
      <w:pPr>
        <w:widowControl w:val="0"/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адм</w:t>
      </w:r>
      <w:r w:rsidRPr="00B65A41">
        <w:rPr>
          <w:sz w:val="22"/>
          <w:szCs w:val="22"/>
        </w:rPr>
        <w:t xml:space="preserve">инистрацию города Красноперекопска Республики Крым признать виновной в совершении административного правонарушения, предусмотренного ч. 28 ст. 19.5 КоАП РФ и назначить наказание </w:t>
      </w:r>
      <w:r w:rsidRPr="00B65A41" w:rsidR="004B6795">
        <w:rPr>
          <w:sz w:val="22"/>
          <w:szCs w:val="22"/>
        </w:rPr>
        <w:t>с применением ч.ч. 3.2, 3.3 ст. 4.1 КоАП РФ</w:t>
      </w:r>
      <w:r w:rsidRPr="00B65A41">
        <w:rPr>
          <w:sz w:val="22"/>
          <w:szCs w:val="22"/>
        </w:rPr>
        <w:t xml:space="preserve"> в виде административного штрафа в </w:t>
      </w:r>
      <w:r w:rsidRPr="00B65A41">
        <w:rPr>
          <w:sz w:val="22"/>
          <w:szCs w:val="22"/>
        </w:rPr>
        <w:t>размере 100</w:t>
      </w:r>
      <w:r w:rsidRPr="00B65A41" w:rsidR="004B6795">
        <w:rPr>
          <w:sz w:val="22"/>
          <w:szCs w:val="22"/>
        </w:rPr>
        <w:t xml:space="preserve"> </w:t>
      </w:r>
      <w:r w:rsidRPr="00B65A41">
        <w:rPr>
          <w:sz w:val="22"/>
          <w:szCs w:val="22"/>
        </w:rPr>
        <w:t>000 (сто тысяч) рублей.</w:t>
      </w:r>
    </w:p>
    <w:p w:rsidR="00655106" w:rsidRPr="00B65A41" w:rsidP="00666026">
      <w:pPr>
        <w:ind w:right="-34" w:firstLine="567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Штраф подлежит уплате по следующим реквизитам: </w:t>
      </w:r>
      <w:r w:rsidRPr="00B65A41" w:rsidR="007E3113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82811601193010005140</w:t>
      </w:r>
      <w:r w:rsidRPr="00B65A41">
        <w:rPr>
          <w:sz w:val="22"/>
          <w:szCs w:val="22"/>
        </w:rPr>
        <w:t>.</w:t>
      </w:r>
    </w:p>
    <w:p w:rsidR="007660BA" w:rsidRPr="00B65A41" w:rsidP="00666026">
      <w:pPr>
        <w:ind w:right="-34" w:firstLine="568"/>
        <w:jc w:val="both"/>
        <w:rPr>
          <w:sz w:val="22"/>
          <w:szCs w:val="22"/>
        </w:rPr>
      </w:pPr>
      <w:r w:rsidRPr="00B65A41">
        <w:rPr>
          <w:sz w:val="22"/>
          <w:szCs w:val="22"/>
        </w:rPr>
        <w:t>Административ</w:t>
      </w:r>
      <w:r w:rsidRPr="00B65A41">
        <w:rPr>
          <w:sz w:val="22"/>
          <w:szCs w:val="22"/>
        </w:rPr>
        <w:t>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B65A41">
        <w:rPr>
          <w:sz w:val="22"/>
          <w:szCs w:val="22"/>
        </w:rPr>
        <w:t xml:space="preserve">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660BA" w:rsidRPr="00B65A41" w:rsidP="00666026">
      <w:pPr>
        <w:ind w:right="-34" w:firstLine="568"/>
        <w:jc w:val="both"/>
        <w:rPr>
          <w:sz w:val="22"/>
          <w:szCs w:val="22"/>
          <w:shd w:val="clear" w:color="auto" w:fill="FFFFFF"/>
        </w:rPr>
      </w:pPr>
      <w:r w:rsidRPr="00B65A41">
        <w:rPr>
          <w:sz w:val="22"/>
          <w:szCs w:val="22"/>
        </w:rPr>
        <w:t>О</w:t>
      </w:r>
      <w:r w:rsidRPr="00B65A41">
        <w:rPr>
          <w:sz w:val="22"/>
          <w:szCs w:val="22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</w:t>
      </w:r>
      <w:r w:rsidRPr="00B65A41" w:rsidR="00C10CEF">
        <w:rPr>
          <w:sz w:val="22"/>
          <w:szCs w:val="22"/>
          <w:shd w:val="clear" w:color="auto" w:fill="FFFFFF"/>
        </w:rPr>
        <w:t>59</w:t>
      </w:r>
      <w:r w:rsidRPr="00B65A41">
        <w:rPr>
          <w:sz w:val="22"/>
          <w:szCs w:val="22"/>
          <w:shd w:val="clear" w:color="auto" w:fill="FFFFFF"/>
        </w:rPr>
        <w:t xml:space="preserve"> </w:t>
      </w:r>
      <w:r w:rsidRPr="00B65A41" w:rsidR="00C10CEF">
        <w:rPr>
          <w:sz w:val="22"/>
          <w:szCs w:val="22"/>
          <w:shd w:val="clear" w:color="auto" w:fill="FFFFFF"/>
        </w:rPr>
        <w:t>Красноперекоп</w:t>
      </w:r>
      <w:r w:rsidRPr="00B65A41">
        <w:rPr>
          <w:sz w:val="22"/>
          <w:szCs w:val="22"/>
          <w:shd w:val="clear" w:color="auto" w:fill="FFFFFF"/>
        </w:rPr>
        <w:t xml:space="preserve">ского судебного района Республики Крым.  </w:t>
      </w:r>
    </w:p>
    <w:p w:rsidR="007660BA" w:rsidRPr="00B65A41" w:rsidP="00666026">
      <w:pPr>
        <w:ind w:right="-34" w:firstLine="568"/>
        <w:jc w:val="both"/>
        <w:rPr>
          <w:bCs/>
          <w:sz w:val="22"/>
          <w:szCs w:val="22"/>
          <w:shd w:val="clear" w:color="auto" w:fill="FFFFFF"/>
        </w:rPr>
      </w:pPr>
      <w:r w:rsidRPr="00B65A41">
        <w:rPr>
          <w:sz w:val="22"/>
          <w:szCs w:val="22"/>
          <w:shd w:val="clear" w:color="auto" w:fill="FFFFFF"/>
        </w:rPr>
        <w:t>С</w:t>
      </w:r>
      <w:r w:rsidRPr="00B65A41">
        <w:rPr>
          <w:sz w:val="22"/>
          <w:szCs w:val="22"/>
        </w:rPr>
        <w:t>огласно ч.1 ст.</w:t>
      </w:r>
      <w:r w:rsidRPr="00B65A41" w:rsidR="00C10CEF">
        <w:rPr>
          <w:sz w:val="22"/>
          <w:szCs w:val="22"/>
        </w:rPr>
        <w:t xml:space="preserve"> 2</w:t>
      </w:r>
      <w:r w:rsidRPr="00B65A41">
        <w:rPr>
          <w:sz w:val="22"/>
          <w:szCs w:val="22"/>
        </w:rPr>
        <w:t xml:space="preserve">0.25 КоАП РФ </w:t>
      </w:r>
      <w:r w:rsidRPr="00B65A41">
        <w:rPr>
          <w:bCs/>
          <w:sz w:val="22"/>
          <w:szCs w:val="22"/>
          <w:shd w:val="clear" w:color="auto" w:fill="FFFFFF"/>
        </w:rPr>
        <w:t>неупла</w:t>
      </w:r>
      <w:r w:rsidRPr="00B65A41">
        <w:rPr>
          <w:bCs/>
          <w:sz w:val="22"/>
          <w:szCs w:val="22"/>
          <w:shd w:val="clear" w:color="auto" w:fill="FFFFFF"/>
        </w:rPr>
        <w:t xml:space="preserve"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штрафа. </w:t>
      </w:r>
    </w:p>
    <w:p w:rsidR="007660BA" w:rsidRPr="00B65A41" w:rsidP="00666026">
      <w:pPr>
        <w:ind w:right="-34" w:firstLine="568"/>
        <w:jc w:val="both"/>
        <w:rPr>
          <w:sz w:val="22"/>
          <w:szCs w:val="22"/>
        </w:rPr>
      </w:pPr>
      <w:r w:rsidRPr="00B65A41">
        <w:rPr>
          <w:sz w:val="22"/>
          <w:szCs w:val="22"/>
        </w:rPr>
        <w:t xml:space="preserve">Постановление может быть обжаловано в </w:t>
      </w:r>
      <w:r w:rsidRPr="00B65A41" w:rsidR="00C10CEF">
        <w:rPr>
          <w:sz w:val="22"/>
          <w:szCs w:val="22"/>
        </w:rPr>
        <w:t>Красноперекоп</w:t>
      </w:r>
      <w:r w:rsidRPr="00B65A41">
        <w:rPr>
          <w:sz w:val="22"/>
          <w:szCs w:val="22"/>
        </w:rPr>
        <w:t>ский районный суд Рес</w:t>
      </w:r>
      <w:r w:rsidRPr="00B65A41">
        <w:rPr>
          <w:sz w:val="22"/>
          <w:szCs w:val="22"/>
        </w:rPr>
        <w:t xml:space="preserve">публики Крым путем подачи жалобы через мирового судью судебного участка № </w:t>
      </w:r>
      <w:r w:rsidRPr="00B65A41" w:rsidR="00C10CEF">
        <w:rPr>
          <w:sz w:val="22"/>
          <w:szCs w:val="22"/>
        </w:rPr>
        <w:t>59</w:t>
      </w:r>
      <w:r w:rsidRPr="00B65A41">
        <w:rPr>
          <w:sz w:val="22"/>
          <w:szCs w:val="22"/>
        </w:rPr>
        <w:t xml:space="preserve"> </w:t>
      </w:r>
      <w:r w:rsidRPr="00B65A41" w:rsidR="00C10CEF">
        <w:rPr>
          <w:sz w:val="22"/>
          <w:szCs w:val="22"/>
        </w:rPr>
        <w:t>Красноперкоп</w:t>
      </w:r>
      <w:r w:rsidRPr="00B65A41">
        <w:rPr>
          <w:sz w:val="22"/>
          <w:szCs w:val="22"/>
        </w:rPr>
        <w:t>ского судебного района Республики  Крым в течение десяти суток со дня вручения или получения его копии.</w:t>
      </w:r>
    </w:p>
    <w:p w:rsidR="007660BA" w:rsidRPr="00B65A41" w:rsidP="00666026">
      <w:pPr>
        <w:ind w:right="-34" w:firstLine="568"/>
        <w:jc w:val="both"/>
        <w:rPr>
          <w:sz w:val="22"/>
          <w:szCs w:val="22"/>
        </w:rPr>
      </w:pPr>
    </w:p>
    <w:p w:rsidR="007660BA" w:rsidRPr="00B65A41" w:rsidP="00666026">
      <w:pPr>
        <w:ind w:right="-34" w:firstLine="568"/>
        <w:rPr>
          <w:sz w:val="22"/>
          <w:szCs w:val="22"/>
          <w:lang w:val="uk-UA"/>
        </w:rPr>
      </w:pPr>
      <w:r w:rsidRPr="00B65A41">
        <w:rPr>
          <w:sz w:val="22"/>
          <w:szCs w:val="22"/>
        </w:rPr>
        <w:t xml:space="preserve">Мировой судья:                  </w:t>
      </w:r>
      <w:r w:rsidRPr="00B65A41" w:rsidR="00F32559">
        <w:rPr>
          <w:color w:val="FFFFFF" w:themeColor="background1"/>
          <w:sz w:val="22"/>
          <w:szCs w:val="22"/>
        </w:rPr>
        <w:t>личная подпись</w:t>
      </w:r>
      <w:r w:rsidRPr="00B65A41">
        <w:rPr>
          <w:color w:val="FFFFFF" w:themeColor="background1"/>
          <w:sz w:val="22"/>
          <w:szCs w:val="22"/>
        </w:rPr>
        <w:t xml:space="preserve"> </w:t>
      </w:r>
      <w:r w:rsidRPr="00B65A41">
        <w:rPr>
          <w:sz w:val="22"/>
          <w:szCs w:val="22"/>
        </w:rPr>
        <w:t xml:space="preserve">            </w:t>
      </w:r>
      <w:r w:rsidRPr="00B65A41" w:rsidR="006E68C7">
        <w:rPr>
          <w:sz w:val="22"/>
          <w:szCs w:val="22"/>
        </w:rPr>
        <w:t xml:space="preserve">                      Д.Р. Мердымшаева</w:t>
      </w:r>
      <w:r w:rsidRPr="00B65A41">
        <w:rPr>
          <w:sz w:val="22"/>
          <w:szCs w:val="22"/>
        </w:rPr>
        <w:t xml:space="preserve">  </w:t>
      </w:r>
    </w:p>
    <w:p w:rsidR="00544011" w:rsidRPr="00B65A41" w:rsidP="00666026">
      <w:pPr>
        <w:ind w:right="-34"/>
        <w:rPr>
          <w:sz w:val="22"/>
          <w:szCs w:val="22"/>
          <w:lang w:val="uk-UA"/>
        </w:rPr>
      </w:pPr>
    </w:p>
    <w:sectPr w:rsidSect="00FE55C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62714A66"/>
    <w:multiLevelType w:val="hybridMultilevel"/>
    <w:tmpl w:val="FB84B6A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F"/>
    <w:rsid w:val="000A2C9E"/>
    <w:rsid w:val="000C25B0"/>
    <w:rsid w:val="00166B5D"/>
    <w:rsid w:val="001724BD"/>
    <w:rsid w:val="001831F9"/>
    <w:rsid w:val="001956BA"/>
    <w:rsid w:val="001A4029"/>
    <w:rsid w:val="001D0AC5"/>
    <w:rsid w:val="00222E9C"/>
    <w:rsid w:val="00226EBE"/>
    <w:rsid w:val="002372C4"/>
    <w:rsid w:val="00242175"/>
    <w:rsid w:val="002502E0"/>
    <w:rsid w:val="002863F9"/>
    <w:rsid w:val="002A6E1B"/>
    <w:rsid w:val="002B5F2D"/>
    <w:rsid w:val="002E58C2"/>
    <w:rsid w:val="002F1347"/>
    <w:rsid w:val="002F1B5A"/>
    <w:rsid w:val="00307EA5"/>
    <w:rsid w:val="003108BB"/>
    <w:rsid w:val="00333ECF"/>
    <w:rsid w:val="003407CE"/>
    <w:rsid w:val="00344165"/>
    <w:rsid w:val="003905A0"/>
    <w:rsid w:val="003A5F37"/>
    <w:rsid w:val="003B528D"/>
    <w:rsid w:val="003E5698"/>
    <w:rsid w:val="00401C40"/>
    <w:rsid w:val="00432936"/>
    <w:rsid w:val="00444EF9"/>
    <w:rsid w:val="00452D01"/>
    <w:rsid w:val="004B6017"/>
    <w:rsid w:val="004B6795"/>
    <w:rsid w:val="004C501B"/>
    <w:rsid w:val="004D5245"/>
    <w:rsid w:val="00511C03"/>
    <w:rsid w:val="00517BF1"/>
    <w:rsid w:val="00535B60"/>
    <w:rsid w:val="00544011"/>
    <w:rsid w:val="00595AD4"/>
    <w:rsid w:val="005F7F7C"/>
    <w:rsid w:val="006066D1"/>
    <w:rsid w:val="00622E4F"/>
    <w:rsid w:val="00636585"/>
    <w:rsid w:val="00655106"/>
    <w:rsid w:val="00666026"/>
    <w:rsid w:val="006700AC"/>
    <w:rsid w:val="006D7EEA"/>
    <w:rsid w:val="006E2EDB"/>
    <w:rsid w:val="006E68C7"/>
    <w:rsid w:val="00715A99"/>
    <w:rsid w:val="00727495"/>
    <w:rsid w:val="007660BA"/>
    <w:rsid w:val="007A72FB"/>
    <w:rsid w:val="007B693B"/>
    <w:rsid w:val="007C55C3"/>
    <w:rsid w:val="007C7683"/>
    <w:rsid w:val="007E3113"/>
    <w:rsid w:val="007E5C39"/>
    <w:rsid w:val="007F0F9B"/>
    <w:rsid w:val="007F1F06"/>
    <w:rsid w:val="00866640"/>
    <w:rsid w:val="008718CE"/>
    <w:rsid w:val="008734C1"/>
    <w:rsid w:val="00896813"/>
    <w:rsid w:val="00897A51"/>
    <w:rsid w:val="008B4178"/>
    <w:rsid w:val="008B42BC"/>
    <w:rsid w:val="008E2DD1"/>
    <w:rsid w:val="00903520"/>
    <w:rsid w:val="00906808"/>
    <w:rsid w:val="00912BDC"/>
    <w:rsid w:val="00913062"/>
    <w:rsid w:val="00913EA1"/>
    <w:rsid w:val="00944E12"/>
    <w:rsid w:val="00950300"/>
    <w:rsid w:val="00951B11"/>
    <w:rsid w:val="0098002B"/>
    <w:rsid w:val="009A6343"/>
    <w:rsid w:val="009C6A75"/>
    <w:rsid w:val="009D603B"/>
    <w:rsid w:val="009E7A97"/>
    <w:rsid w:val="00A01716"/>
    <w:rsid w:val="00A07C42"/>
    <w:rsid w:val="00A3608B"/>
    <w:rsid w:val="00A42CE5"/>
    <w:rsid w:val="00A64D4C"/>
    <w:rsid w:val="00A76DF3"/>
    <w:rsid w:val="00AB31D9"/>
    <w:rsid w:val="00AB3D36"/>
    <w:rsid w:val="00AC3047"/>
    <w:rsid w:val="00AC364D"/>
    <w:rsid w:val="00AF6BAB"/>
    <w:rsid w:val="00B1485C"/>
    <w:rsid w:val="00B36C3A"/>
    <w:rsid w:val="00B65A41"/>
    <w:rsid w:val="00B76162"/>
    <w:rsid w:val="00B81C85"/>
    <w:rsid w:val="00B91E7E"/>
    <w:rsid w:val="00BF0C07"/>
    <w:rsid w:val="00C05307"/>
    <w:rsid w:val="00C10CEF"/>
    <w:rsid w:val="00C26E27"/>
    <w:rsid w:val="00C439BB"/>
    <w:rsid w:val="00C75CB1"/>
    <w:rsid w:val="00C90456"/>
    <w:rsid w:val="00C90DB5"/>
    <w:rsid w:val="00CE7DF0"/>
    <w:rsid w:val="00CF4C87"/>
    <w:rsid w:val="00CF7D13"/>
    <w:rsid w:val="00D13600"/>
    <w:rsid w:val="00D16ABB"/>
    <w:rsid w:val="00D33EC7"/>
    <w:rsid w:val="00D50F97"/>
    <w:rsid w:val="00D50FBE"/>
    <w:rsid w:val="00D857B1"/>
    <w:rsid w:val="00D907F1"/>
    <w:rsid w:val="00DA01CD"/>
    <w:rsid w:val="00DA7D77"/>
    <w:rsid w:val="00DF667F"/>
    <w:rsid w:val="00E05734"/>
    <w:rsid w:val="00EC4BB7"/>
    <w:rsid w:val="00F15606"/>
    <w:rsid w:val="00F32559"/>
    <w:rsid w:val="00F3667D"/>
    <w:rsid w:val="00F42498"/>
    <w:rsid w:val="00F71579"/>
    <w:rsid w:val="00F83E1F"/>
    <w:rsid w:val="00FC4F5E"/>
    <w:rsid w:val="00FE2CDF"/>
    <w:rsid w:val="00FE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60BA"/>
    <w:rPr>
      <w:color w:val="0000FF" w:themeColor="hyperlink"/>
      <w:u w:val="single"/>
    </w:rPr>
  </w:style>
  <w:style w:type="paragraph" w:customStyle="1" w:styleId="a">
    <w:name w:val="_"/>
    <w:basedOn w:val="Normal"/>
    <w:rsid w:val="007660BA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7660BA"/>
  </w:style>
  <w:style w:type="paragraph" w:styleId="Title">
    <w:name w:val="Title"/>
    <w:basedOn w:val="Normal"/>
    <w:link w:val="a0"/>
    <w:qFormat/>
    <w:rsid w:val="007660B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rsid w:val="007660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50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304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3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1181589DA9CF313145C8CCC8BF1E5FBF8C2BDFFAB7A165F850A335E69A1DC16492CD13939F89GBBDP" TargetMode="External" /><Relationship Id="rId7" Type="http://schemas.openxmlformats.org/officeDocument/2006/relationships/hyperlink" Target="consultantplus://offline/ref=1181589DA9CF313145C8CCC8BF1E5FBF8C28D9FBBDA565F850A335E69A1DC16492CD13979D8FBBDBG5B5P" TargetMode="External" /><Relationship Id="rId8" Type="http://schemas.openxmlformats.org/officeDocument/2006/relationships/hyperlink" Target="consultantplus://offline/ref=1181589DA9CF313145C8CCC8BF1E5FBF8C28D9FBBDA565F850A335E69A1DC16492CD13979D8FBBD9G5B3P" TargetMode="External" /><Relationship Id="rId9" Type="http://schemas.openxmlformats.org/officeDocument/2006/relationships/hyperlink" Target="consultantplus://offline/ref=AFC4FF7EA52E22718E2126E2DC21C974FAF144FF6851BD9F9A7CE0FB315998890BD954182EF1001CCDD4D8F3547808611397358FE75F329Au6S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020AB-73CE-444E-B330-836E77B5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