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1534" w:rsidP="00761534">
      <w:pPr>
        <w:jc w:val="right"/>
      </w:pPr>
    </w:p>
    <w:p w:rsidR="00761534" w:rsidP="00761534">
      <w:pPr>
        <w:jc w:val="right"/>
      </w:pPr>
      <w:r>
        <w:t>Дело №5-59-274/2026</w:t>
      </w:r>
    </w:p>
    <w:p w:rsidR="00761534" w:rsidP="00761534">
      <w:pPr>
        <w:jc w:val="right"/>
      </w:pPr>
      <w:r>
        <w:t xml:space="preserve">УИД </w:t>
      </w:r>
      <w:r>
        <w:rPr>
          <w:lang w:val="x-none"/>
        </w:rPr>
        <w:t>91</w:t>
      </w:r>
      <w:r>
        <w:t>М</w:t>
      </w:r>
      <w:r>
        <w:rPr>
          <w:lang w:val="x-none"/>
        </w:rPr>
        <w:t>S00</w:t>
      </w:r>
      <w:r>
        <w:t>59</w:t>
      </w:r>
      <w:r>
        <w:rPr>
          <w:lang w:val="x-none"/>
        </w:rPr>
        <w:t>-01-202</w:t>
      </w:r>
      <w:r>
        <w:t>6</w:t>
      </w:r>
      <w:r>
        <w:rPr>
          <w:lang w:val="x-none"/>
        </w:rPr>
        <w:t>-00</w:t>
      </w:r>
      <w:r>
        <w:t>1194-79</w:t>
      </w:r>
    </w:p>
    <w:p w:rsidR="00761534" w:rsidP="00761534">
      <w:pPr>
        <w:jc w:val="center"/>
      </w:pPr>
    </w:p>
    <w:p w:rsidR="00761534" w:rsidP="00761534">
      <w:pPr>
        <w:jc w:val="center"/>
      </w:pPr>
      <w:r>
        <w:t>ПОСТАНОВЛЕНИЕ</w:t>
      </w:r>
    </w:p>
    <w:p w:rsidR="00761534" w:rsidP="00761534">
      <w:pPr>
        <w:jc w:val="center"/>
      </w:pPr>
      <w:r>
        <w:t>по делу об административном правонарушении</w:t>
      </w:r>
    </w:p>
    <w:p w:rsidR="00761534" w:rsidP="00761534">
      <w:pPr>
        <w:pStyle w:val="BodyTextIndent"/>
        <w:ind w:right="-2" w:firstLine="0"/>
        <w:rPr>
          <w:sz w:val="24"/>
          <w:szCs w:val="24"/>
        </w:rPr>
      </w:pPr>
    </w:p>
    <w:p w:rsidR="00761534" w:rsidP="00761534">
      <w:pPr>
        <w:pStyle w:val="BodyTextIndent"/>
        <w:ind w:right="-2"/>
        <w:rPr>
          <w:sz w:val="24"/>
          <w:szCs w:val="24"/>
        </w:rPr>
      </w:pPr>
      <w:r>
        <w:rPr>
          <w:sz w:val="24"/>
          <w:szCs w:val="24"/>
        </w:rPr>
        <w:t>12 августа 2026 года                                                               г. Красноперекопск</w:t>
      </w:r>
    </w:p>
    <w:p w:rsidR="00761534" w:rsidP="00761534">
      <w:pPr>
        <w:pStyle w:val="BodyTextIndent"/>
        <w:ind w:firstLine="0"/>
        <w:rPr>
          <w:sz w:val="24"/>
          <w:szCs w:val="24"/>
        </w:rPr>
      </w:pPr>
    </w:p>
    <w:p w:rsidR="00761534" w:rsidP="00761534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Мировой судья судебного участка №59 </w:t>
      </w:r>
      <w:r>
        <w:rPr>
          <w:rFonts w:ascii="Times New Roman" w:hAnsi="Times New Roman"/>
          <w:sz w:val="24"/>
          <w:szCs w:val="24"/>
        </w:rPr>
        <w:t>Красноперекопского судебного района (</w:t>
      </w:r>
      <w:r w:rsidR="009301CD">
        <w:rPr>
          <w:rFonts w:ascii="Times New Roman" w:hAnsi="Times New Roman"/>
          <w:sz w:val="24"/>
          <w:szCs w:val="24"/>
          <w:shd w:val="clear" w:color="auto" w:fill="FFFFFF"/>
        </w:rPr>
        <w:t>Красноперекопский район и город республиканского значения Красноперекопск с подчиненной ему территорией</w:t>
      </w:r>
      <w:r>
        <w:rPr>
          <w:rFonts w:ascii="Times New Roman" w:hAnsi="Times New Roman"/>
          <w:sz w:val="24"/>
          <w:szCs w:val="24"/>
        </w:rPr>
        <w:t>) Республики Крым Ионова С.Я., рассмотрев в открытом судебном заседании по адресу: г.Красноперекопск, 10 микрорайон,</w:t>
      </w:r>
      <w:r>
        <w:rPr>
          <w:rFonts w:ascii="Times New Roman" w:hAnsi="Times New Roman"/>
          <w:sz w:val="24"/>
          <w:szCs w:val="24"/>
        </w:rPr>
        <w:t xml:space="preserve"> 4, дело об административном правонарушении по ч.3 ст.19.24 КоАП РФ в отношении </w:t>
      </w:r>
    </w:p>
    <w:p w:rsidR="00761534" w:rsidP="00761534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Иванова Р.А.</w:t>
      </w:r>
      <w:r>
        <w:rPr>
          <w:rFonts w:ascii="Times New Roman" w:hAnsi="Times New Roman"/>
          <w:sz w:val="24"/>
          <w:szCs w:val="24"/>
        </w:rPr>
        <w:t>, ПЕРСОНАЛЬНЫЕ ДАННЫЕ</w:t>
      </w:r>
      <w:r>
        <w:rPr>
          <w:rFonts w:ascii="Times New Roman" w:hAnsi="Times New Roman"/>
          <w:sz w:val="24"/>
          <w:szCs w:val="24"/>
        </w:rPr>
        <w:t>,</w:t>
      </w:r>
    </w:p>
    <w:p w:rsidR="00761534" w:rsidP="00761534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61534" w:rsidP="00761534">
      <w:pPr>
        <w:jc w:val="center"/>
      </w:pPr>
      <w:r>
        <w:t>установил:</w:t>
      </w:r>
    </w:p>
    <w:p w:rsidR="00761534" w:rsidP="00761534">
      <w:pPr>
        <w:jc w:val="center"/>
      </w:pPr>
    </w:p>
    <w:p w:rsidR="00761534" w:rsidP="00761534">
      <w:pPr>
        <w:autoSpaceDE w:val="0"/>
        <w:autoSpaceDN w:val="0"/>
        <w:adjustRightInd w:val="0"/>
        <w:ind w:firstLine="708"/>
        <w:jc w:val="both"/>
        <w:outlineLvl w:val="2"/>
      </w:pPr>
      <w:r>
        <w:t xml:space="preserve">Иванов Р.А., являясь лицом, в отношении которого установлен административный надзор, не соблюдал административные </w:t>
      </w:r>
      <w:r>
        <w:t xml:space="preserve">ограничения, установленные ему судом в соответствии с федеральным </w:t>
      </w:r>
      <w:hyperlink r:id="rId4" w:history="1">
        <w:r>
          <w:rPr>
            <w:rStyle w:val="Hyperlink"/>
            <w:color w:val="auto"/>
            <w:u w:val="none"/>
          </w:rPr>
          <w:t>законом</w:t>
        </w:r>
      </w:hyperlink>
      <w:r>
        <w:t>, при этом, эти действия (бездействие) не содержат у</w:t>
      </w:r>
      <w:r>
        <w:t>головно наказуемого деяния, при следующих обстоятельствах.</w:t>
      </w:r>
    </w:p>
    <w:p w:rsidR="00761534" w:rsidP="00761534">
      <w:pPr>
        <w:autoSpaceDE w:val="0"/>
        <w:autoSpaceDN w:val="0"/>
        <w:adjustRightInd w:val="0"/>
        <w:ind w:firstLine="708"/>
        <w:jc w:val="both"/>
      </w:pPr>
      <w:r>
        <w:t>ДАТА ВРЕМЯ</w:t>
      </w:r>
      <w:r>
        <w:t xml:space="preserve"> Иванов Р.А., являясь лицом, в отношении которого решением Красноперекопского районного суда №НОМЕР</w:t>
      </w:r>
      <w:r>
        <w:t xml:space="preserve"> от ДАТА</w:t>
      </w:r>
      <w:r>
        <w:t xml:space="preserve"> установлен административный надзор сроком на </w:t>
      </w:r>
      <w:r w:rsidR="006E6EFF">
        <w:t xml:space="preserve">10 лет, за вычетом срока, истекшего после отбытия наказания по приговору Красноперекопского районного суда от </w:t>
      </w:r>
      <w:r>
        <w:t>ДАТА</w:t>
      </w:r>
      <w:r w:rsidR="006E6EFF">
        <w:t xml:space="preserve"> года, с учетом Апелляционного определения Верховного Суда Республики Крым от </w:t>
      </w:r>
      <w:r>
        <w:t>ДАТА</w:t>
      </w:r>
      <w:r w:rsidR="006E6EFF">
        <w:t xml:space="preserve">, но не свыше срока погашения судимости, т.е. до </w:t>
      </w:r>
      <w:r>
        <w:t>ДАТА</w:t>
      </w:r>
      <w:r>
        <w:t>, будучи</w:t>
      </w:r>
      <w:r>
        <w:t xml:space="preserve"> в течение года привлеченным к административной ответственности по ч.</w:t>
      </w:r>
      <w:r w:rsidR="006E6EFF">
        <w:t>1</w:t>
      </w:r>
      <w:r>
        <w:t xml:space="preserve"> ст.19.24 КоАП РФ, отсутствовал по месту жительства, чем нарушил п.2 указанного решения.</w:t>
      </w:r>
    </w:p>
    <w:p w:rsidR="00761534" w:rsidP="00761534">
      <w:pPr>
        <w:ind w:firstLine="708"/>
        <w:jc w:val="both"/>
      </w:pPr>
      <w:r>
        <w:t>Иванов Р.А.</w:t>
      </w:r>
      <w:r>
        <w:t xml:space="preserve"> в судебном заседании вину в совершении правонарушения признал полностью и пояснил, что ДАТА</w:t>
      </w:r>
      <w:r>
        <w:t>.</w:t>
      </w:r>
      <w:r>
        <w:t xml:space="preserve"> </w:t>
      </w:r>
      <w:r>
        <w:t>в</w:t>
      </w:r>
      <w:r>
        <w:t xml:space="preserve"> ночное время отсутствовал по месту проживания, просил строго не наказывать.</w:t>
      </w:r>
    </w:p>
    <w:p w:rsidR="00761534" w:rsidP="00761534">
      <w:pPr>
        <w:ind w:firstLine="708"/>
        <w:jc w:val="both"/>
      </w:pPr>
      <w:r>
        <w:t>Заслушав лицо, в отношении которого ведется производство по делу об админист</w:t>
      </w:r>
      <w:r>
        <w:t>ративном правонарушении, исследовав материалы дела об административном правонарушении, суд приходит к следующему.</w:t>
      </w:r>
    </w:p>
    <w:p w:rsidR="00761534" w:rsidP="00761534">
      <w:pPr>
        <w:autoSpaceDE w:val="0"/>
        <w:autoSpaceDN w:val="0"/>
        <w:adjustRightInd w:val="0"/>
        <w:ind w:firstLine="708"/>
        <w:jc w:val="both"/>
      </w:pPr>
      <w:r>
        <w:t xml:space="preserve">Согласно </w:t>
      </w:r>
      <w:hyperlink r:id="rId5" w:history="1">
        <w:r>
          <w:rPr>
            <w:rStyle w:val="Hyperlink"/>
            <w:color w:val="auto"/>
            <w:u w:val="none"/>
          </w:rPr>
          <w:t>п.</w:t>
        </w:r>
        <w:r>
          <w:rPr>
            <w:rStyle w:val="Hyperlink"/>
            <w:color w:val="auto"/>
            <w:u w:val="none"/>
          </w:rPr>
          <w:t>1 ст.1</w:t>
        </w:r>
      </w:hyperlink>
      <w:r>
        <w:t xml:space="preserve"> Федерального закона от 06.04.2011 года № 64-ФЗ "Об административном надзоре за лицами, освобожденными из мест лишения свободы" административный надзор - осуществляемое органами внутренних дел наблюдение за соблюдением лицом, освобожденным из мест ли</w:t>
      </w:r>
      <w:r>
        <w:t xml:space="preserve">шения свободы, установленных судом в соответствии с настоящим Федеральным </w:t>
      </w:r>
      <w:hyperlink r:id="rId6" w:history="1">
        <w:r>
          <w:rPr>
            <w:rStyle w:val="Hyperlink"/>
            <w:color w:val="auto"/>
            <w:u w:val="none"/>
          </w:rPr>
          <w:t>законом</w:t>
        </w:r>
      </w:hyperlink>
      <w:r>
        <w:t xml:space="preserve"> временных ограничений его прав и свобод, а также за выполнением и</w:t>
      </w:r>
      <w:r>
        <w:t xml:space="preserve">м обязанностей, предусмотренных настоящим Федеральным </w:t>
      </w:r>
      <w:hyperlink r:id="rId6" w:history="1">
        <w:r>
          <w:rPr>
            <w:rStyle w:val="Hyperlink"/>
            <w:color w:val="auto"/>
            <w:u w:val="none"/>
          </w:rPr>
          <w:t>законом</w:t>
        </w:r>
      </w:hyperlink>
      <w:r>
        <w:t>.</w:t>
      </w:r>
    </w:p>
    <w:p w:rsidR="00761534" w:rsidP="00761534">
      <w:pPr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>
        <w:t xml:space="preserve">Согласно п.1 ч.1 ст.3 Закона, </w:t>
      </w:r>
      <w:r>
        <w:rPr>
          <w:shd w:val="clear" w:color="auto" w:fill="FFFFFF"/>
        </w:rPr>
        <w:t>административный надзор устанавливается судом при нали</w:t>
      </w:r>
      <w:r>
        <w:rPr>
          <w:shd w:val="clear" w:color="auto" w:fill="FFFFFF"/>
        </w:rPr>
        <w:t>чии оснований, предусмотренных </w:t>
      </w:r>
      <w:hyperlink r:id="rId7" w:anchor="dst100022" w:history="1">
        <w:r>
          <w:rPr>
            <w:rStyle w:val="Hyperlink"/>
            <w:color w:val="auto"/>
            <w:u w:val="none"/>
            <w:shd w:val="clear" w:color="auto" w:fill="FFFFFF"/>
          </w:rPr>
          <w:t>частью 3</w:t>
        </w:r>
      </w:hyperlink>
      <w:r>
        <w:rPr>
          <w:shd w:val="clear" w:color="auto" w:fill="FFFFFF"/>
        </w:rPr>
        <w:t xml:space="preserve"> настоящей статьи, в отношении совершеннолетнего лица, освобождаемого или освобожденного </w:t>
      </w:r>
      <w:r>
        <w:rPr>
          <w:shd w:val="clear" w:color="auto" w:fill="FFFFFF"/>
        </w:rPr>
        <w:t>из мест лишения свободы и имеющего непогашенную либо неснятую судимость, за совершение тяжкого или особо тяжкого преступления.</w:t>
      </w:r>
    </w:p>
    <w:p w:rsidR="00761534" w:rsidP="00761534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t>В соответствии с п.3 ч.1 ст.4 Федерального закона от 06.04.2011 г. № 64-ФЗ "Об административном надзоре за лицами, освобожденными</w:t>
      </w:r>
      <w:r>
        <w:t xml:space="preserve"> из мест лишения свободы", </w:t>
      </w:r>
      <w:r>
        <w:rPr>
          <w:shd w:val="clear" w:color="auto" w:fill="FFFFFF"/>
        </w:rPr>
        <w:t xml:space="preserve">в отношении поднадзорного лица может быть установлено ограничение в виде </w:t>
      </w:r>
      <w:r>
        <w:rPr>
          <w:rFonts w:eastAsiaTheme="minorHAnsi"/>
          <w:lang w:eastAsia="en-US"/>
        </w:rPr>
        <w:t>запрета пребывания вне жилого или иного помещения, являющегося местом жительства либо пребывания поднадзорного лица, в определенное время суток.</w:t>
      </w:r>
    </w:p>
    <w:p w:rsidR="00F70644" w:rsidP="00761534">
      <w:pPr>
        <w:ind w:firstLine="851"/>
        <w:jc w:val="both"/>
      </w:pPr>
      <w:r>
        <w:t xml:space="preserve">Вина </w:t>
      </w:r>
      <w:r w:rsidR="006E6EFF">
        <w:t>Иванова Р.А.</w:t>
      </w:r>
      <w:r>
        <w:t xml:space="preserve"> в совершении инкриминируемого правонарушениями подтверждается: протоколом СЕРИЯ</w:t>
      </w:r>
      <w:r>
        <w:t xml:space="preserve"> №НОМЕР</w:t>
      </w:r>
      <w:r>
        <w:t xml:space="preserve"> об административном правонарушении серии от ДАТА</w:t>
      </w:r>
      <w:r>
        <w:t xml:space="preserve"> (л.д.</w:t>
      </w:r>
      <w:r w:rsidR="006E6EFF">
        <w:t>3</w:t>
      </w:r>
      <w:r>
        <w:t>); рапортом УУП ОУУПиПДН МО МВД России «</w:t>
      </w:r>
      <w:r>
        <w:t>Красноперекопский</w:t>
      </w:r>
      <w:r>
        <w:t>» Б.</w:t>
      </w:r>
      <w:r>
        <w:t xml:space="preserve"> </w:t>
      </w:r>
      <w:r w:rsidR="006E6EFF">
        <w:t>Д.А.</w:t>
      </w:r>
      <w:r>
        <w:t xml:space="preserve"> от ДАТА, ДАТА</w:t>
      </w:r>
      <w:r>
        <w:t xml:space="preserve"> (л.д.</w:t>
      </w:r>
      <w:r w:rsidR="006E6EFF">
        <w:t>5</w:t>
      </w:r>
      <w:r>
        <w:t xml:space="preserve">,21); </w:t>
      </w:r>
      <w:r w:rsidR="006E6EFF">
        <w:t xml:space="preserve">актом посещения поднадзорного лица по месту жительства от </w:t>
      </w:r>
      <w:r>
        <w:t>ДАТА</w:t>
      </w:r>
      <w:r w:rsidR="006E6EFF">
        <w:t xml:space="preserve">, которым зафиксирован факт отсутствия Иванова </w:t>
      </w:r>
      <w:r>
        <w:t>ДАТА ВРЕМЯ</w:t>
      </w:r>
      <w:r w:rsidR="006E6EFF">
        <w:t xml:space="preserve"> по месту проживания (л.д.6)</w:t>
      </w:r>
      <w:r>
        <w:t>;</w:t>
      </w:r>
      <w:r>
        <w:t xml:space="preserve"> </w:t>
      </w:r>
      <w:r>
        <w:t>письменным объяснением К.</w:t>
      </w:r>
      <w:r>
        <w:t xml:space="preserve"> О.В. от ДАТА</w:t>
      </w:r>
      <w:r>
        <w:t xml:space="preserve"> (л.д.7); копией постановления серии </w:t>
      </w:r>
      <w:r>
        <w:t>№НОМЕР</w:t>
      </w:r>
      <w:r>
        <w:t xml:space="preserve"> от ДАТА</w:t>
      </w:r>
      <w:r>
        <w:t xml:space="preserve"> о привлечении Иванова Р.А. к административной ответственности по ч.1 ст.19.24 КоАП РФ (л.д.8); копией решения Красноперекопского районного суда Республики Крым от ДАТА</w:t>
      </w:r>
      <w:r>
        <w:t xml:space="preserve"> (</w:t>
      </w:r>
      <w:r>
        <w:t>л.д.9-11); копией графика прибытия поднадзорного лица на регистрацию (л.д.12);</w:t>
      </w:r>
      <w:r>
        <w:t xml:space="preserve"> письменными объяснениями правонарушителя (л.д.17). </w:t>
      </w:r>
    </w:p>
    <w:p w:rsidR="00761534" w:rsidP="00761534">
      <w:pPr>
        <w:pStyle w:val="ConsPlusNormal"/>
        <w:ind w:firstLine="85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Таким образом, как установлено судом и видно из материалов дела, </w:t>
      </w:r>
      <w:r w:rsidR="00F70644">
        <w:rPr>
          <w:b w:val="0"/>
          <w:sz w:val="24"/>
          <w:szCs w:val="24"/>
        </w:rPr>
        <w:t>Иванов Р.А.</w:t>
      </w:r>
      <w:r>
        <w:rPr>
          <w:b w:val="0"/>
          <w:sz w:val="24"/>
          <w:szCs w:val="24"/>
        </w:rPr>
        <w:t xml:space="preserve">, в силу ст.4.6 КРФ об АП, </w:t>
      </w:r>
      <w:r>
        <w:rPr>
          <w:b w:val="0"/>
          <w:bCs w:val="0"/>
          <w:sz w:val="24"/>
          <w:szCs w:val="24"/>
        </w:rPr>
        <w:t>повторно в течение одн</w:t>
      </w:r>
      <w:r>
        <w:rPr>
          <w:b w:val="0"/>
          <w:bCs w:val="0"/>
          <w:sz w:val="24"/>
          <w:szCs w:val="24"/>
        </w:rPr>
        <w:t>ого года совершил административное правонарушение, предусмотренное ч.1 ст.19.24 КоАП РФ и эти действия (бездействие) не содержат уголовно наказуемого деяния.</w:t>
      </w:r>
      <w:r>
        <w:rPr>
          <w:b w:val="0"/>
          <w:sz w:val="24"/>
          <w:szCs w:val="24"/>
        </w:rPr>
        <w:t xml:space="preserve">  </w:t>
      </w:r>
    </w:p>
    <w:p w:rsidR="00761534" w:rsidP="00761534">
      <w:pPr>
        <w:autoSpaceDE w:val="0"/>
        <w:autoSpaceDN w:val="0"/>
        <w:adjustRightInd w:val="0"/>
        <w:ind w:firstLine="709"/>
        <w:jc w:val="both"/>
      </w:pPr>
      <w:r>
        <w:t xml:space="preserve">При таких обстоятельствах судья квалифицирует действия </w:t>
      </w:r>
      <w:r w:rsidR="00F70644">
        <w:t>Иванова Р.А.</w:t>
      </w:r>
      <w:r>
        <w:t xml:space="preserve"> по ч.3 </w:t>
      </w:r>
      <w:r>
        <w:t>ст.</w:t>
      </w:r>
      <w:r w:rsidR="00F70644">
        <w:t>19.24 КоАП РФ</w:t>
      </w:r>
      <w:r>
        <w:t>, та</w:t>
      </w:r>
      <w:r>
        <w:t xml:space="preserve">к как он, являясь лицом, в отношении которого установлен административный надзор, повторно в течение одного года не соблюдал административные ограничения, установленные ему судом в соответствии с федеральным </w:t>
      </w:r>
      <w:hyperlink r:id="rId4" w:history="1">
        <w:r>
          <w:rPr>
            <w:rStyle w:val="Hyperlink"/>
            <w:color w:val="auto"/>
            <w:u w:val="none"/>
          </w:rPr>
          <w:t>законом</w:t>
        </w:r>
      </w:hyperlink>
      <w:r>
        <w:t>, если эти действия (бездействие) не содержат уголовно наказуемого деяния.</w:t>
      </w:r>
    </w:p>
    <w:p w:rsidR="00761534" w:rsidP="00761534">
      <w:pPr>
        <w:ind w:firstLine="709"/>
        <w:jc w:val="both"/>
      </w:pPr>
      <w:r>
        <w:t>При назначении административного наказания судья учитывает характер совершенного администра</w:t>
      </w:r>
      <w:r>
        <w:t>тивного правонарушения, личность виновного, его материальное и имущественное положение.</w:t>
      </w:r>
    </w:p>
    <w:p w:rsidR="00761534" w:rsidP="00761534">
      <w:pPr>
        <w:ind w:firstLine="709"/>
        <w:jc w:val="both"/>
      </w:pPr>
      <w:r>
        <w:t xml:space="preserve">Обстоятельством, смягчающим ответственность </w:t>
      </w:r>
      <w:r w:rsidR="00F70644">
        <w:t>Иванова Р.А.</w:t>
      </w:r>
      <w:r>
        <w:t>, в соответствии со ст.4.2 КоАП РФ, является признание вины в совершении административного правонарушения, раска</w:t>
      </w:r>
      <w:r>
        <w:t>яние.</w:t>
      </w:r>
    </w:p>
    <w:p w:rsidR="00761534" w:rsidP="00761534">
      <w:pPr>
        <w:autoSpaceDE w:val="0"/>
        <w:autoSpaceDN w:val="0"/>
        <w:adjustRightInd w:val="0"/>
        <w:ind w:firstLine="709"/>
        <w:jc w:val="both"/>
      </w:pPr>
      <w:r>
        <w:t xml:space="preserve">Обстоятельств, отягчающих ответственность за совершенное правонарушение, не установлено. </w:t>
      </w:r>
    </w:p>
    <w:p w:rsidR="00761534" w:rsidP="00761534">
      <w:pPr>
        <w:autoSpaceDE w:val="0"/>
        <w:autoSpaceDN w:val="0"/>
        <w:adjustRightInd w:val="0"/>
        <w:ind w:firstLine="709"/>
        <w:jc w:val="both"/>
      </w:pPr>
      <w: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</w:t>
      </w:r>
      <w:r>
        <w:t>министративном правонарушении, не имеется.</w:t>
      </w:r>
    </w:p>
    <w:p w:rsidR="00761534" w:rsidP="0076153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t>На основании изложенного, учитывая, что по состоянию здоровья правонарушитель не ограничен в физическом труде, отсутствие обстоятельств, предусмотренных ч.3 ст.3.13 КоАП РФ, суд находит возможным и считает справед</w:t>
      </w:r>
      <w:r>
        <w:t>ливым назначить ему наказание в виде обязательных работ.</w:t>
      </w:r>
    </w:p>
    <w:p w:rsidR="00761534" w:rsidP="00761534">
      <w:pPr>
        <w:jc w:val="both"/>
      </w:pPr>
      <w:r>
        <w:t xml:space="preserve">            Руководствуясь ст.ст.29.9-29.11 Кодекса Российской Федерации об административных правонарушениях,</w:t>
      </w:r>
    </w:p>
    <w:p w:rsidR="00F70644" w:rsidP="00761534">
      <w:pPr>
        <w:jc w:val="both"/>
      </w:pPr>
    </w:p>
    <w:p w:rsidR="00761534" w:rsidP="00761534">
      <w:pPr>
        <w:jc w:val="center"/>
      </w:pPr>
      <w:r>
        <w:t>постановил:</w:t>
      </w:r>
    </w:p>
    <w:p w:rsidR="00F70644" w:rsidP="00761534">
      <w:pPr>
        <w:jc w:val="center"/>
      </w:pPr>
    </w:p>
    <w:p w:rsidR="00761534" w:rsidP="00761534">
      <w:pPr>
        <w:autoSpaceDE w:val="0"/>
        <w:autoSpaceDN w:val="0"/>
        <w:adjustRightInd w:val="0"/>
        <w:ind w:firstLine="540"/>
        <w:jc w:val="both"/>
      </w:pPr>
      <w:r>
        <w:t>Иванова Р.А.</w:t>
      </w:r>
      <w:r>
        <w:t xml:space="preserve"> признать виновным в совершении административного правонарушения, предусмотренного ч.3 ст.19.24 КоАП РФ, и назначить ему наказание в виде обязательных работ сроком на 20 (двадцать) часов, с отбыванием </w:t>
      </w:r>
      <w:r>
        <w:t>на объектах, определяемых органами местного самоуправле</w:t>
      </w:r>
      <w:r>
        <w:t>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</w:t>
      </w:r>
      <w:r>
        <w:t xml:space="preserve"> судов.</w:t>
      </w:r>
    </w:p>
    <w:p w:rsidR="00761534" w:rsidP="00761534">
      <w:pPr>
        <w:autoSpaceDE w:val="0"/>
        <w:autoSpaceDN w:val="0"/>
        <w:adjustRightInd w:val="0"/>
        <w:ind w:firstLine="708"/>
        <w:jc w:val="both"/>
      </w:pPr>
      <w:r>
        <w:t>Копию поста</w:t>
      </w:r>
      <w:r>
        <w:t xml:space="preserve">новления направить в Отделение судебных приставов по г.Красноперекопску и Красноперекопскому району УФССП России по Республике Крым, для исполнения в </w:t>
      </w:r>
      <w:hyperlink r:id="rId8" w:history="1">
        <w:r>
          <w:rPr>
            <w:rStyle w:val="Hyperlink"/>
            <w:color w:val="auto"/>
            <w:u w:val="none"/>
          </w:rPr>
          <w:t>порядке</w:t>
        </w:r>
      </w:hyperlink>
      <w:r>
        <w:t>, установленном федеральным законодательством.</w:t>
      </w:r>
    </w:p>
    <w:p w:rsidR="00761534" w:rsidP="00761534">
      <w:pPr>
        <w:ind w:firstLine="709"/>
        <w:jc w:val="both"/>
      </w:pPr>
      <w:r>
        <w:t>Согласно ч.12 ст.32.13 КоАП РФ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</w:t>
      </w:r>
      <w:r>
        <w:t xml:space="preserve">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</w:t>
      </w:r>
      <w:r>
        <w:t>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ч.4 ст.20.25 настоящего Кодекса.</w:t>
      </w:r>
    </w:p>
    <w:p w:rsidR="00761534" w:rsidP="00761534">
      <w:pPr>
        <w:ind w:firstLine="709"/>
        <w:jc w:val="both"/>
      </w:pPr>
      <w:r>
        <w:t>Согласно ч.4 ст.20.25 КоАП РФ уклонени</w:t>
      </w:r>
      <w:r>
        <w:t>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761534" w:rsidP="00761534">
      <w:pPr>
        <w:jc w:val="both"/>
      </w:pPr>
      <w:r>
        <w:tab/>
        <w:t>Постановление может быть обжаловано в Красноперекопский районный</w:t>
      </w:r>
      <w:r>
        <w:t xml:space="preserve"> суд  Республики Крым в течение 10 дней со дня вручения или получения копии постановления.</w:t>
      </w:r>
    </w:p>
    <w:p w:rsidR="00761534" w:rsidP="00761534">
      <w:pPr>
        <w:jc w:val="both"/>
      </w:pPr>
    </w:p>
    <w:p w:rsidR="002D4CFE" w:rsidP="00F70644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 xml:space="preserve">Мировой судья            </w:t>
      </w:r>
      <w:r w:rsidR="009301CD">
        <w:t xml:space="preserve">                    </w:t>
      </w:r>
      <w:r>
        <w:t>подпись</w:t>
      </w:r>
      <w:r w:rsidR="009301CD">
        <w:t xml:space="preserve">   </w:t>
      </w:r>
      <w:r>
        <w:t xml:space="preserve">                           </w:t>
      </w:r>
      <w:r w:rsidR="00F70644">
        <w:t xml:space="preserve">С.Я. Ионова </w:t>
      </w:r>
    </w:p>
    <w:p w:rsidR="00023D62" w:rsidP="00023D62">
      <w:pPr>
        <w:pStyle w:val="NormalWeb"/>
        <w:widowControl w:val="0"/>
        <w:spacing w:before="120" w:beforeAutospacing="0" w:after="0" w:afterAutospacing="0"/>
        <w:jc w:val="both"/>
      </w:pPr>
    </w:p>
    <w:p w:rsidR="00023D62" w:rsidP="00023D62">
      <w:pPr>
        <w:pStyle w:val="NormalWeb"/>
        <w:widowControl w:val="0"/>
        <w:spacing w:before="120" w:beforeAutospacing="0" w:after="0" w:afterAutospacing="0"/>
        <w:jc w:val="both"/>
      </w:pPr>
    </w:p>
    <w:p w:rsidR="00023D62" w:rsidRPr="00023D62" w:rsidP="00023D62">
      <w:pPr>
        <w:widowControl w:val="0"/>
        <w:spacing w:before="120"/>
        <w:jc w:val="both"/>
      </w:pPr>
    </w:p>
    <w:p w:rsidR="00023D62" w:rsidP="00023D62">
      <w:pPr>
        <w:pStyle w:val="NormalWeb"/>
        <w:widowControl w:val="0"/>
        <w:spacing w:before="120" w:beforeAutospacing="0" w:after="0" w:afterAutospacing="0"/>
        <w:jc w:val="both"/>
      </w:pPr>
    </w:p>
    <w:sectPr w:rsidSect="009301C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BE7"/>
    <w:rsid w:val="00023D62"/>
    <w:rsid w:val="002D4CFE"/>
    <w:rsid w:val="006E6EFF"/>
    <w:rsid w:val="00761534"/>
    <w:rsid w:val="007A6BE7"/>
    <w:rsid w:val="009301CD"/>
    <w:rsid w:val="00F7064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153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61534"/>
    <w:pPr>
      <w:spacing w:before="100" w:beforeAutospacing="1" w:after="100" w:afterAutospacing="1"/>
    </w:pPr>
  </w:style>
  <w:style w:type="paragraph" w:styleId="BodyText">
    <w:name w:val="Body Text"/>
    <w:basedOn w:val="Normal"/>
    <w:link w:val="a"/>
    <w:uiPriority w:val="99"/>
    <w:semiHidden/>
    <w:unhideWhenUsed/>
    <w:rsid w:val="00761534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761534"/>
    <w:rPr>
      <w:rFonts w:ascii="Calibri" w:eastAsia="Times New Roman" w:hAnsi="Calibri" w:cs="Times New Roman"/>
      <w:lang w:eastAsia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761534"/>
    <w:pPr>
      <w:ind w:firstLine="709"/>
      <w:jc w:val="both"/>
    </w:pPr>
    <w:rPr>
      <w:sz w:val="26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76153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uiPriority w:val="99"/>
    <w:rsid w:val="007615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F70644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706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779F1DC5F392D8D98A232B55A9D8E21D7E3B4DD52DAFD426D3B6B39D689A354BF45C6EF1C58DAA1Z2X2J" TargetMode="External" /><Relationship Id="rId5" Type="http://schemas.openxmlformats.org/officeDocument/2006/relationships/hyperlink" Target="consultantplus://offline/ref=1C1E2F00AA2C68004D9EB0ED33B886FD2756003A128A1848F0F61ABFD97270ED72534F09581AABE7sEL4H" TargetMode="External" /><Relationship Id="rId6" Type="http://schemas.openxmlformats.org/officeDocument/2006/relationships/hyperlink" Target="consultantplus://offline/ref=1C1E2F00AA2C68004D9EB0ED33B886FD2756003A128A1848F0F61ABFD9s7L2H" TargetMode="External" /><Relationship Id="rId7" Type="http://schemas.openxmlformats.org/officeDocument/2006/relationships/hyperlink" Target="http://www.consultant.ru/document/cons_doc_LAW_112702/62e814760d6bbb945e43e84f464a96f4383e806e/" TargetMode="External" /><Relationship Id="rId8" Type="http://schemas.openxmlformats.org/officeDocument/2006/relationships/hyperlink" Target="consultantplus://offline/ref=FD5CB097E57B939B158F57280C2811DECF2DA080AB72E51C2260DC58753059F99A93CDD9D8p8x3Q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