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E4E" w:rsidRPr="00DD7762" w:rsidP="00DD776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5-59-</w:t>
      </w:r>
      <w:r w:rsidRPr="00DD7762" w:rsidR="00FF5CA8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DD7762" w:rsidR="009164B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DD7762" w:rsidR="00FF5CA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144E4E" w:rsidRPr="00DD7762" w:rsidP="00DD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77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DD77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144E4E" w:rsidRPr="00DD7762" w:rsidP="00DD77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DD77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DD7762" w:rsidR="00FF4A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назначении</w:t>
      </w:r>
      <w:r w:rsidRPr="00DD77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административно</w:t>
      </w:r>
      <w:r w:rsidRPr="00DD7762" w:rsidR="00FF4A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 наказания</w:t>
      </w:r>
    </w:p>
    <w:p w:rsidR="00144E4E" w:rsidRPr="00DD7762" w:rsidP="00DD7762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D7762" w:rsidR="009E5FF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DD7762" w:rsidR="00FF5CA8">
        <w:rPr>
          <w:rFonts w:ascii="Times New Roman" w:eastAsia="Arial Unicode MS" w:hAnsi="Times New Roman" w:cs="Times New Roman"/>
          <w:sz w:val="26"/>
          <w:szCs w:val="26"/>
          <w:lang w:eastAsia="ru-RU"/>
        </w:rPr>
        <w:t>7 августа 2019</w:t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144E4E" w:rsidRPr="00DD7762" w:rsidP="00DD776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DD7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Pr="00DD7762" w:rsidR="005340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DD7762" w:rsidR="005340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DD7762" w:rsidR="005340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</w:t>
      </w:r>
      <w:r w:rsidRPr="00DD7762" w:rsidR="005340C5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DD7762" w:rsidR="005340C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10, д. 4, </w:t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</w:t>
      </w:r>
      <w:r w:rsidRPr="00DD7762" w:rsidR="00AF386F">
        <w:rPr>
          <w:rFonts w:ascii="Times New Roman" w:eastAsia="Arial Unicode MS" w:hAnsi="Times New Roman" w:cs="Times New Roman"/>
          <w:sz w:val="26"/>
          <w:szCs w:val="26"/>
          <w:lang w:eastAsia="ru-RU"/>
        </w:rPr>
        <w:t>ушени</w:t>
      </w:r>
      <w:r w:rsidRPr="00DD7762" w:rsidR="00AF386F">
        <w:rPr>
          <w:rFonts w:ascii="Times New Roman" w:eastAsia="Arial Unicode MS" w:hAnsi="Times New Roman" w:cs="Times New Roman"/>
          <w:sz w:val="26"/>
          <w:szCs w:val="26"/>
          <w:lang w:eastAsia="ru-RU"/>
        </w:rPr>
        <w:t>и, предусмотренном ч.</w:t>
      </w:r>
      <w:r w:rsidRPr="00DD7762" w:rsidR="00E0653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D7762" w:rsidR="00AF386F">
        <w:rPr>
          <w:rFonts w:ascii="Times New Roman" w:eastAsia="Arial Unicode MS" w:hAnsi="Times New Roman" w:cs="Times New Roman"/>
          <w:sz w:val="26"/>
          <w:szCs w:val="26"/>
          <w:lang w:eastAsia="ru-RU"/>
        </w:rPr>
        <w:t>2 ст. 20.13</w:t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144E4E" w:rsidRPr="00DD7762" w:rsidP="00DD776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Корчма </w:t>
      </w:r>
      <w:r w:rsidRPr="00DD7762" w:rsid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А.И., </w:t>
      </w:r>
      <w:r w:rsidRPr="00DD7762" w:rsidR="00DD7762">
        <w:rPr>
          <w:rFonts w:ascii="Times New Roman" w:hAnsi="Times New Roman" w:cs="Times New Roman"/>
          <w:sz w:val="26"/>
          <w:szCs w:val="26"/>
        </w:rPr>
        <w:t>&lt;персональные данные&gt;,</w:t>
      </w:r>
    </w:p>
    <w:p w:rsidR="00144E4E" w:rsidRPr="00DD7762" w:rsidP="00DD77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DD7762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DD7762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1A365A" w:rsidRPr="00DD7762" w:rsidP="00DD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eastAsia="Calibri" w:hAnsi="Times New Roman" w:cs="Times New Roman"/>
          <w:sz w:val="26"/>
          <w:szCs w:val="26"/>
        </w:rPr>
        <w:t>Корчма А.И.</w:t>
      </w: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D7762">
        <w:rPr>
          <w:rFonts w:ascii="Times New Roman" w:hAnsi="Times New Roman" w:cs="Times New Roman"/>
          <w:sz w:val="26"/>
          <w:szCs w:val="26"/>
        </w:rPr>
        <w:t>совершил административное правонар</w:t>
      </w:r>
      <w:r w:rsidRPr="00DD7762" w:rsidR="00AF386F">
        <w:rPr>
          <w:rFonts w:ascii="Times New Roman" w:hAnsi="Times New Roman" w:cs="Times New Roman"/>
          <w:sz w:val="26"/>
          <w:szCs w:val="26"/>
        </w:rPr>
        <w:t>ушение, предусмотренное ч.2 ст. 20.13</w:t>
      </w:r>
      <w:r w:rsidRPr="00DD7762">
        <w:rPr>
          <w:rFonts w:ascii="Times New Roman" w:hAnsi="Times New Roman" w:cs="Times New Roman"/>
          <w:sz w:val="26"/>
          <w:szCs w:val="26"/>
        </w:rPr>
        <w:t xml:space="preserve"> КоАП РФ, при следующих обстоятельствах.</w:t>
      </w:r>
    </w:p>
    <w:p w:rsidR="00A03C34" w:rsidRPr="00DD7762" w:rsidP="00DD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>
        <w:rPr>
          <w:rFonts w:ascii="Times New Roman" w:hAnsi="Times New Roman" w:cs="Times New Roman"/>
          <w:sz w:val="26"/>
          <w:szCs w:val="26"/>
        </w:rPr>
        <w:t xml:space="preserve"> </w:t>
      </w:r>
      <w:r w:rsidRPr="00DD7762" w:rsidR="001D4DCC">
        <w:rPr>
          <w:rFonts w:ascii="Times New Roman" w:hAnsi="Times New Roman" w:cs="Times New Roman"/>
          <w:sz w:val="26"/>
          <w:szCs w:val="26"/>
        </w:rPr>
        <w:t>в 12</w:t>
      </w:r>
      <w:r w:rsidRPr="00DD7762" w:rsidR="004D2AB2">
        <w:rPr>
          <w:rFonts w:ascii="Times New Roman" w:hAnsi="Times New Roman" w:cs="Times New Roman"/>
          <w:sz w:val="26"/>
          <w:szCs w:val="26"/>
        </w:rPr>
        <w:t xml:space="preserve"> час. 00 мин. </w:t>
      </w:r>
      <w:r w:rsidRPr="00DD7762" w:rsidR="003948BD">
        <w:rPr>
          <w:rFonts w:ascii="Times New Roman" w:hAnsi="Times New Roman" w:cs="Times New Roman"/>
          <w:sz w:val="26"/>
          <w:szCs w:val="26"/>
        </w:rPr>
        <w:t>Корчма А.И.</w:t>
      </w:r>
      <w:r w:rsidRPr="00DD7762" w:rsidR="003B404D">
        <w:rPr>
          <w:rFonts w:ascii="Times New Roman" w:hAnsi="Times New Roman" w:cs="Times New Roman"/>
          <w:sz w:val="26"/>
          <w:szCs w:val="26"/>
        </w:rPr>
        <w:t>,</w:t>
      </w:r>
      <w:r w:rsidRPr="00DD7762" w:rsidR="001D4DCC">
        <w:rPr>
          <w:rFonts w:ascii="Times New Roman" w:hAnsi="Times New Roman" w:cs="Times New Roman"/>
          <w:sz w:val="26"/>
          <w:szCs w:val="26"/>
        </w:rPr>
        <w:t xml:space="preserve"> находясь во дворе своего домовладения</w:t>
      </w:r>
      <w:r w:rsidRPr="00DD7762" w:rsidR="004D2AB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D7762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DD7762" w:rsidR="004D2A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DD7762" w:rsidR="003B404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умышленно, с целью отпугивания диких птиц, </w:t>
      </w:r>
      <w:r w:rsidRPr="00DD7762" w:rsidR="004D2AB2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произвел выстрел из г</w:t>
      </w:r>
      <w:r w:rsidRPr="00DD7762" w:rsidR="00B242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ражданского спортивного пневматического </w:t>
      </w:r>
      <w:r w:rsidRPr="00DD7762" w:rsidR="004D2A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ружья </w:t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марки </w:t>
      </w:r>
      <w:r w:rsidRPr="00DD7762">
        <w:rPr>
          <w:rFonts w:ascii="Times New Roman" w:hAnsi="Times New Roman" w:cs="Times New Roman"/>
          <w:bCs/>
          <w:iCs/>
          <w:sz w:val="26"/>
          <w:szCs w:val="26"/>
        </w:rPr>
        <w:t xml:space="preserve">&lt; </w:t>
      </w:r>
      <w:r w:rsidRPr="00DD7762">
        <w:rPr>
          <w:rFonts w:ascii="Times New Roman" w:hAnsi="Times New Roman" w:cs="Times New Roman"/>
          <w:bCs/>
          <w:iCs/>
          <w:sz w:val="26"/>
          <w:szCs w:val="26"/>
        </w:rPr>
        <w:t>данные изъяты</w:t>
      </w:r>
      <w:r w:rsidRPr="00DD7762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DD7762" w:rsidR="004D2A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ка</w:t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либр </w:t>
      </w:r>
      <w:r w:rsidRPr="00DD7762">
        <w:rPr>
          <w:rFonts w:ascii="Times New Roman" w:hAnsi="Times New Roman" w:cs="Times New Roman"/>
          <w:bCs/>
          <w:iCs/>
          <w:sz w:val="26"/>
          <w:szCs w:val="26"/>
        </w:rPr>
        <w:t>&lt; данные изъяты &gt;</w:t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DD7762" w:rsidR="004D2AB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D7762" w:rsidR="009164B0">
        <w:rPr>
          <w:rFonts w:ascii="Times New Roman" w:eastAsia="Arial Unicode MS" w:hAnsi="Times New Roman" w:cs="Times New Roman"/>
          <w:sz w:val="26"/>
          <w:szCs w:val="26"/>
          <w:lang w:eastAsia="ru-RU"/>
        </w:rPr>
        <w:t>без номера,</w:t>
      </w:r>
      <w:r w:rsidRPr="00DD7762" w:rsidR="00B242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 дульной энергией </w:t>
      </w:r>
      <w:r w:rsidRPr="00DD7762">
        <w:rPr>
          <w:rFonts w:ascii="Times New Roman" w:hAnsi="Times New Roman" w:cs="Times New Roman"/>
          <w:bCs/>
          <w:iCs/>
          <w:sz w:val="26"/>
          <w:szCs w:val="26"/>
        </w:rPr>
        <w:t>&lt; данные изъяты &gt;</w:t>
      </w: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797598" w:rsidRPr="00DD7762" w:rsidP="00DD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DD7762" w:rsidR="003948BD">
        <w:rPr>
          <w:rFonts w:ascii="Times New Roman" w:hAnsi="Times New Roman" w:cs="Times New Roman"/>
          <w:sz w:val="26"/>
          <w:szCs w:val="26"/>
        </w:rPr>
        <w:t>Корчма А.И.</w:t>
      </w:r>
      <w:r w:rsidRPr="00DD7762">
        <w:rPr>
          <w:rFonts w:ascii="Times New Roman" w:hAnsi="Times New Roman" w:cs="Times New Roman"/>
          <w:sz w:val="26"/>
          <w:szCs w:val="26"/>
        </w:rPr>
        <w:t xml:space="preserve"> разъяснены процессуальные права</w:t>
      </w:r>
      <w:r w:rsidRPr="00DD7762" w:rsidR="00143DBB">
        <w:rPr>
          <w:rFonts w:ascii="Times New Roman" w:hAnsi="Times New Roman" w:cs="Times New Roman"/>
          <w:sz w:val="26"/>
          <w:szCs w:val="26"/>
        </w:rPr>
        <w:t xml:space="preserve">, предусмотренные </w:t>
      </w:r>
      <w:r w:rsidRPr="00DD7762" w:rsidR="009164B0">
        <w:rPr>
          <w:rFonts w:ascii="Times New Roman" w:hAnsi="Times New Roman" w:cs="Times New Roman"/>
          <w:sz w:val="26"/>
          <w:szCs w:val="26"/>
        </w:rPr>
        <w:t xml:space="preserve">ч. 2 ст. 24.2, </w:t>
      </w:r>
      <w:r w:rsidRPr="00DD7762" w:rsidR="00143DBB">
        <w:rPr>
          <w:rFonts w:ascii="Times New Roman" w:hAnsi="Times New Roman" w:cs="Times New Roman"/>
          <w:sz w:val="26"/>
          <w:szCs w:val="26"/>
        </w:rPr>
        <w:t>ст. 25.1 КоАП РФ, а также положения ст. 51 Конституции РФ</w:t>
      </w:r>
      <w:r w:rsidRPr="00DD7762">
        <w:rPr>
          <w:rFonts w:ascii="Times New Roman" w:hAnsi="Times New Roman" w:cs="Times New Roman"/>
          <w:sz w:val="26"/>
          <w:szCs w:val="26"/>
        </w:rPr>
        <w:t xml:space="preserve">. Отвода </w:t>
      </w:r>
      <w:r w:rsidRPr="00DD7762" w:rsidR="009164B0">
        <w:rPr>
          <w:rFonts w:ascii="Times New Roman" w:hAnsi="Times New Roman" w:cs="Times New Roman"/>
          <w:sz w:val="26"/>
          <w:szCs w:val="26"/>
        </w:rPr>
        <w:t xml:space="preserve">мирового </w:t>
      </w:r>
      <w:r w:rsidRPr="00DD7762">
        <w:rPr>
          <w:rFonts w:ascii="Times New Roman" w:hAnsi="Times New Roman" w:cs="Times New Roman"/>
          <w:sz w:val="26"/>
          <w:szCs w:val="26"/>
        </w:rPr>
        <w:t xml:space="preserve">судьи </w:t>
      </w:r>
      <w:r w:rsidRPr="00DD7762" w:rsidR="000B6562">
        <w:rPr>
          <w:rFonts w:ascii="Times New Roman" w:hAnsi="Times New Roman" w:cs="Times New Roman"/>
          <w:sz w:val="26"/>
          <w:szCs w:val="26"/>
        </w:rPr>
        <w:t xml:space="preserve">и ходатайств </w:t>
      </w:r>
      <w:r w:rsidRPr="00DD7762">
        <w:rPr>
          <w:rFonts w:ascii="Times New Roman" w:hAnsi="Times New Roman" w:cs="Times New Roman"/>
          <w:sz w:val="26"/>
          <w:szCs w:val="26"/>
        </w:rPr>
        <w:t>не поступило.</w:t>
      </w:r>
      <w:r w:rsidRPr="00DD7762" w:rsidR="00F94324">
        <w:rPr>
          <w:rFonts w:ascii="Times New Roman" w:hAnsi="Times New Roman" w:cs="Times New Roman"/>
          <w:sz w:val="26"/>
          <w:szCs w:val="26"/>
        </w:rPr>
        <w:t xml:space="preserve"> </w:t>
      </w:r>
      <w:r w:rsidRPr="00DD7762" w:rsidR="003948BD">
        <w:rPr>
          <w:rFonts w:ascii="Times New Roman" w:hAnsi="Times New Roman" w:cs="Times New Roman"/>
          <w:sz w:val="26"/>
          <w:szCs w:val="26"/>
        </w:rPr>
        <w:t>Корчма А.И.</w:t>
      </w: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в суде </w:t>
      </w:r>
      <w:r w:rsidRPr="00DD7762" w:rsidR="00EA64EC">
        <w:rPr>
          <w:rFonts w:ascii="Times New Roman" w:eastAsia="Calibri" w:hAnsi="Times New Roman" w:cs="Times New Roman"/>
          <w:sz w:val="26"/>
          <w:szCs w:val="26"/>
        </w:rPr>
        <w:t>вину в совершении правонарушения признал</w:t>
      </w:r>
      <w:r w:rsidRPr="00DD7762" w:rsidR="00275BE7">
        <w:rPr>
          <w:rFonts w:ascii="Times New Roman" w:eastAsia="Calibri" w:hAnsi="Times New Roman" w:cs="Times New Roman"/>
          <w:sz w:val="26"/>
          <w:szCs w:val="26"/>
        </w:rPr>
        <w:t xml:space="preserve"> полностью</w:t>
      </w:r>
      <w:r w:rsidRPr="00DD7762" w:rsidR="000B6562">
        <w:rPr>
          <w:rFonts w:ascii="Times New Roman" w:eastAsia="Calibri" w:hAnsi="Times New Roman" w:cs="Times New Roman"/>
          <w:sz w:val="26"/>
          <w:szCs w:val="26"/>
        </w:rPr>
        <w:t>,</w:t>
      </w:r>
      <w:r w:rsidRPr="00DD7762" w:rsidR="000E5C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D7762" w:rsidR="000B6562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Pr="00DD7762" w:rsidR="000E5C1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содеянном раская</w:t>
      </w:r>
      <w:r w:rsidRPr="00DD7762" w:rsidR="000B6562">
        <w:rPr>
          <w:rFonts w:ascii="Times New Roman" w:eastAsia="Arial Unicode MS" w:hAnsi="Times New Roman" w:cs="Times New Roman"/>
          <w:sz w:val="26"/>
          <w:szCs w:val="26"/>
          <w:lang w:eastAsia="ru-RU"/>
        </w:rPr>
        <w:t>лся</w:t>
      </w:r>
      <w:r w:rsidRPr="00DD7762" w:rsidR="000E5C16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9164B0" w:rsidRPr="00DD7762" w:rsidP="00DD7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4" w:history="1">
        <w:r w:rsidRPr="00DD7762">
          <w:rPr>
            <w:rFonts w:ascii="Times New Roman" w:eastAsia="Calibri" w:hAnsi="Times New Roman" w:cs="Times New Roman"/>
            <w:sz w:val="26"/>
            <w:szCs w:val="26"/>
          </w:rPr>
          <w:t>статьи 1</w:t>
        </w:r>
      </w:hyperlink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13.12.1996 № 150-ФЗ «Об оружии» под оружием понимаются устройства и предметы, конструктивно предназначенные для поражения живой или иной цели, подачи сигналов, а под пневматическим оружием -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газа. К 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оружием.</w:t>
      </w:r>
    </w:p>
    <w:p w:rsidR="009164B0" w:rsidRPr="00DD7762" w:rsidP="00DD7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hyperlink r:id="rId5" w:history="1">
        <w:r w:rsidRPr="00DD7762">
          <w:rPr>
            <w:rFonts w:ascii="Times New Roman" w:eastAsia="Calibri" w:hAnsi="Times New Roman" w:cs="Times New Roman"/>
            <w:sz w:val="26"/>
            <w:szCs w:val="26"/>
          </w:rPr>
          <w:t>Пунктом 2 части 2 статьи 3</w:t>
        </w:r>
      </w:hyperlink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вышеприведенного Федерального закона установлено, что пневматическое оружие с дульной энергией свыше 3 Дж относится к гражданскому спортивному оружию.</w:t>
      </w:r>
    </w:p>
    <w:p w:rsidR="009164B0" w:rsidRPr="00DD7762" w:rsidP="00DD7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762">
        <w:rPr>
          <w:rFonts w:ascii="Times New Roman" w:eastAsia="Calibri" w:hAnsi="Times New Roman" w:cs="Times New Roman"/>
          <w:sz w:val="26"/>
          <w:szCs w:val="26"/>
        </w:rPr>
        <w:t>На территории Российской Федерации запрещается, в том числе, ношение и перевозка в границах населенных пунктов пневматического оружия в заряженном или снаряженном состоянии,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</w:t>
      </w: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регулированию в сфере физической культуры и спорта, и </w:t>
      </w:r>
      <w:r w:rsidRPr="00DD7762">
        <w:rPr>
          <w:rFonts w:ascii="Times New Roman" w:eastAsia="Calibri" w:hAnsi="Times New Roman" w:cs="Times New Roman"/>
          <w:sz w:val="26"/>
          <w:szCs w:val="26"/>
        </w:rPr>
        <w:t>согласованными</w:t>
      </w: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</w:t>
      </w:r>
      <w:hyperlink r:id="rId6" w:history="1">
        <w:r w:rsidRPr="00DD7762">
          <w:rPr>
            <w:rFonts w:ascii="Times New Roman" w:eastAsia="Calibri" w:hAnsi="Times New Roman" w:cs="Times New Roman"/>
            <w:sz w:val="26"/>
            <w:szCs w:val="26"/>
          </w:rPr>
          <w:t>пункт 2.1 статьи 6</w:t>
        </w:r>
      </w:hyperlink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13.12.1996 № 150-ФЗ «Об оружии»).</w:t>
      </w:r>
    </w:p>
    <w:p w:rsidR="009164B0" w:rsidRPr="00DD7762" w:rsidP="00DD7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Таким образом, в границах населенных пунктов вне специально отведенных мест, запрещается использовать любое оружие, отнесенное </w:t>
      </w:r>
      <w:hyperlink r:id="rId4" w:history="1">
        <w:r w:rsidRPr="00DD7762">
          <w:rPr>
            <w:rFonts w:ascii="Times New Roman" w:eastAsia="Calibri" w:hAnsi="Times New Roman" w:cs="Times New Roman"/>
            <w:sz w:val="26"/>
            <w:szCs w:val="26"/>
          </w:rPr>
          <w:t>статьями 1</w:t>
        </w:r>
      </w:hyperlink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7" w:history="1">
        <w:r w:rsidRPr="00DD7762">
          <w:rPr>
            <w:rFonts w:ascii="Times New Roman" w:eastAsia="Calibri" w:hAnsi="Times New Roman" w:cs="Times New Roman"/>
            <w:sz w:val="26"/>
            <w:szCs w:val="26"/>
          </w:rPr>
          <w:t>3</w:t>
        </w:r>
      </w:hyperlink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13</w:t>
      </w:r>
      <w:r w:rsidRPr="00DD7762" w:rsidR="000D1E3D">
        <w:rPr>
          <w:rFonts w:ascii="Times New Roman" w:eastAsia="Calibri" w:hAnsi="Times New Roman" w:cs="Times New Roman"/>
          <w:sz w:val="26"/>
          <w:szCs w:val="26"/>
        </w:rPr>
        <w:t>.12.</w:t>
      </w: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1996 </w:t>
      </w:r>
      <w:r w:rsidRPr="00DD7762" w:rsidR="000D1E3D">
        <w:rPr>
          <w:rFonts w:ascii="Times New Roman" w:eastAsia="Calibri" w:hAnsi="Times New Roman" w:cs="Times New Roman"/>
          <w:sz w:val="26"/>
          <w:szCs w:val="26"/>
        </w:rPr>
        <w:t>№</w:t>
      </w: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150-ФЗ </w:t>
      </w:r>
      <w:r w:rsidRPr="00DD7762" w:rsidR="000D1E3D">
        <w:rPr>
          <w:rFonts w:ascii="Times New Roman" w:eastAsia="Calibri" w:hAnsi="Times New Roman" w:cs="Times New Roman"/>
          <w:sz w:val="26"/>
          <w:szCs w:val="26"/>
        </w:rPr>
        <w:t>«</w:t>
      </w:r>
      <w:r w:rsidRPr="00DD7762">
        <w:rPr>
          <w:rFonts w:ascii="Times New Roman" w:eastAsia="Calibri" w:hAnsi="Times New Roman" w:cs="Times New Roman"/>
          <w:sz w:val="26"/>
          <w:szCs w:val="26"/>
        </w:rPr>
        <w:t>Об оружии</w:t>
      </w:r>
      <w:r w:rsidRPr="00DD7762" w:rsidR="000D1E3D">
        <w:rPr>
          <w:rFonts w:ascii="Times New Roman" w:eastAsia="Calibri" w:hAnsi="Times New Roman" w:cs="Times New Roman"/>
          <w:sz w:val="26"/>
          <w:szCs w:val="26"/>
        </w:rPr>
        <w:t>»</w:t>
      </w: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к </w:t>
      </w:r>
      <w:r w:rsidRPr="00DD7762">
        <w:rPr>
          <w:rFonts w:ascii="Times New Roman" w:eastAsia="Calibri" w:hAnsi="Times New Roman" w:cs="Times New Roman"/>
          <w:sz w:val="26"/>
          <w:szCs w:val="26"/>
        </w:rPr>
        <w:t>пневматическому</w:t>
      </w:r>
      <w:r w:rsidRPr="00DD776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72B3A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DD7762">
        <w:rPr>
          <w:rFonts w:ascii="Times New Roman" w:eastAsia="Calibri" w:hAnsi="Times New Roman" w:cs="Times New Roman"/>
          <w:sz w:val="26"/>
          <w:szCs w:val="26"/>
        </w:rPr>
        <w:t>учётом</w:t>
      </w: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установленных по делу обстоятельств требования данных норм </w:t>
      </w:r>
      <w:r w:rsidRPr="00DD7762" w:rsidR="003948BD">
        <w:rPr>
          <w:rFonts w:ascii="Times New Roman" w:eastAsia="Calibri" w:hAnsi="Times New Roman" w:cs="Times New Roman"/>
          <w:sz w:val="26"/>
          <w:szCs w:val="26"/>
        </w:rPr>
        <w:t>Корчма А.И.</w:t>
      </w:r>
      <w:r w:rsidRPr="00DD7762">
        <w:rPr>
          <w:rFonts w:ascii="Times New Roman" w:eastAsia="Calibri" w:hAnsi="Times New Roman" w:cs="Times New Roman"/>
          <w:sz w:val="26"/>
          <w:szCs w:val="26"/>
        </w:rPr>
        <w:t xml:space="preserve"> не соблюдены.</w:t>
      </w:r>
    </w:p>
    <w:p w:rsidR="003D442B" w:rsidRPr="00DD7762" w:rsidP="00DD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пред</w:t>
      </w:r>
      <w:r w:rsidRPr="00DD7762" w:rsidR="00A72B3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ставленные материалы, выслушав лицо, в отношении которого ведётся производство по делу</w:t>
      </w:r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прихожу к выводу о том, что вина </w:t>
      </w:r>
      <w:r w:rsidRPr="00DD7762" w:rsidR="003948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Корчма А.И.</w:t>
      </w:r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следующими доказательствами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протоколом 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час. 00 мин. Корчма А.И. 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во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адрес &gt;</w:t>
      </w:r>
      <w:r w:rsidRPr="00DD7762" w:rsidR="00DD7762">
        <w:rPr>
          <w:rFonts w:ascii="Times New Roman" w:hAnsi="Times New Roman" w:cs="Times New Roman"/>
          <w:sz w:val="26"/>
          <w:szCs w:val="26"/>
        </w:rPr>
        <w:t xml:space="preserve">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осуществлял стрельбу в воздух из спортивного оружия марки 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данные изъяты &gt;</w:t>
      </w:r>
      <w:r w:rsidRPr="00DD7762" w:rsid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пневматической мелкокалиберной винтовки (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. 2); рапортом старшего инспектора ОПДН МО МВД России «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Красноперекопский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4); копией постановления об отказе в возбуждении уголовного дела 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. 5); рапортом оперативного дежурного ДЧ МО МВД России «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Красноперекопский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6); копией протокола осмотра места происшествия 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0D1E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9-11); </w:t>
      </w:r>
      <w:r w:rsidRPr="00DD7762" w:rsidR="00DC4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Корчма А.И. 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DC4DD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DC4DD3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DC4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12); письменными объяснениями Корчма С.Ю. 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DC4DD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DC4DD3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DC4D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13);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малолетнего Корчма А.А. 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14); протоколом досмотра вещей 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15); протоколом изъятия вещей 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16);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протоколу личного досмотра (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. 17-19);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 Корчма А.И.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. 20); копией справки на имя Корчма А.И. о приобретении спортивного оружия модели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данные изъяты &gt;</w:t>
      </w:r>
      <w:r w:rsidRPr="00DD7762" w:rsid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магазине спорттоваров 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данные изъяты &gt;</w:t>
      </w:r>
      <w:r w:rsidRPr="00DD7762" w:rsid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22);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заключением эксперта 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номер &gt;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D7762" w:rsidR="00DD7762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винтовка, изъятая у Корчма А.И., является пневматической пружинно-поршневой винтовкой модели 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данные изъяты &gt;</w:t>
      </w:r>
      <w:r w:rsidRPr="00DD7762" w:rsid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калибра 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данные изъяты &gt;</w:t>
      </w:r>
      <w:r w:rsidRPr="00DD7762" w:rsid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номера, изготовленной промышленным способом в Китае, и к огнестрельному оружию не относится.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Винтовка, представленная на исследование, для стрельбы пригодна. Дульная энергия винтовки в представленном на исследование виде 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данные изъяты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. (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DD7762" w:rsidR="00171366">
        <w:rPr>
          <w:rFonts w:ascii="Times New Roman" w:eastAsia="Times New Roman" w:hAnsi="Times New Roman" w:cs="Times New Roman"/>
          <w:sz w:val="26"/>
          <w:szCs w:val="26"/>
          <w:lang w:eastAsia="ru-RU"/>
        </w:rPr>
        <w:t>. 30-32).</w:t>
      </w:r>
    </w:p>
    <w:p w:rsidR="00193650" w:rsidRPr="00DD7762" w:rsidP="00DD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</w:t>
      </w:r>
      <w:r w:rsidRPr="00DD7762">
        <w:rPr>
          <w:rFonts w:ascii="Times New Roman" w:hAnsi="Times New Roman" w:cs="Times New Roman"/>
          <w:sz w:val="26"/>
          <w:szCs w:val="26"/>
        </w:rPr>
        <w:t>, достоверными и достаточными для разрешения дела.</w:t>
      </w:r>
      <w:r w:rsidRPr="00DD7762">
        <w:rPr>
          <w:rFonts w:ascii="Times New Roman" w:hAnsi="Times New Roman" w:cs="Times New Roman"/>
          <w:sz w:val="26"/>
          <w:szCs w:val="26"/>
        </w:rPr>
        <w:t xml:space="preserve"> </w:t>
      </w:r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уполномоченным должностным лицом в соответствии со </w:t>
      </w:r>
      <w:hyperlink r:id="rId8" w:history="1">
        <w:r w:rsidRPr="00DD77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28.2</w:t>
        </w:r>
      </w:hyperlink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9" w:history="1">
        <w:r w:rsidRPr="00DD77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25.1</w:t>
        </w:r>
      </w:hyperlink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10" w:history="1">
        <w:r w:rsidRPr="00DD77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51</w:t>
        </w:r>
      </w:hyperlink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DD7762" w:rsidR="003948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Корчма А.И.</w:t>
      </w:r>
      <w:r w:rsidRPr="00DD7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разъяснены, копия протокола вручена в установленном законом порядке.</w:t>
      </w:r>
    </w:p>
    <w:p w:rsidR="000C2005" w:rsidRPr="00DD7762" w:rsidP="00DD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мировой судья приходит к выводу о том, что действия </w:t>
      </w:r>
      <w:r w:rsidRPr="00DD7762" w:rsidR="003948BD">
        <w:rPr>
          <w:rFonts w:ascii="Times New Roman" w:hAnsi="Times New Roman" w:cs="Times New Roman"/>
          <w:sz w:val="26"/>
          <w:szCs w:val="26"/>
        </w:rPr>
        <w:t>Корчма А.И.</w:t>
      </w:r>
      <w:r w:rsidRPr="00DD7762">
        <w:rPr>
          <w:rFonts w:ascii="Times New Roman" w:hAnsi="Times New Roman" w:cs="Times New Roman"/>
          <w:sz w:val="26"/>
          <w:szCs w:val="26"/>
        </w:rPr>
        <w:t xml:space="preserve"> содержат состав административного правонарушения</w:t>
      </w:r>
      <w:r w:rsidRPr="00DD7762" w:rsidR="00193650">
        <w:rPr>
          <w:rFonts w:ascii="Times New Roman" w:hAnsi="Times New Roman" w:cs="Times New Roman"/>
          <w:sz w:val="26"/>
          <w:szCs w:val="26"/>
        </w:rPr>
        <w:t xml:space="preserve"> и подлежат квалификации по </w:t>
      </w:r>
      <w:r w:rsidRPr="00DD7762">
        <w:rPr>
          <w:rFonts w:ascii="Times New Roman" w:hAnsi="Times New Roman" w:cs="Times New Roman"/>
          <w:sz w:val="26"/>
          <w:szCs w:val="26"/>
        </w:rPr>
        <w:t>ч.</w:t>
      </w:r>
      <w:r w:rsidRPr="00DD7762" w:rsidR="00193650">
        <w:rPr>
          <w:rFonts w:ascii="Times New Roman" w:hAnsi="Times New Roman" w:cs="Times New Roman"/>
          <w:sz w:val="26"/>
          <w:szCs w:val="26"/>
        </w:rPr>
        <w:t xml:space="preserve"> </w:t>
      </w:r>
      <w:r w:rsidRPr="00DD7762">
        <w:rPr>
          <w:rFonts w:ascii="Times New Roman" w:hAnsi="Times New Roman" w:cs="Times New Roman"/>
          <w:sz w:val="26"/>
          <w:szCs w:val="26"/>
        </w:rPr>
        <w:t>2</w:t>
      </w:r>
      <w:r w:rsidRPr="00DD7762">
        <w:rPr>
          <w:rFonts w:ascii="Times New Roman" w:hAnsi="Times New Roman" w:cs="Times New Roman"/>
          <w:sz w:val="26"/>
          <w:szCs w:val="26"/>
        </w:rPr>
        <w:t xml:space="preserve"> ст. 20.</w:t>
      </w:r>
      <w:r w:rsidRPr="00DD7762">
        <w:rPr>
          <w:rFonts w:ascii="Times New Roman" w:hAnsi="Times New Roman" w:cs="Times New Roman"/>
          <w:sz w:val="26"/>
          <w:szCs w:val="26"/>
        </w:rPr>
        <w:t>13</w:t>
      </w:r>
      <w:r w:rsidRPr="00DD7762">
        <w:rPr>
          <w:rFonts w:ascii="Times New Roman" w:hAnsi="Times New Roman" w:cs="Times New Roman"/>
          <w:sz w:val="26"/>
          <w:szCs w:val="26"/>
        </w:rPr>
        <w:t xml:space="preserve"> КоАП РФ – </w:t>
      </w:r>
      <w:r w:rsidRPr="00DD7762">
        <w:rPr>
          <w:rFonts w:ascii="Times New Roman" w:hAnsi="Times New Roman" w:cs="Times New Roman"/>
          <w:sz w:val="26"/>
          <w:szCs w:val="26"/>
        </w:rPr>
        <w:t>стрельба из оружия в населенных пунктах.</w:t>
      </w:r>
    </w:p>
    <w:p w:rsidR="00E26044" w:rsidRPr="00DD7762" w:rsidP="00DD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B844BF" w:rsidRPr="00DD7762" w:rsidP="00DD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>С</w:t>
      </w:r>
      <w:r w:rsidRPr="00DD7762" w:rsidR="00BF4F31">
        <w:rPr>
          <w:rFonts w:ascii="Times New Roman" w:hAnsi="Times New Roman" w:cs="Times New Roman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E26044" w:rsidRPr="00DD7762" w:rsidP="00DD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 w:rsidRPr="00DD7762" w:rsidR="003948BD">
        <w:rPr>
          <w:rFonts w:ascii="Times New Roman" w:hAnsi="Times New Roman" w:cs="Times New Roman"/>
          <w:sz w:val="26"/>
          <w:szCs w:val="26"/>
        </w:rPr>
        <w:t>Корчма А.И.</w:t>
      </w:r>
      <w:r w:rsidRPr="00DD7762">
        <w:rPr>
          <w:rFonts w:ascii="Times New Roman" w:hAnsi="Times New Roman" w:cs="Times New Roman"/>
          <w:sz w:val="26"/>
          <w:szCs w:val="26"/>
        </w:rPr>
        <w:t xml:space="preserve"> установлено, что он </w:t>
      </w:r>
      <w:r w:rsidRPr="00DD7762" w:rsidR="00DD7762">
        <w:rPr>
          <w:rFonts w:ascii="Times New Roman" w:hAnsi="Times New Roman" w:cs="Times New Roman"/>
          <w:sz w:val="26"/>
          <w:szCs w:val="26"/>
        </w:rPr>
        <w:t>&lt;персональные данные&gt;</w:t>
      </w:r>
      <w:r w:rsidRPr="00DD7762">
        <w:rPr>
          <w:rFonts w:ascii="Times New Roman" w:hAnsi="Times New Roman" w:cs="Times New Roman"/>
          <w:sz w:val="26"/>
          <w:szCs w:val="26"/>
        </w:rPr>
        <w:t>. Сведения о привлечении к административной ответственности за совершение однородных правонарушений в материалах дела отсутствуют.</w:t>
      </w:r>
    </w:p>
    <w:p w:rsidR="00275BE7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вины и раскаяние в </w:t>
      </w:r>
      <w:r w:rsidRPr="00DD7762">
        <w:rPr>
          <w:rFonts w:ascii="Times New Roman" w:hAnsi="Times New Roman" w:cs="Times New Roman"/>
          <w:sz w:val="26"/>
          <w:szCs w:val="26"/>
        </w:rPr>
        <w:t>содеянном</w:t>
      </w:r>
      <w:r w:rsidRPr="00DD7762" w:rsidR="00B844BF">
        <w:rPr>
          <w:rFonts w:ascii="Times New Roman" w:hAnsi="Times New Roman" w:cs="Times New Roman"/>
          <w:sz w:val="26"/>
          <w:szCs w:val="26"/>
        </w:rPr>
        <w:t xml:space="preserve">, </w:t>
      </w:r>
      <w:r w:rsidRPr="00DD7762" w:rsidR="00DD7762">
        <w:rPr>
          <w:rFonts w:ascii="Times New Roman" w:hAnsi="Times New Roman" w:cs="Times New Roman"/>
          <w:sz w:val="26"/>
          <w:szCs w:val="26"/>
        </w:rPr>
        <w:t>&lt;персональные данные&gt;,</w:t>
      </w:r>
      <w:r w:rsidRPr="00DD7762" w:rsidR="00942570">
        <w:rPr>
          <w:rFonts w:ascii="Times New Roman" w:hAnsi="Times New Roman" w:cs="Times New Roman"/>
          <w:sz w:val="26"/>
          <w:szCs w:val="26"/>
        </w:rPr>
        <w:t xml:space="preserve"> совершение правонарушения впервые</w:t>
      </w:r>
      <w:r w:rsidRPr="00DD7762">
        <w:rPr>
          <w:rFonts w:ascii="Times New Roman" w:hAnsi="Times New Roman" w:cs="Times New Roman"/>
          <w:sz w:val="26"/>
          <w:szCs w:val="26"/>
        </w:rPr>
        <w:t>.</w:t>
      </w:r>
    </w:p>
    <w:p w:rsidR="00E26044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>Обстоятельств, о</w:t>
      </w:r>
      <w:r w:rsidRPr="00DD7762">
        <w:rPr>
          <w:rFonts w:ascii="Times New Roman" w:hAnsi="Times New Roman" w:cs="Times New Roman"/>
          <w:sz w:val="26"/>
          <w:szCs w:val="26"/>
        </w:rPr>
        <w:t>тягчающих ответственность, мировым судьёй не установлено.</w:t>
      </w:r>
    </w:p>
    <w:p w:rsidR="00E26044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D7762" w:rsidR="003948BD">
        <w:rPr>
          <w:rFonts w:ascii="Times New Roman" w:hAnsi="Times New Roman" w:cs="Times New Roman"/>
          <w:sz w:val="26"/>
          <w:szCs w:val="26"/>
        </w:rPr>
        <w:t>Корчма А.И.</w:t>
      </w:r>
      <w:r w:rsidRPr="00DD776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его личность, семейное и материальное положение, </w:t>
      </w:r>
      <w:r w:rsidRPr="00DD7762" w:rsidR="00275BE7">
        <w:rPr>
          <w:rFonts w:ascii="Times New Roman" w:hAnsi="Times New Roman" w:cs="Times New Roman"/>
          <w:sz w:val="26"/>
          <w:szCs w:val="26"/>
        </w:rPr>
        <w:t xml:space="preserve">обстоятельства, </w:t>
      </w:r>
      <w:r w:rsidRPr="00DD7762" w:rsidR="006C542A">
        <w:rPr>
          <w:rFonts w:ascii="Times New Roman" w:hAnsi="Times New Roman" w:cs="Times New Roman"/>
          <w:sz w:val="26"/>
          <w:szCs w:val="26"/>
        </w:rPr>
        <w:t>смягчающи</w:t>
      </w:r>
      <w:r w:rsidRPr="00DD7762" w:rsidR="00275BE7">
        <w:rPr>
          <w:rFonts w:ascii="Times New Roman" w:hAnsi="Times New Roman" w:cs="Times New Roman"/>
          <w:sz w:val="26"/>
          <w:szCs w:val="26"/>
        </w:rPr>
        <w:t>е</w:t>
      </w:r>
      <w:r w:rsidRPr="00DD7762" w:rsidR="000C2005">
        <w:rPr>
          <w:rFonts w:ascii="Times New Roman" w:hAnsi="Times New Roman" w:cs="Times New Roman"/>
          <w:sz w:val="26"/>
          <w:szCs w:val="26"/>
        </w:rPr>
        <w:t xml:space="preserve"> </w:t>
      </w:r>
      <w:r w:rsidRPr="00DD7762" w:rsidR="00275BE7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DD7762">
        <w:rPr>
          <w:rFonts w:ascii="Times New Roman" w:hAnsi="Times New Roman" w:cs="Times New Roman"/>
          <w:sz w:val="26"/>
          <w:szCs w:val="26"/>
        </w:rPr>
        <w:t>ответственность.</w:t>
      </w:r>
    </w:p>
    <w:p w:rsidR="00E26044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>Согласно ч.</w:t>
      </w:r>
      <w:r w:rsidRPr="00DD7762" w:rsidR="00193650">
        <w:rPr>
          <w:rFonts w:ascii="Times New Roman" w:hAnsi="Times New Roman" w:cs="Times New Roman"/>
          <w:sz w:val="26"/>
          <w:szCs w:val="26"/>
        </w:rPr>
        <w:t xml:space="preserve"> </w:t>
      </w:r>
      <w:r w:rsidRPr="00DD7762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6F69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 xml:space="preserve">На основании ч. 2.2 ст. 4.1 КоАП РФ, принимая во внимание характер совершенного административного правонарушения, личность виновного, его семейное и имущественное положение, в том числе совершение правонарушения впервые, 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данные изъяты &gt;</w:t>
      </w:r>
      <w:r w:rsidRPr="00DD7762" w:rsid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DD7762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отсутствие обстоятельств, отягчающих ответственность, мировой судья приходит к выводу о назначении наказания в виде административного штрафа в размере менее минимального размера административного штрафа, предусмотренного ч</w:t>
      </w:r>
      <w:r w:rsidRPr="00DD7762">
        <w:rPr>
          <w:rFonts w:ascii="Times New Roman" w:hAnsi="Times New Roman" w:cs="Times New Roman"/>
          <w:sz w:val="26"/>
          <w:szCs w:val="26"/>
        </w:rPr>
        <w:t>. 2 ст. 20.13 КоАП РФ.</w:t>
      </w:r>
    </w:p>
    <w:p w:rsidR="00E26044" w:rsidRPr="00DD7762" w:rsidP="00DD7762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D7762">
        <w:rPr>
          <w:rFonts w:eastAsiaTheme="minorHAnsi"/>
          <w:sz w:val="26"/>
          <w:szCs w:val="26"/>
          <w:lang w:eastAsia="en-US"/>
        </w:rPr>
        <w:t xml:space="preserve">С учётом </w:t>
      </w:r>
      <w:r w:rsidRPr="00DD7762">
        <w:rPr>
          <w:rFonts w:eastAsiaTheme="minorHAnsi"/>
          <w:sz w:val="26"/>
          <w:szCs w:val="26"/>
          <w:lang w:eastAsia="en-US"/>
        </w:rPr>
        <w:t>изложенного</w:t>
      </w:r>
      <w:r w:rsidRPr="00DD7762">
        <w:rPr>
          <w:rFonts w:eastAsiaTheme="minorHAnsi"/>
          <w:sz w:val="26"/>
          <w:szCs w:val="26"/>
          <w:lang w:eastAsia="en-US"/>
        </w:rPr>
        <w:t>, руководствуясь ст.</w:t>
      </w:r>
      <w:r w:rsidRPr="00DD7762" w:rsidR="00193650">
        <w:rPr>
          <w:rFonts w:eastAsiaTheme="minorHAnsi"/>
          <w:sz w:val="26"/>
          <w:szCs w:val="26"/>
          <w:lang w:eastAsia="en-US"/>
        </w:rPr>
        <w:t xml:space="preserve"> </w:t>
      </w:r>
      <w:r w:rsidRPr="00DD7762">
        <w:rPr>
          <w:rFonts w:eastAsiaTheme="minorHAnsi"/>
          <w:sz w:val="26"/>
          <w:szCs w:val="26"/>
          <w:lang w:eastAsia="en-US"/>
        </w:rPr>
        <w:t>29.9 – 29.11 КоАП РФ, мировой судья</w:t>
      </w:r>
    </w:p>
    <w:p w:rsidR="00E26044" w:rsidRPr="00DD7762" w:rsidP="00DD7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762">
        <w:rPr>
          <w:rFonts w:ascii="Times New Roman" w:hAnsi="Times New Roman" w:cs="Times New Roman"/>
          <w:b/>
          <w:sz w:val="26"/>
          <w:szCs w:val="26"/>
        </w:rPr>
        <w:t>п</w:t>
      </w:r>
      <w:r w:rsidRPr="00DD7762">
        <w:rPr>
          <w:rFonts w:ascii="Times New Roman" w:hAnsi="Times New Roman" w:cs="Times New Roman"/>
          <w:b/>
          <w:sz w:val="26"/>
          <w:szCs w:val="26"/>
        </w:rPr>
        <w:t xml:space="preserve"> о с т а н о в и л :</w:t>
      </w:r>
    </w:p>
    <w:p w:rsidR="00781047" w:rsidRPr="00DD7762" w:rsidP="00DD7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Корчма </w:t>
      </w:r>
      <w:r w:rsidRPr="00DD7762" w:rsidR="00DD7762">
        <w:rPr>
          <w:rFonts w:ascii="Times New Roman" w:eastAsia="Arial Unicode MS" w:hAnsi="Times New Roman" w:cs="Times New Roman"/>
          <w:sz w:val="26"/>
          <w:szCs w:val="26"/>
          <w:lang w:eastAsia="ru-RU"/>
        </w:rPr>
        <w:t>А.И.</w:t>
      </w:r>
      <w:r w:rsidRPr="00DD7762" w:rsidR="00797598">
        <w:rPr>
          <w:rFonts w:ascii="Times New Roman" w:hAnsi="Times New Roman" w:cs="Times New Roman"/>
          <w:sz w:val="26"/>
          <w:szCs w:val="26"/>
        </w:rPr>
        <w:t xml:space="preserve"> </w:t>
      </w:r>
      <w:r w:rsidRPr="00DD7762" w:rsidR="00E26044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DD7762" w:rsidR="00797598">
        <w:rPr>
          <w:rFonts w:ascii="Times New Roman" w:hAnsi="Times New Roman" w:cs="Times New Roman"/>
          <w:sz w:val="26"/>
          <w:szCs w:val="26"/>
        </w:rPr>
        <w:t>п</w:t>
      </w:r>
      <w:r w:rsidRPr="00DD7762" w:rsidR="00E26044">
        <w:rPr>
          <w:rFonts w:ascii="Times New Roman" w:hAnsi="Times New Roman" w:cs="Times New Roman"/>
          <w:sz w:val="26"/>
          <w:szCs w:val="26"/>
        </w:rPr>
        <w:t>редусмотренного</w:t>
      </w:r>
      <w:r w:rsidRPr="00DD7762" w:rsidR="00797598">
        <w:rPr>
          <w:rFonts w:ascii="Times New Roman" w:hAnsi="Times New Roman" w:cs="Times New Roman"/>
          <w:sz w:val="26"/>
          <w:szCs w:val="26"/>
        </w:rPr>
        <w:t xml:space="preserve"> ч.</w:t>
      </w:r>
      <w:r w:rsidRPr="00DD7762" w:rsidR="00193650">
        <w:rPr>
          <w:rFonts w:ascii="Times New Roman" w:hAnsi="Times New Roman" w:cs="Times New Roman"/>
          <w:sz w:val="26"/>
          <w:szCs w:val="26"/>
        </w:rPr>
        <w:t xml:space="preserve"> </w:t>
      </w:r>
      <w:r w:rsidRPr="00DD7762" w:rsidR="00797598">
        <w:rPr>
          <w:rFonts w:ascii="Times New Roman" w:hAnsi="Times New Roman" w:cs="Times New Roman"/>
          <w:sz w:val="26"/>
          <w:szCs w:val="26"/>
        </w:rPr>
        <w:t>2</w:t>
      </w:r>
      <w:r w:rsidRPr="00DD7762" w:rsidR="00E26044">
        <w:rPr>
          <w:rFonts w:ascii="Times New Roman" w:hAnsi="Times New Roman" w:cs="Times New Roman"/>
          <w:sz w:val="26"/>
          <w:szCs w:val="26"/>
        </w:rPr>
        <w:t xml:space="preserve"> ст. </w:t>
      </w:r>
      <w:r w:rsidRPr="00DD7762" w:rsidR="00797598">
        <w:rPr>
          <w:rFonts w:ascii="Times New Roman" w:hAnsi="Times New Roman" w:cs="Times New Roman"/>
          <w:sz w:val="26"/>
          <w:szCs w:val="26"/>
        </w:rPr>
        <w:t>20.13</w:t>
      </w:r>
      <w:r w:rsidRPr="00DD7762" w:rsidR="00E26044">
        <w:rPr>
          <w:rFonts w:ascii="Times New Roman" w:hAnsi="Times New Roman" w:cs="Times New Roman"/>
          <w:sz w:val="26"/>
          <w:szCs w:val="26"/>
        </w:rPr>
        <w:t xml:space="preserve"> КоАП РФ, и назначить ему административное наказание в виде </w:t>
      </w:r>
      <w:r w:rsidRPr="00DD7762" w:rsidR="00FD6F69">
        <w:rPr>
          <w:rFonts w:ascii="Times New Roman" w:hAnsi="Times New Roman" w:cs="Times New Roman"/>
          <w:sz w:val="26"/>
          <w:szCs w:val="26"/>
        </w:rPr>
        <w:t>штрафа в размере 20000 (двадцать тысяч) рублей</w:t>
      </w:r>
      <w:r w:rsidRPr="00DD7762" w:rsidR="00797598">
        <w:rPr>
          <w:rFonts w:ascii="Times New Roman" w:hAnsi="Times New Roman" w:cs="Times New Roman"/>
          <w:sz w:val="26"/>
          <w:szCs w:val="26"/>
        </w:rPr>
        <w:t xml:space="preserve"> с конфискацией </w:t>
      </w:r>
      <w:r w:rsidRPr="00DD7762" w:rsidR="009425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гражданского спортивного </w:t>
      </w:r>
      <w:r w:rsidRPr="00DD7762" w:rsidR="00BA4E7F">
        <w:rPr>
          <w:rFonts w:ascii="Times New Roman" w:hAnsi="Times New Roman" w:cs="Times New Roman"/>
          <w:sz w:val="26"/>
          <w:szCs w:val="26"/>
        </w:rPr>
        <w:t>оружия –</w:t>
      </w:r>
      <w:r w:rsidRPr="00DD7762" w:rsidR="00942570">
        <w:rPr>
          <w:rFonts w:ascii="Times New Roman" w:hAnsi="Times New Roman" w:cs="Times New Roman"/>
          <w:sz w:val="26"/>
          <w:szCs w:val="26"/>
        </w:rPr>
        <w:t xml:space="preserve"> </w:t>
      </w:r>
      <w:r w:rsidRPr="00DD7762" w:rsidR="00DD7762">
        <w:rPr>
          <w:rFonts w:ascii="Times New Roman" w:hAnsi="Times New Roman" w:cs="Times New Roman"/>
          <w:bCs/>
          <w:iCs/>
          <w:sz w:val="26"/>
          <w:szCs w:val="26"/>
        </w:rPr>
        <w:t>&lt; данные изъяты &gt;</w:t>
      </w:r>
      <w:r w:rsidRPr="00DD7762" w:rsidR="000E5C16">
        <w:rPr>
          <w:rFonts w:ascii="Times New Roman" w:hAnsi="Times New Roman" w:cs="Times New Roman"/>
          <w:sz w:val="26"/>
          <w:szCs w:val="26"/>
        </w:rPr>
        <w:t>.</w:t>
      </w:r>
      <w:r w:rsidRPr="00DD77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6562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уплате: получатель УФК по Республике Крым (МО МВД России Красноперекопский), л/с 04751А92390, КПП 910601001, ИНН 9106000078, ОКТМО 35718000, </w:t>
      </w:r>
      <w:r w:rsidRPr="00DD7762">
        <w:rPr>
          <w:rFonts w:ascii="Times New Roman" w:hAnsi="Times New Roman" w:cs="Times New Roman"/>
          <w:sz w:val="26"/>
          <w:szCs w:val="26"/>
        </w:rPr>
        <w:t>р</w:t>
      </w:r>
      <w:r w:rsidRPr="00DD7762">
        <w:rPr>
          <w:rFonts w:ascii="Times New Roman" w:hAnsi="Times New Roman" w:cs="Times New Roman"/>
          <w:sz w:val="26"/>
          <w:szCs w:val="26"/>
        </w:rPr>
        <w:t xml:space="preserve">/с 40101810335100010001 в отделении по Республике Крым ЮГУ ЦБ РФ, БИК 043510001, КБК 18811630020016000140, </w:t>
      </w:r>
      <w:r w:rsidRPr="00DD7762">
        <w:rPr>
          <w:rFonts w:ascii="Times New Roman" w:hAnsi="Times New Roman" w:cs="Times New Roman"/>
          <w:b/>
          <w:sz w:val="26"/>
          <w:szCs w:val="26"/>
        </w:rPr>
        <w:t>УИН 18880491190002730998</w:t>
      </w:r>
      <w:r w:rsidRPr="00DD7762">
        <w:rPr>
          <w:rFonts w:ascii="Times New Roman" w:hAnsi="Times New Roman" w:cs="Times New Roman"/>
          <w:sz w:val="26"/>
          <w:szCs w:val="26"/>
        </w:rPr>
        <w:t>.</w:t>
      </w:r>
    </w:p>
    <w:p w:rsidR="000B6562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 xml:space="preserve">Квитанция об уплате административного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0B6562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0B6562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26044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постановления. </w:t>
      </w:r>
    </w:p>
    <w:p w:rsidR="00E26044" w:rsidRPr="00DD7762" w:rsidP="00DD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6044" w:rsidRPr="00DD7762" w:rsidP="00DD77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7762">
        <w:rPr>
          <w:rFonts w:ascii="Times New Roman" w:hAnsi="Times New Roman" w:cs="Times New Roman"/>
          <w:sz w:val="26"/>
          <w:szCs w:val="26"/>
        </w:rPr>
        <w:t>Мировой судья</w:t>
      </w:r>
      <w:r w:rsidRPr="00DD7762">
        <w:rPr>
          <w:rFonts w:ascii="Times New Roman" w:hAnsi="Times New Roman" w:cs="Times New Roman"/>
          <w:sz w:val="26"/>
          <w:szCs w:val="26"/>
        </w:rPr>
        <w:tab/>
      </w:r>
      <w:r w:rsidRPr="00DD7762">
        <w:rPr>
          <w:rFonts w:ascii="Times New Roman" w:hAnsi="Times New Roman" w:cs="Times New Roman"/>
          <w:sz w:val="26"/>
          <w:szCs w:val="26"/>
        </w:rPr>
        <w:tab/>
      </w:r>
      <w:r w:rsidRPr="00DD7762">
        <w:rPr>
          <w:rFonts w:ascii="Times New Roman" w:hAnsi="Times New Roman" w:cs="Times New Roman"/>
          <w:sz w:val="26"/>
          <w:szCs w:val="26"/>
        </w:rPr>
        <w:tab/>
      </w:r>
      <w:r w:rsidRPr="00DD7762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DD7762">
        <w:rPr>
          <w:rFonts w:ascii="Times New Roman" w:hAnsi="Times New Roman" w:cs="Times New Roman"/>
          <w:sz w:val="26"/>
          <w:szCs w:val="26"/>
        </w:rPr>
        <w:tab/>
      </w:r>
      <w:r w:rsidRPr="00DD7762">
        <w:rPr>
          <w:rFonts w:ascii="Times New Roman" w:hAnsi="Times New Roman" w:cs="Times New Roman"/>
          <w:sz w:val="26"/>
          <w:szCs w:val="26"/>
        </w:rPr>
        <w:tab/>
      </w:r>
      <w:r w:rsidRPr="00DD7762" w:rsidR="009E5FF8">
        <w:rPr>
          <w:rFonts w:ascii="Times New Roman" w:hAnsi="Times New Roman" w:cs="Times New Roman"/>
          <w:sz w:val="26"/>
          <w:szCs w:val="26"/>
        </w:rPr>
        <w:t xml:space="preserve">   </w:t>
      </w:r>
      <w:r w:rsidRPr="00DD7762">
        <w:rPr>
          <w:rFonts w:ascii="Times New Roman" w:hAnsi="Times New Roman" w:cs="Times New Roman"/>
          <w:sz w:val="26"/>
          <w:szCs w:val="26"/>
        </w:rPr>
        <w:t xml:space="preserve"> Д.Б. Сангаджи-Горяев</w:t>
      </w:r>
    </w:p>
    <w:sectPr w:rsidSect="009E5FF8">
      <w:headerReference w:type="default" r:id="rId11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1257732"/>
      <w:docPartObj>
        <w:docPartGallery w:val="Page Numbers (Top of Page)"/>
        <w:docPartUnique/>
      </w:docPartObj>
    </w:sdtPr>
    <w:sdtContent>
      <w:p w:rsidR="00AE66F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76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7"/>
    <w:rsid w:val="00027BFE"/>
    <w:rsid w:val="00036B4E"/>
    <w:rsid w:val="00060B13"/>
    <w:rsid w:val="000B6562"/>
    <w:rsid w:val="000C2005"/>
    <w:rsid w:val="000D1E3D"/>
    <w:rsid w:val="000E5C16"/>
    <w:rsid w:val="000F38C3"/>
    <w:rsid w:val="001347E0"/>
    <w:rsid w:val="00143DBB"/>
    <w:rsid w:val="00144E4E"/>
    <w:rsid w:val="00171366"/>
    <w:rsid w:val="00193650"/>
    <w:rsid w:val="001A365A"/>
    <w:rsid w:val="001D4DCC"/>
    <w:rsid w:val="00275BE7"/>
    <w:rsid w:val="002923CD"/>
    <w:rsid w:val="002B47B3"/>
    <w:rsid w:val="002C1719"/>
    <w:rsid w:val="002F5760"/>
    <w:rsid w:val="00374031"/>
    <w:rsid w:val="0038681C"/>
    <w:rsid w:val="003948BD"/>
    <w:rsid w:val="003B404D"/>
    <w:rsid w:val="003D442B"/>
    <w:rsid w:val="004021B6"/>
    <w:rsid w:val="0040396D"/>
    <w:rsid w:val="0043618F"/>
    <w:rsid w:val="004A2DD9"/>
    <w:rsid w:val="004B1699"/>
    <w:rsid w:val="004C7497"/>
    <w:rsid w:val="004D2AB2"/>
    <w:rsid w:val="004F48A7"/>
    <w:rsid w:val="004F5D93"/>
    <w:rsid w:val="00517F67"/>
    <w:rsid w:val="005340C5"/>
    <w:rsid w:val="00557634"/>
    <w:rsid w:val="00580C1E"/>
    <w:rsid w:val="005E3C07"/>
    <w:rsid w:val="005E6BB7"/>
    <w:rsid w:val="005E6FA1"/>
    <w:rsid w:val="00623924"/>
    <w:rsid w:val="00646930"/>
    <w:rsid w:val="006C542A"/>
    <w:rsid w:val="006C7271"/>
    <w:rsid w:val="00781047"/>
    <w:rsid w:val="00797598"/>
    <w:rsid w:val="008126EA"/>
    <w:rsid w:val="00817B23"/>
    <w:rsid w:val="008264CE"/>
    <w:rsid w:val="00854F98"/>
    <w:rsid w:val="008D5A6E"/>
    <w:rsid w:val="00913C3D"/>
    <w:rsid w:val="009164B0"/>
    <w:rsid w:val="00932A84"/>
    <w:rsid w:val="00942570"/>
    <w:rsid w:val="00997797"/>
    <w:rsid w:val="009D19BB"/>
    <w:rsid w:val="009D6C2A"/>
    <w:rsid w:val="009E5FF8"/>
    <w:rsid w:val="009F6B5B"/>
    <w:rsid w:val="00A03C34"/>
    <w:rsid w:val="00A34CD3"/>
    <w:rsid w:val="00A528F4"/>
    <w:rsid w:val="00A72B3A"/>
    <w:rsid w:val="00A844F5"/>
    <w:rsid w:val="00AC02D5"/>
    <w:rsid w:val="00AD242A"/>
    <w:rsid w:val="00AE66FC"/>
    <w:rsid w:val="00AF386F"/>
    <w:rsid w:val="00B2420D"/>
    <w:rsid w:val="00B70BDA"/>
    <w:rsid w:val="00B844BF"/>
    <w:rsid w:val="00B92338"/>
    <w:rsid w:val="00BA4E7F"/>
    <w:rsid w:val="00BF3817"/>
    <w:rsid w:val="00BF4F31"/>
    <w:rsid w:val="00C469A6"/>
    <w:rsid w:val="00C85C51"/>
    <w:rsid w:val="00CA683D"/>
    <w:rsid w:val="00D67C10"/>
    <w:rsid w:val="00D75942"/>
    <w:rsid w:val="00D96D6C"/>
    <w:rsid w:val="00DB569D"/>
    <w:rsid w:val="00DC4DD3"/>
    <w:rsid w:val="00DD7762"/>
    <w:rsid w:val="00DF3658"/>
    <w:rsid w:val="00DF473C"/>
    <w:rsid w:val="00E0158D"/>
    <w:rsid w:val="00E0653A"/>
    <w:rsid w:val="00E226F1"/>
    <w:rsid w:val="00E26044"/>
    <w:rsid w:val="00E8279A"/>
    <w:rsid w:val="00E94A3A"/>
    <w:rsid w:val="00EA64EC"/>
    <w:rsid w:val="00ED6121"/>
    <w:rsid w:val="00F0599B"/>
    <w:rsid w:val="00F81E11"/>
    <w:rsid w:val="00F94324"/>
    <w:rsid w:val="00FC2B87"/>
    <w:rsid w:val="00FD6F69"/>
    <w:rsid w:val="00FF4AC1"/>
    <w:rsid w:val="00FF5C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AE66FC"/>
  </w:style>
  <w:style w:type="paragraph" w:styleId="Header">
    <w:name w:val="header"/>
    <w:basedOn w:val="Normal"/>
    <w:link w:val="a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E66FC"/>
  </w:style>
  <w:style w:type="paragraph" w:styleId="Footer">
    <w:name w:val="footer"/>
    <w:basedOn w:val="Normal"/>
    <w:link w:val="a0"/>
    <w:uiPriority w:val="99"/>
    <w:unhideWhenUsed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6FC"/>
  </w:style>
  <w:style w:type="paragraph" w:styleId="BalloonText">
    <w:name w:val="Balloon Text"/>
    <w:basedOn w:val="Normal"/>
    <w:link w:val="a1"/>
    <w:uiPriority w:val="99"/>
    <w:semiHidden/>
    <w:unhideWhenUsed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E260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4C7497"/>
  </w:style>
  <w:style w:type="character" w:styleId="Hyperlink">
    <w:name w:val="Hyperlink"/>
    <w:basedOn w:val="DefaultParagraphFont"/>
    <w:uiPriority w:val="99"/>
    <w:semiHidden/>
    <w:unhideWhenUsed/>
    <w:rsid w:val="004C7497"/>
    <w:rPr>
      <w:strike w:val="0"/>
      <w:dstrike w:val="0"/>
      <w:color w:val="0088CC"/>
      <w:u w:val="none"/>
      <w:effect w:val="none"/>
    </w:rPr>
  </w:style>
  <w:style w:type="paragraph" w:customStyle="1" w:styleId="consplusnormal">
    <w:name w:val="consplusnormal"/>
    <w:basedOn w:val="Normal"/>
    <w:rsid w:val="004C7497"/>
    <w:pPr>
      <w:spacing w:after="13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295D2B259308D4C72956A8624134BE44B31E78FB7465F2D527B28726C7BBA8BC34C282C33EBb9w8F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5530EE4329A6BCE891CE6AF84F965B3F36CA7001984352D97C37A6C767FF767B7E6F91196567D51F27ADBB95A9DB83F4B0A8B9A837C892c9pAH" TargetMode="External" /><Relationship Id="rId5" Type="http://schemas.openxmlformats.org/officeDocument/2006/relationships/hyperlink" Target="consultantplus://offline/ref=395530EE4329A6BCE891CE6AF84F965B3F36CA7001984352D97C37A6C767FF767B7E6F91196567D61127ADBB95A9DB83F4B0A8B9A837C892c9pAH" TargetMode="External" /><Relationship Id="rId6" Type="http://schemas.openxmlformats.org/officeDocument/2006/relationships/hyperlink" Target="consultantplus://offline/ref=395530EE4329A6BCE891CE6AF84F965B3F36CA7001984352D97C37A6C767FF767B7E6F961B6E33845279F4EAD6E2D68BEDACA8B0cBpFH" TargetMode="External" /><Relationship Id="rId7" Type="http://schemas.openxmlformats.org/officeDocument/2006/relationships/hyperlink" Target="consultantplus://offline/ref=395530EE4329A6BCE891CE6AF84F965B3F36CA7001984352D97C37A6C767FF767B7E6F91196567D71F27ADBB95A9DB83F4B0A8B9A837C892c9pAH" TargetMode="External" /><Relationship Id="rId8" Type="http://schemas.openxmlformats.org/officeDocument/2006/relationships/hyperlink" Target="consultantplus://offline/ref=6295D2B259308D4C72956A8624134BE44B39E388BF14082F032E2677642BF29B8D09252D32E09B12b7w9F" TargetMode="External" /><Relationship Id="rId9" Type="http://schemas.openxmlformats.org/officeDocument/2006/relationships/hyperlink" Target="consultantplus://offline/ref=6295D2B259308D4C72956A8624134BE44B39E388BF14082F032E2677642BF29B8D09252D32E09D1Ab7w3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