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F3E9B" w:rsidRPr="002E3EE1" w:rsidP="008F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3EE1">
        <w:rPr>
          <w:rFonts w:ascii="Times New Roman" w:hAnsi="Times New Roman" w:cs="Times New Roman"/>
          <w:sz w:val="28"/>
          <w:szCs w:val="28"/>
          <w:lang w:eastAsia="ru-RU"/>
        </w:rPr>
        <w:t>Дело № 5-59-</w:t>
      </w:r>
      <w:r w:rsidR="00496BB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840D9">
        <w:rPr>
          <w:rFonts w:ascii="Times New Roman" w:hAnsi="Times New Roman" w:cs="Times New Roman"/>
          <w:sz w:val="28"/>
          <w:szCs w:val="28"/>
          <w:lang w:eastAsia="ru-RU"/>
        </w:rPr>
        <w:t>48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>/201</w:t>
      </w:r>
      <w:r w:rsidR="001840D9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8F3E9B" w:rsidRPr="002E3EE1" w:rsidP="008F3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E3E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8F3E9B" w:rsidRPr="002E3EE1" w:rsidP="008F3E9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2E3E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8F3E9B" w:rsidRPr="002E3EE1" w:rsidP="00E37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Красноперекопск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13 августа</w:t>
      </w:r>
      <w:r w:rsidRPr="002E3EE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E3EE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3E9B" w:rsidRPr="002E3EE1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Мировой судья судебного участка № 59 Красноперекопского судебного района Республики Крым Сангаджи-Горяев Д.Б. </w:t>
      </w:r>
      <w:r w:rsidR="001840D9">
        <w:rPr>
          <w:color w:val="000000"/>
          <w:sz w:val="28"/>
          <w:szCs w:val="28"/>
        </w:rPr>
        <w:t xml:space="preserve">при </w:t>
      </w:r>
      <w:r w:rsidRPr="002E3EE1">
        <w:rPr>
          <w:color w:val="000000"/>
          <w:sz w:val="28"/>
          <w:szCs w:val="28"/>
        </w:rPr>
        <w:t>подготовк</w:t>
      </w:r>
      <w:r w:rsidR="001840D9">
        <w:rPr>
          <w:color w:val="000000"/>
          <w:sz w:val="28"/>
          <w:szCs w:val="28"/>
        </w:rPr>
        <w:t>е к рассмотрению</w:t>
      </w:r>
      <w:r w:rsidRPr="002E3EE1">
        <w:rPr>
          <w:color w:val="000000"/>
          <w:sz w:val="28"/>
          <w:szCs w:val="28"/>
        </w:rPr>
        <w:t xml:space="preserve"> дела об административном правонарушении, предусмотренном </w:t>
      </w:r>
      <w:r w:rsidR="001840D9">
        <w:rPr>
          <w:color w:val="000000"/>
          <w:sz w:val="28"/>
          <w:szCs w:val="28"/>
        </w:rPr>
        <w:t>ст. 19.7</w:t>
      </w:r>
      <w:r w:rsidRPr="002E3EE1">
        <w:rPr>
          <w:color w:val="000000"/>
          <w:sz w:val="28"/>
          <w:szCs w:val="28"/>
        </w:rPr>
        <w:t xml:space="preserve"> КоАП РФ, в отношении </w:t>
      </w:r>
      <w:r w:rsidR="00676120">
        <w:rPr>
          <w:color w:val="000000"/>
          <w:sz w:val="28"/>
          <w:szCs w:val="28"/>
        </w:rPr>
        <w:t>ДОЛЖНОСТЬ</w:t>
      </w:r>
      <w:r w:rsidR="00036CCD">
        <w:rPr>
          <w:color w:val="000000"/>
          <w:sz w:val="28"/>
          <w:szCs w:val="28"/>
        </w:rPr>
        <w:t xml:space="preserve"> </w:t>
      </w:r>
      <w:r w:rsidR="00676120">
        <w:rPr>
          <w:color w:val="000000"/>
          <w:sz w:val="28"/>
          <w:szCs w:val="28"/>
        </w:rPr>
        <w:t>Сенива</w:t>
      </w:r>
      <w:r w:rsidR="00676120">
        <w:rPr>
          <w:color w:val="000000"/>
          <w:sz w:val="28"/>
          <w:szCs w:val="28"/>
        </w:rPr>
        <w:t xml:space="preserve"> И.Ю.</w:t>
      </w:r>
      <w:r w:rsidRPr="002E3EE1">
        <w:rPr>
          <w:color w:val="000000"/>
          <w:sz w:val="28"/>
          <w:szCs w:val="28"/>
        </w:rPr>
        <w:t xml:space="preserve">, </w:t>
      </w:r>
    </w:p>
    <w:p w:rsidR="008F3E9B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EE1">
        <w:rPr>
          <w:rFonts w:ascii="Times New Roman" w:hAnsi="Times New Roman" w:cs="Times New Roman"/>
          <w:b/>
          <w:bCs/>
          <w:sz w:val="28"/>
          <w:szCs w:val="28"/>
        </w:rPr>
        <w:t xml:space="preserve">у с </w:t>
      </w:r>
      <w:r w:rsidRPr="002E3EE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2E3EE1">
        <w:rPr>
          <w:rFonts w:ascii="Times New Roman" w:hAnsi="Times New Roman" w:cs="Times New Roman"/>
          <w:b/>
          <w:bCs/>
          <w:sz w:val="28"/>
          <w:szCs w:val="28"/>
        </w:rPr>
        <w:t xml:space="preserve"> а н о в и л:</w:t>
      </w:r>
    </w:p>
    <w:p w:rsidR="00214397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определением </w:t>
      </w:r>
      <w:r w:rsidR="00036CCD">
        <w:rPr>
          <w:rFonts w:ascii="Times New Roman" w:hAnsi="Times New Roman" w:cs="Times New Roman"/>
          <w:sz w:val="28"/>
          <w:szCs w:val="28"/>
        </w:rPr>
        <w:t>мирового судьи судебного участка № 8 Киевского судебного района города Симферополя</w:t>
      </w:r>
      <w:r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036C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Крым от </w:t>
      </w:r>
      <w:r w:rsidR="00036CC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.07.201</w:t>
      </w:r>
      <w:r w:rsidR="00036C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CCD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ст. 19.7 КоАП РФ,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должностного лица </w:t>
      </w:r>
      <w:r w:rsidR="00036CCD">
        <w:rPr>
          <w:rFonts w:ascii="Times New Roman" w:hAnsi="Times New Roman" w:cs="Times New Roman"/>
          <w:sz w:val="28"/>
          <w:szCs w:val="28"/>
        </w:rPr>
        <w:t>Сенива</w:t>
      </w:r>
      <w:r w:rsidR="00036CCD">
        <w:rPr>
          <w:rFonts w:ascii="Times New Roman" w:hAnsi="Times New Roman" w:cs="Times New Roman"/>
          <w:sz w:val="28"/>
          <w:szCs w:val="28"/>
        </w:rPr>
        <w:t xml:space="preserve"> И.Ю.</w:t>
      </w:r>
      <w:r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036CC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036CCD">
        <w:rPr>
          <w:rFonts w:ascii="Times New Roman" w:hAnsi="Times New Roman" w:cs="Times New Roman"/>
          <w:sz w:val="28"/>
          <w:szCs w:val="28"/>
        </w:rPr>
        <w:t xml:space="preserve">по подведомственности </w:t>
      </w:r>
      <w:r w:rsidRPr="002E3EE1">
        <w:rPr>
          <w:rFonts w:ascii="Times New Roman" w:hAnsi="Times New Roman" w:cs="Times New Roman"/>
          <w:sz w:val="28"/>
          <w:szCs w:val="28"/>
        </w:rPr>
        <w:t>мировому судье судебного участка № 59 Красноперекопского судебного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13.08.2019</w:t>
      </w:r>
      <w:r w:rsidRPr="002E3EE1">
        <w:rPr>
          <w:rFonts w:ascii="Times New Roman" w:hAnsi="Times New Roman" w:cs="Times New Roman"/>
          <w:sz w:val="28"/>
          <w:szCs w:val="28"/>
        </w:rPr>
        <w:t xml:space="preserve"> мировому судье судебного участка № 59 Красноперекопского судебного района Республики Крым поступил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15DB6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>указанное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дело.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E9B" w:rsidRPr="002E3EE1" w:rsidP="008F3E9B">
      <w:pPr>
        <w:pStyle w:val="BodyTextIndent2"/>
        <w:ind w:firstLine="709"/>
        <w:rPr>
          <w:sz w:val="28"/>
          <w:szCs w:val="28"/>
        </w:rPr>
      </w:pPr>
      <w:r w:rsidRPr="002E3EE1">
        <w:rPr>
          <w:sz w:val="28"/>
          <w:szCs w:val="28"/>
        </w:rPr>
        <w:t>Изучив представленн</w:t>
      </w:r>
      <w:r w:rsidR="00036CCD">
        <w:rPr>
          <w:sz w:val="28"/>
          <w:szCs w:val="28"/>
        </w:rPr>
        <w:t xml:space="preserve">ое постановление о возбуждении дела </w:t>
      </w:r>
      <w:r w:rsidR="00515DB6">
        <w:rPr>
          <w:sz w:val="28"/>
          <w:szCs w:val="28"/>
        </w:rPr>
        <w:t>об административном правонаруше</w:t>
      </w:r>
      <w:r w:rsidR="00036CCD">
        <w:rPr>
          <w:sz w:val="28"/>
          <w:szCs w:val="28"/>
        </w:rPr>
        <w:t>нии</w:t>
      </w:r>
      <w:r w:rsidRPr="002E3EE1">
        <w:rPr>
          <w:sz w:val="28"/>
          <w:szCs w:val="28"/>
        </w:rPr>
        <w:t xml:space="preserve"> и </w:t>
      </w:r>
      <w:r w:rsidR="00515DB6">
        <w:rPr>
          <w:sz w:val="28"/>
          <w:szCs w:val="28"/>
        </w:rPr>
        <w:t xml:space="preserve">приложенные к нему </w:t>
      </w:r>
      <w:r w:rsidRPr="002E3EE1">
        <w:rPr>
          <w:sz w:val="28"/>
          <w:szCs w:val="28"/>
        </w:rPr>
        <w:t>материалы, прихожу к выводу о необходимости прекращения производства по делу по следующим основаниям.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EE1">
        <w:rPr>
          <w:rFonts w:ascii="Times New Roman" w:hAnsi="Times New Roman" w:cs="Times New Roman"/>
          <w:sz w:val="28"/>
          <w:szCs w:val="28"/>
        </w:rPr>
        <w:t>Согласно ч.</w:t>
      </w:r>
      <w:r w:rsidR="005A4524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 ст. 29.4 КоАП РФ при подготовке к рассмотрению дела об административном правонарушении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 w:rsidRPr="002E3EE1">
        <w:rPr>
          <w:rFonts w:ascii="Times New Roman" w:hAnsi="Times New Roman" w:cs="Times New Roman"/>
          <w:sz w:val="28"/>
          <w:szCs w:val="28"/>
        </w:rPr>
        <w:t>п. 6 ч. 1 ст. 24.5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 w:rsidRPr="002E3EE1">
        <w:rPr>
          <w:rFonts w:ascii="Times New Roman" w:hAnsi="Times New Roman" w:cs="Times New Roman"/>
          <w:sz w:val="28"/>
          <w:szCs w:val="28"/>
        </w:rPr>
        <w:t>статьей 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сроков давности привлечения к административной ответственности.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Как следует из содержания ч. 1 ст. 28.9 КоАП, при наличии хотя бы одного из обстоятельств, перечисленных в ст. 24.5 КоАП,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названного Кодекса. </w:t>
      </w:r>
    </w:p>
    <w:p w:rsidR="008F3E9B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ст. 4.5 КоАП РФ срок давности привлечения к административной ответственности по </w:t>
      </w:r>
      <w:r w:rsidR="001840D9">
        <w:rPr>
          <w:rFonts w:ascii="Times New Roman" w:hAnsi="Times New Roman" w:cs="Times New Roman"/>
          <w:color w:val="000000"/>
          <w:sz w:val="28"/>
          <w:szCs w:val="28"/>
        </w:rPr>
        <w:t>ст. 19.7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составляет </w:t>
      </w:r>
      <w:r w:rsidR="00036CCD">
        <w:rPr>
          <w:rFonts w:ascii="Times New Roman" w:hAnsi="Times New Roman" w:cs="Times New Roman"/>
          <w:color w:val="000000"/>
          <w:sz w:val="28"/>
          <w:szCs w:val="28"/>
        </w:rPr>
        <w:t>три месяца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совершения административного правонарушения.</w:t>
      </w:r>
    </w:p>
    <w:p w:rsidR="00D52632" w:rsidRPr="00D52632" w:rsidP="00D52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63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"consultantplus://offline/ref=CE2FCC097EA85A5CFEA6E4DEEB1FD0CFB7C1FE56A173ABDE5F51B623588C950FF12AD59399797FC3A867F3633D5D30E37881684A1BB8DCA6156BQ" </w:instrText>
      </w:r>
      <w:r>
        <w:fldChar w:fldCharType="separate"/>
      </w:r>
      <w:r w:rsidRPr="00D52632">
        <w:rPr>
          <w:rFonts w:ascii="Times New Roman" w:hAnsi="Times New Roman" w:cs="Times New Roman"/>
          <w:sz w:val="28"/>
          <w:szCs w:val="28"/>
        </w:rPr>
        <w:t>ч. 6 ст. 16</w:t>
      </w:r>
      <w:r>
        <w:fldChar w:fldCharType="end"/>
      </w:r>
      <w:r w:rsidRPr="00D52632">
        <w:rPr>
          <w:rFonts w:ascii="Times New Roman" w:hAnsi="Times New Roman" w:cs="Times New Roman"/>
          <w:sz w:val="28"/>
          <w:szCs w:val="28"/>
        </w:rPr>
        <w:t xml:space="preserve"> ФЗ от 26.12.2008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52632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2632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2632">
        <w:rPr>
          <w:rFonts w:ascii="Times New Roman" w:hAnsi="Times New Roman" w:cs="Times New Roman"/>
          <w:sz w:val="28"/>
          <w:szCs w:val="28"/>
        </w:rPr>
        <w:t xml:space="preserve"> в случае, если для проведения внеплановой выездной проверки требуется согласование ее </w:t>
      </w:r>
      <w:r w:rsidRPr="00D52632">
        <w:rPr>
          <w:rFonts w:ascii="Times New Roman" w:hAnsi="Times New Roman" w:cs="Times New Roman"/>
          <w:sz w:val="28"/>
          <w:szCs w:val="28"/>
        </w:rPr>
        <w:t>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9E409E" w:rsidP="009E4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абз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3EE1">
        <w:rPr>
          <w:rFonts w:ascii="Times New Roman" w:hAnsi="Times New Roman" w:cs="Times New Roman"/>
          <w:sz w:val="28"/>
          <w:szCs w:val="28"/>
        </w:rPr>
        <w:t xml:space="preserve"> 4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3EE1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632">
        <w:rPr>
          <w:rFonts w:ascii="Times New Roman" w:hAnsi="Times New Roman" w:cs="Times New Roman"/>
          <w:sz w:val="28"/>
          <w:szCs w:val="28"/>
        </w:rPr>
        <w:t>п</w:t>
      </w:r>
      <w:r w:rsidRPr="002E3EE1" w:rsidR="00417BED">
        <w:rPr>
          <w:rFonts w:ascii="Times New Roman" w:hAnsi="Times New Roman" w:cs="Times New Roman"/>
          <w:sz w:val="28"/>
          <w:szCs w:val="28"/>
        </w:rPr>
        <w:t>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 xml:space="preserve"> разъясняется</w:t>
      </w:r>
      <w:r w:rsidRPr="002E3EE1" w:rsidR="00417B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с</w:t>
      </w:r>
      <w:r w:rsidRPr="009E409E">
        <w:rPr>
          <w:rFonts w:ascii="Times New Roman" w:hAnsi="Times New Roman" w:cs="Times New Roman"/>
          <w:sz w:val="28"/>
          <w:szCs w:val="28"/>
        </w:rPr>
        <w:t>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99475A" w:rsidP="00D526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632">
        <w:rPr>
          <w:rFonts w:ascii="Times New Roman" w:hAnsi="Times New Roman" w:cs="Times New Roman"/>
          <w:sz w:val="28"/>
          <w:szCs w:val="28"/>
        </w:rPr>
        <w:t>Из материалов дела усматривается, что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2632">
        <w:rPr>
          <w:rFonts w:ascii="Times New Roman" w:hAnsi="Times New Roman" w:cs="Times New Roman"/>
          <w:sz w:val="28"/>
          <w:szCs w:val="28"/>
        </w:rPr>
        <w:t>.04.201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52632">
        <w:rPr>
          <w:rFonts w:ascii="Times New Roman" w:hAnsi="Times New Roman" w:cs="Times New Roman"/>
          <w:sz w:val="28"/>
          <w:szCs w:val="28"/>
        </w:rPr>
        <w:t xml:space="preserve"> прокуратурой </w:t>
      </w:r>
      <w:r>
        <w:rPr>
          <w:rFonts w:ascii="Times New Roman" w:hAnsi="Times New Roman" w:cs="Times New Roman"/>
          <w:sz w:val="28"/>
          <w:szCs w:val="28"/>
        </w:rPr>
        <w:t>Республики Крым</w:t>
      </w:r>
      <w:r w:rsidRPr="00D52632">
        <w:rPr>
          <w:rFonts w:ascii="Times New Roman" w:hAnsi="Times New Roman" w:cs="Times New Roman"/>
          <w:sz w:val="28"/>
          <w:szCs w:val="28"/>
        </w:rPr>
        <w:t xml:space="preserve"> согласована внеплановая выездная проверка в отношении ООО </w:t>
      </w:r>
      <w:r w:rsidR="00676120">
        <w:rPr>
          <w:rFonts w:ascii="Times New Roman" w:hAnsi="Times New Roman" w:cs="Times New Roman"/>
          <w:sz w:val="28"/>
          <w:szCs w:val="28"/>
        </w:rPr>
        <w:t>«…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2632">
        <w:rPr>
          <w:rFonts w:ascii="Times New Roman" w:hAnsi="Times New Roman" w:cs="Times New Roman"/>
          <w:sz w:val="28"/>
          <w:szCs w:val="28"/>
        </w:rPr>
        <w:t xml:space="preserve">, проведение которой было поручено </w:t>
      </w:r>
      <w:r w:rsidR="00676120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Сениву</w:t>
      </w:r>
      <w:r>
        <w:rPr>
          <w:rFonts w:ascii="Times New Roman" w:hAnsi="Times New Roman" w:cs="Times New Roman"/>
          <w:sz w:val="28"/>
          <w:szCs w:val="28"/>
        </w:rPr>
        <w:t xml:space="preserve"> И.Ю</w:t>
      </w:r>
      <w:r w:rsidRPr="00D526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632" w:rsidRPr="00D52632" w:rsidP="00D526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632">
        <w:rPr>
          <w:rFonts w:ascii="Times New Roman" w:hAnsi="Times New Roman" w:cs="Times New Roman"/>
          <w:sz w:val="28"/>
          <w:szCs w:val="28"/>
        </w:rPr>
        <w:t xml:space="preserve">Акт проверки </w:t>
      </w:r>
      <w:r w:rsidR="00676120">
        <w:rPr>
          <w:rFonts w:ascii="Times New Roman" w:hAnsi="Times New Roman" w:cs="Times New Roman"/>
          <w:sz w:val="28"/>
          <w:szCs w:val="28"/>
        </w:rPr>
        <w:t>НОМЕР</w:t>
      </w:r>
      <w:r w:rsidRPr="00D52632">
        <w:rPr>
          <w:rFonts w:ascii="Times New Roman" w:hAnsi="Times New Roman" w:cs="Times New Roman"/>
          <w:sz w:val="28"/>
          <w:szCs w:val="28"/>
        </w:rPr>
        <w:t xml:space="preserve"> составлен </w:t>
      </w:r>
      <w:r w:rsidR="0099475A">
        <w:rPr>
          <w:rFonts w:ascii="Times New Roman" w:hAnsi="Times New Roman" w:cs="Times New Roman"/>
          <w:sz w:val="28"/>
          <w:szCs w:val="28"/>
        </w:rPr>
        <w:t>25</w:t>
      </w:r>
      <w:r w:rsidRPr="00D52632">
        <w:rPr>
          <w:rFonts w:ascii="Times New Roman" w:hAnsi="Times New Roman" w:cs="Times New Roman"/>
          <w:sz w:val="28"/>
          <w:szCs w:val="28"/>
        </w:rPr>
        <w:t>.0</w:t>
      </w:r>
      <w:r w:rsidR="0099475A">
        <w:rPr>
          <w:rFonts w:ascii="Times New Roman" w:hAnsi="Times New Roman" w:cs="Times New Roman"/>
          <w:sz w:val="28"/>
          <w:szCs w:val="28"/>
        </w:rPr>
        <w:t>4</w:t>
      </w:r>
      <w:r w:rsidRPr="00D52632">
        <w:rPr>
          <w:rFonts w:ascii="Times New Roman" w:hAnsi="Times New Roman" w:cs="Times New Roman"/>
          <w:sz w:val="28"/>
          <w:szCs w:val="28"/>
        </w:rPr>
        <w:t>.201</w:t>
      </w:r>
      <w:r w:rsidR="0099475A">
        <w:rPr>
          <w:rFonts w:ascii="Times New Roman" w:hAnsi="Times New Roman" w:cs="Times New Roman"/>
          <w:sz w:val="28"/>
          <w:szCs w:val="28"/>
        </w:rPr>
        <w:t>9</w:t>
      </w:r>
      <w:r w:rsidRPr="00D52632">
        <w:rPr>
          <w:rFonts w:ascii="Times New Roman" w:hAnsi="Times New Roman" w:cs="Times New Roman"/>
          <w:sz w:val="28"/>
          <w:szCs w:val="28"/>
        </w:rPr>
        <w:t>, в связи с чем</w:t>
      </w:r>
      <w:r w:rsidR="0099475A">
        <w:rPr>
          <w:rFonts w:ascii="Times New Roman" w:hAnsi="Times New Roman" w:cs="Times New Roman"/>
          <w:sz w:val="28"/>
          <w:szCs w:val="28"/>
        </w:rPr>
        <w:t>, учитывая выходные дни с 27 по 29 апреля и с 1 по 5 мая 2019 года,</w:t>
      </w:r>
      <w:r w:rsidRPr="00D52632">
        <w:rPr>
          <w:rFonts w:ascii="Times New Roman" w:hAnsi="Times New Roman" w:cs="Times New Roman"/>
          <w:sz w:val="28"/>
          <w:szCs w:val="28"/>
        </w:rPr>
        <w:t xml:space="preserve"> копия акта должна была быть направлена в прокуратуру </w:t>
      </w:r>
      <w:r w:rsidR="0099475A">
        <w:rPr>
          <w:rFonts w:ascii="Times New Roman" w:hAnsi="Times New Roman" w:cs="Times New Roman"/>
          <w:sz w:val="28"/>
          <w:szCs w:val="28"/>
        </w:rPr>
        <w:t>Республики Крым</w:t>
      </w:r>
      <w:r w:rsidRPr="00D52632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9475A">
        <w:rPr>
          <w:rFonts w:ascii="Times New Roman" w:hAnsi="Times New Roman" w:cs="Times New Roman"/>
          <w:sz w:val="28"/>
          <w:szCs w:val="28"/>
        </w:rPr>
        <w:t>08</w:t>
      </w:r>
      <w:r w:rsidRPr="00D52632">
        <w:rPr>
          <w:rFonts w:ascii="Times New Roman" w:hAnsi="Times New Roman" w:cs="Times New Roman"/>
          <w:sz w:val="28"/>
          <w:szCs w:val="28"/>
        </w:rPr>
        <w:t>.05.201</w:t>
      </w:r>
      <w:r w:rsidR="0099475A">
        <w:rPr>
          <w:rFonts w:ascii="Times New Roman" w:hAnsi="Times New Roman" w:cs="Times New Roman"/>
          <w:sz w:val="28"/>
          <w:szCs w:val="28"/>
        </w:rPr>
        <w:t>9</w:t>
      </w:r>
      <w:r w:rsidRPr="00D52632">
        <w:rPr>
          <w:rFonts w:ascii="Times New Roman" w:hAnsi="Times New Roman" w:cs="Times New Roman"/>
          <w:sz w:val="28"/>
          <w:szCs w:val="28"/>
        </w:rPr>
        <w:t xml:space="preserve">. При этом в прокуратуру копия акта проверки </w:t>
      </w:r>
      <w:r w:rsidR="0099475A">
        <w:rPr>
          <w:rFonts w:ascii="Times New Roman" w:hAnsi="Times New Roman" w:cs="Times New Roman"/>
          <w:sz w:val="28"/>
          <w:szCs w:val="28"/>
        </w:rPr>
        <w:t>направлена только 1</w:t>
      </w:r>
      <w:r w:rsidRPr="00D52632">
        <w:rPr>
          <w:rFonts w:ascii="Times New Roman" w:hAnsi="Times New Roman" w:cs="Times New Roman"/>
          <w:sz w:val="28"/>
          <w:szCs w:val="28"/>
        </w:rPr>
        <w:t>4.05.201</w:t>
      </w:r>
      <w:r w:rsidR="0099475A">
        <w:rPr>
          <w:rFonts w:ascii="Times New Roman" w:hAnsi="Times New Roman" w:cs="Times New Roman"/>
          <w:sz w:val="28"/>
          <w:szCs w:val="28"/>
        </w:rPr>
        <w:t>9</w:t>
      </w:r>
      <w:r w:rsidRPr="00D52632">
        <w:rPr>
          <w:rFonts w:ascii="Times New Roman" w:hAnsi="Times New Roman" w:cs="Times New Roman"/>
          <w:sz w:val="28"/>
          <w:szCs w:val="28"/>
        </w:rPr>
        <w:t>.</w:t>
      </w:r>
    </w:p>
    <w:p w:rsidR="009E409E" w:rsidRP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Таким образом, срок давности для привлечения </w:t>
      </w:r>
      <w:r w:rsidR="00036CCD">
        <w:rPr>
          <w:rFonts w:ascii="Times New Roman" w:hAnsi="Times New Roman" w:cs="Times New Roman"/>
          <w:sz w:val="28"/>
          <w:szCs w:val="28"/>
        </w:rPr>
        <w:t>Сенива</w:t>
      </w:r>
      <w:r w:rsidR="00036CCD">
        <w:rPr>
          <w:rFonts w:ascii="Times New Roman" w:hAnsi="Times New Roman" w:cs="Times New Roman"/>
          <w:sz w:val="28"/>
          <w:szCs w:val="28"/>
        </w:rPr>
        <w:t xml:space="preserve"> И.Ю.</w:t>
      </w:r>
      <w:r w:rsidR="00732200">
        <w:rPr>
          <w:rFonts w:ascii="Times New Roman" w:hAnsi="Times New Roman" w:cs="Times New Roman"/>
          <w:sz w:val="28"/>
          <w:szCs w:val="28"/>
        </w:rPr>
        <w:t xml:space="preserve"> </w:t>
      </w:r>
      <w:r w:rsidRPr="009E409E">
        <w:rPr>
          <w:rFonts w:ascii="Times New Roman" w:hAnsi="Times New Roman" w:cs="Times New Roman"/>
          <w:sz w:val="28"/>
          <w:szCs w:val="28"/>
        </w:rPr>
        <w:t>к административной ответс</w:t>
      </w:r>
      <w:r w:rsidR="0022489D">
        <w:rPr>
          <w:rFonts w:ascii="Times New Roman" w:hAnsi="Times New Roman" w:cs="Times New Roman"/>
          <w:sz w:val="28"/>
          <w:szCs w:val="28"/>
        </w:rPr>
        <w:t xml:space="preserve">твенности начал исчисляться с </w:t>
      </w:r>
      <w:r w:rsidR="006B73E5">
        <w:rPr>
          <w:rFonts w:ascii="Times New Roman" w:hAnsi="Times New Roman" w:cs="Times New Roman"/>
          <w:sz w:val="28"/>
          <w:szCs w:val="28"/>
        </w:rPr>
        <w:t>09</w:t>
      </w:r>
      <w:r w:rsidR="002934B7">
        <w:rPr>
          <w:rFonts w:ascii="Times New Roman" w:hAnsi="Times New Roman" w:cs="Times New Roman"/>
          <w:sz w:val="28"/>
          <w:szCs w:val="28"/>
        </w:rPr>
        <w:t>.0</w:t>
      </w:r>
      <w:r w:rsidR="006B73E5">
        <w:rPr>
          <w:rFonts w:ascii="Times New Roman" w:hAnsi="Times New Roman" w:cs="Times New Roman"/>
          <w:sz w:val="28"/>
          <w:szCs w:val="28"/>
        </w:rPr>
        <w:t>5</w:t>
      </w:r>
      <w:r w:rsidR="00732200">
        <w:rPr>
          <w:rFonts w:ascii="Times New Roman" w:hAnsi="Times New Roman" w:cs="Times New Roman"/>
          <w:sz w:val="28"/>
          <w:szCs w:val="28"/>
        </w:rPr>
        <w:t>.</w:t>
      </w:r>
      <w:r w:rsidRPr="009E409E">
        <w:rPr>
          <w:rFonts w:ascii="Times New Roman" w:hAnsi="Times New Roman" w:cs="Times New Roman"/>
          <w:sz w:val="28"/>
          <w:szCs w:val="28"/>
        </w:rPr>
        <w:t>201</w:t>
      </w:r>
      <w:r w:rsidR="006B73E5">
        <w:rPr>
          <w:rFonts w:ascii="Times New Roman" w:hAnsi="Times New Roman" w:cs="Times New Roman"/>
          <w:sz w:val="28"/>
          <w:szCs w:val="28"/>
        </w:rPr>
        <w:t>9</w:t>
      </w:r>
      <w:r w:rsidRPr="009E409E">
        <w:rPr>
          <w:rFonts w:ascii="Times New Roman" w:hAnsi="Times New Roman" w:cs="Times New Roman"/>
          <w:sz w:val="28"/>
          <w:szCs w:val="28"/>
        </w:rPr>
        <w:t xml:space="preserve">. Соответственно, 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на момент поступления дела в суд истекло более </w:t>
      </w:r>
      <w:r w:rsidR="00A70A04">
        <w:rPr>
          <w:rFonts w:ascii="Times New Roman" w:hAnsi="Times New Roman" w:cs="Times New Roman"/>
          <w:sz w:val="28"/>
          <w:szCs w:val="28"/>
        </w:rPr>
        <w:t>трёх месяцев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</w:t>
      </w:r>
      <w:r w:rsidRPr="009E409E">
        <w:rPr>
          <w:rFonts w:ascii="Times New Roman" w:hAnsi="Times New Roman" w:cs="Times New Roman"/>
          <w:sz w:val="28"/>
          <w:szCs w:val="28"/>
        </w:rPr>
        <w:t>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="00036CCD">
        <w:rPr>
          <w:rFonts w:ascii="Times New Roman" w:hAnsi="Times New Roman" w:cs="Times New Roman"/>
          <w:color w:val="000000"/>
          <w:sz w:val="28"/>
          <w:szCs w:val="28"/>
        </w:rPr>
        <w:t>Сенива</w:t>
      </w:r>
      <w:r w:rsidR="00036CCD">
        <w:rPr>
          <w:rFonts w:ascii="Times New Roman" w:hAnsi="Times New Roman" w:cs="Times New Roman"/>
          <w:color w:val="000000"/>
          <w:sz w:val="28"/>
          <w:szCs w:val="28"/>
        </w:rPr>
        <w:t xml:space="preserve"> И.Ю.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ответственности.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</w:t>
      </w:r>
      <w:r w:rsidR="00F3378E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29.9 – 29.11 КоАП РФ, мировой судья</w:t>
      </w:r>
    </w:p>
    <w:p w:rsidR="008F3E9B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EE1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и </w:t>
      </w:r>
      <w:r w:rsidRPr="002E3EE1">
        <w:rPr>
          <w:rFonts w:ascii="Times New Roman" w:hAnsi="Times New Roman" w:cs="Times New Roman"/>
          <w:b/>
          <w:bCs/>
          <w:sz w:val="28"/>
          <w:szCs w:val="28"/>
        </w:rPr>
        <w:t>л :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="001840D9">
        <w:rPr>
          <w:rFonts w:ascii="Times New Roman" w:hAnsi="Times New Roman" w:cs="Times New Roman"/>
          <w:sz w:val="28"/>
          <w:szCs w:val="28"/>
        </w:rPr>
        <w:t>ст. 19.7</w:t>
      </w:r>
      <w:r w:rsidRPr="002E3EE1">
        <w:rPr>
          <w:rFonts w:ascii="Times New Roman" w:hAnsi="Times New Roman" w:cs="Times New Roman"/>
          <w:sz w:val="28"/>
          <w:szCs w:val="28"/>
        </w:rPr>
        <w:t xml:space="preserve"> Кодекса Р</w:t>
      </w:r>
      <w:r w:rsidR="002934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3EE1">
        <w:rPr>
          <w:rFonts w:ascii="Times New Roman" w:hAnsi="Times New Roman" w:cs="Times New Roman"/>
          <w:sz w:val="28"/>
          <w:szCs w:val="28"/>
        </w:rPr>
        <w:t>Ф</w:t>
      </w:r>
      <w:r w:rsidR="002934B7">
        <w:rPr>
          <w:rFonts w:ascii="Times New Roman" w:hAnsi="Times New Roman" w:cs="Times New Roman"/>
          <w:sz w:val="28"/>
          <w:szCs w:val="28"/>
        </w:rPr>
        <w:t>едерации</w:t>
      </w:r>
      <w:r w:rsidRPr="002E3EE1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в отношении </w:t>
      </w:r>
      <w:r w:rsidR="00676120">
        <w:rPr>
          <w:rFonts w:ascii="Times New Roman" w:hAnsi="Times New Roman" w:cs="Times New Roman"/>
          <w:sz w:val="28"/>
          <w:szCs w:val="28"/>
        </w:rPr>
        <w:t>ДОЛЖНОСТЬ</w:t>
      </w:r>
      <w:r w:rsidR="00036CCD">
        <w:rPr>
          <w:rFonts w:ascii="Times New Roman" w:hAnsi="Times New Roman" w:cs="Times New Roman"/>
          <w:sz w:val="28"/>
          <w:szCs w:val="28"/>
        </w:rPr>
        <w:t xml:space="preserve"> </w:t>
      </w:r>
      <w:r w:rsidR="00676120">
        <w:rPr>
          <w:rFonts w:ascii="Times New Roman" w:hAnsi="Times New Roman" w:cs="Times New Roman"/>
          <w:sz w:val="28"/>
          <w:szCs w:val="28"/>
        </w:rPr>
        <w:t>Сенива</w:t>
      </w:r>
      <w:r w:rsidR="00676120">
        <w:rPr>
          <w:rFonts w:ascii="Times New Roman" w:hAnsi="Times New Roman" w:cs="Times New Roman"/>
          <w:sz w:val="28"/>
          <w:szCs w:val="28"/>
        </w:rPr>
        <w:t xml:space="preserve"> И.Ю.</w:t>
      </w:r>
      <w:r w:rsidRPr="00496BB7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155F6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основании </w:t>
      </w:r>
      <w:r w:rsidRPr="002E3EE1" w:rsidR="00155F6D">
        <w:rPr>
          <w:rFonts w:ascii="Times New Roman" w:hAnsi="Times New Roman" w:cs="Times New Roman"/>
          <w:sz w:val="28"/>
          <w:szCs w:val="28"/>
        </w:rPr>
        <w:t>п. 6 ч. 1 ст. 24.5</w:t>
      </w:r>
      <w:r w:rsidRPr="002E3EE1" w:rsidR="00155F6D">
        <w:rPr>
          <w:rFonts w:ascii="Times New Roman" w:hAnsi="Times New Roman" w:cs="Times New Roman"/>
          <w:color w:val="000000"/>
          <w:sz w:val="28"/>
          <w:szCs w:val="28"/>
        </w:rPr>
        <w:t xml:space="preserve"> КоАП РФ</w:t>
      </w:r>
      <w:r w:rsidRPr="002E3EE1" w:rsidR="00155F6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2E3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D47" w:rsidP="00732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Мировой судья</w:t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  <w:t xml:space="preserve"> Д.Б. Сангаджи-Горяев</w:t>
      </w:r>
    </w:p>
    <w:p w:rsidR="00676120" w:rsidP="00676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120" w:rsidP="00676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120" w:rsidRPr="00676120" w:rsidP="00676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120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676120" w:rsidRPr="00676120" w:rsidP="00676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120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676120" w:rsidRPr="00676120" w:rsidP="00676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120">
        <w:rPr>
          <w:rFonts w:ascii="Times New Roman" w:hAnsi="Times New Roman" w:cs="Times New Roman"/>
          <w:sz w:val="24"/>
          <w:szCs w:val="24"/>
        </w:rPr>
        <w:t>администратор судебного участка ___________Д.Б. Оконова</w:t>
      </w:r>
    </w:p>
    <w:p w:rsidR="00676120" w:rsidRPr="00676120" w:rsidP="00676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120">
        <w:rPr>
          <w:rFonts w:ascii="Times New Roman" w:hAnsi="Times New Roman" w:cs="Times New Roman"/>
          <w:sz w:val="24"/>
          <w:szCs w:val="24"/>
        </w:rPr>
        <w:t>СОГЛАСОВАНО</w:t>
      </w:r>
    </w:p>
    <w:p w:rsidR="00676120" w:rsidRPr="00676120" w:rsidP="00676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120">
        <w:rPr>
          <w:rFonts w:ascii="Times New Roman" w:hAnsi="Times New Roman" w:cs="Times New Roman"/>
          <w:sz w:val="24"/>
          <w:szCs w:val="24"/>
        </w:rPr>
        <w:t>Мировой судья: __________________</w:t>
      </w:r>
      <w:r w:rsidRPr="00676120">
        <w:rPr>
          <w:rFonts w:ascii="Times New Roman" w:hAnsi="Times New Roman" w:cs="Times New Roman"/>
          <w:sz w:val="24"/>
          <w:szCs w:val="24"/>
        </w:rPr>
        <w:t>_  Д.Б.</w:t>
      </w:r>
      <w:r w:rsidRPr="00676120">
        <w:rPr>
          <w:rFonts w:ascii="Times New Roman" w:hAnsi="Times New Roman" w:cs="Times New Roman"/>
          <w:sz w:val="24"/>
          <w:szCs w:val="24"/>
        </w:rPr>
        <w:t xml:space="preserve"> Сангаджи-Горяев </w:t>
      </w:r>
    </w:p>
    <w:p w:rsidR="00676120" w:rsidRPr="00676120" w:rsidP="00676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120">
        <w:rPr>
          <w:rFonts w:ascii="Times New Roman" w:hAnsi="Times New Roman" w:cs="Times New Roman"/>
          <w:sz w:val="24"/>
          <w:szCs w:val="24"/>
        </w:rPr>
        <w:t>«___</w:t>
      </w:r>
      <w:r w:rsidRPr="00676120">
        <w:rPr>
          <w:rFonts w:ascii="Times New Roman" w:hAnsi="Times New Roman" w:cs="Times New Roman"/>
          <w:sz w:val="24"/>
          <w:szCs w:val="24"/>
        </w:rPr>
        <w:t>_»_</w:t>
      </w:r>
      <w:r w:rsidRPr="00676120">
        <w:rPr>
          <w:rFonts w:ascii="Times New Roman" w:hAnsi="Times New Roman" w:cs="Times New Roman"/>
          <w:sz w:val="24"/>
          <w:szCs w:val="24"/>
        </w:rPr>
        <w:t>____________2019 г.</w:t>
      </w:r>
    </w:p>
    <w:p w:rsidR="00676120" w:rsidRPr="00732200" w:rsidP="00732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417BE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3234410"/>
      <w:docPartObj>
        <w:docPartGallery w:val="Page Numbers (Top of Page)"/>
        <w:docPartUnique/>
      </w:docPartObj>
    </w:sdtPr>
    <w:sdtContent>
      <w:p w:rsidR="00417BED" w:rsidP="00572C8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12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5"/>
    <w:rsid w:val="00036CCD"/>
    <w:rsid w:val="000510D9"/>
    <w:rsid w:val="0007234D"/>
    <w:rsid w:val="000C6B4A"/>
    <w:rsid w:val="000D5C8F"/>
    <w:rsid w:val="000E144A"/>
    <w:rsid w:val="00100F64"/>
    <w:rsid w:val="00123D21"/>
    <w:rsid w:val="0014721D"/>
    <w:rsid w:val="00155F6D"/>
    <w:rsid w:val="00157A96"/>
    <w:rsid w:val="001620E5"/>
    <w:rsid w:val="001840D9"/>
    <w:rsid w:val="00200F35"/>
    <w:rsid w:val="00214397"/>
    <w:rsid w:val="0022489D"/>
    <w:rsid w:val="00227AD7"/>
    <w:rsid w:val="002804C3"/>
    <w:rsid w:val="002856A7"/>
    <w:rsid w:val="002934B7"/>
    <w:rsid w:val="002A02FB"/>
    <w:rsid w:val="002E3EE1"/>
    <w:rsid w:val="002F6D47"/>
    <w:rsid w:val="0030135A"/>
    <w:rsid w:val="00302013"/>
    <w:rsid w:val="00322B0C"/>
    <w:rsid w:val="003270B5"/>
    <w:rsid w:val="003322A5"/>
    <w:rsid w:val="00342162"/>
    <w:rsid w:val="003532D3"/>
    <w:rsid w:val="003E3766"/>
    <w:rsid w:val="00417BED"/>
    <w:rsid w:val="0043527C"/>
    <w:rsid w:val="004547B4"/>
    <w:rsid w:val="00472F41"/>
    <w:rsid w:val="00496BB7"/>
    <w:rsid w:val="004A4DF3"/>
    <w:rsid w:val="004D0C78"/>
    <w:rsid w:val="00515DB6"/>
    <w:rsid w:val="00517A6C"/>
    <w:rsid w:val="005236BE"/>
    <w:rsid w:val="00527D0C"/>
    <w:rsid w:val="00572756"/>
    <w:rsid w:val="00572C8B"/>
    <w:rsid w:val="0057334F"/>
    <w:rsid w:val="0057371D"/>
    <w:rsid w:val="00583CA0"/>
    <w:rsid w:val="005A4524"/>
    <w:rsid w:val="005E6BB7"/>
    <w:rsid w:val="00600AE9"/>
    <w:rsid w:val="006119D3"/>
    <w:rsid w:val="006307EB"/>
    <w:rsid w:val="00632437"/>
    <w:rsid w:val="00676120"/>
    <w:rsid w:val="006B73E5"/>
    <w:rsid w:val="00732200"/>
    <w:rsid w:val="008702EB"/>
    <w:rsid w:val="00882A54"/>
    <w:rsid w:val="008C0762"/>
    <w:rsid w:val="008D2705"/>
    <w:rsid w:val="008F3E9B"/>
    <w:rsid w:val="0099475A"/>
    <w:rsid w:val="009B73DD"/>
    <w:rsid w:val="009C230A"/>
    <w:rsid w:val="009E409E"/>
    <w:rsid w:val="00A70A04"/>
    <w:rsid w:val="00A90003"/>
    <w:rsid w:val="00AA742A"/>
    <w:rsid w:val="00B21981"/>
    <w:rsid w:val="00BC4831"/>
    <w:rsid w:val="00C26607"/>
    <w:rsid w:val="00C338E6"/>
    <w:rsid w:val="00C54AD7"/>
    <w:rsid w:val="00C72567"/>
    <w:rsid w:val="00D52632"/>
    <w:rsid w:val="00D75E3A"/>
    <w:rsid w:val="00D95AD5"/>
    <w:rsid w:val="00DA2FA7"/>
    <w:rsid w:val="00DF3658"/>
    <w:rsid w:val="00E37EA5"/>
    <w:rsid w:val="00EB6305"/>
    <w:rsid w:val="00F3378E"/>
    <w:rsid w:val="00FA4909"/>
    <w:rsid w:val="00FB7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3CFE8-3836-4DA6-B714-4E58934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9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8F3E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F3E9B"/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3E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7BED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7BED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FB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71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