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45" w:rsidRPr="00AD003D" w:rsidP="00B768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</w:t>
      </w:r>
      <w:r w:rsidRPr="00AD003D" w:rsidR="00753229">
        <w:rPr>
          <w:rFonts w:ascii="Times New Roman" w:hAnsi="Times New Roman" w:cs="Times New Roman"/>
        </w:rPr>
        <w:t xml:space="preserve"> </w:t>
      </w:r>
      <w:r w:rsidRPr="00AD003D" w:rsidR="00C15B62">
        <w:rPr>
          <w:rFonts w:ascii="Times New Roman" w:hAnsi="Times New Roman" w:cs="Times New Roman"/>
        </w:rPr>
        <w:t xml:space="preserve">                 Дело № 5-59-383</w:t>
      </w:r>
      <w:r w:rsidRPr="00AD003D" w:rsidR="00A73383">
        <w:rPr>
          <w:rFonts w:ascii="Times New Roman" w:hAnsi="Times New Roman" w:cs="Times New Roman"/>
        </w:rPr>
        <w:t>/2020</w:t>
      </w:r>
    </w:p>
    <w:p w:rsidR="00A73383" w:rsidRPr="00AD003D" w:rsidP="00B768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УИД </w:t>
      </w:r>
      <w:r w:rsidRPr="00AD003D">
        <w:rPr>
          <w:rFonts w:ascii="Times New Roman" w:hAnsi="Times New Roman" w:cs="Times New Roman"/>
        </w:rPr>
        <w:t>91</w:t>
      </w:r>
      <w:r w:rsidRPr="00AD003D">
        <w:rPr>
          <w:rFonts w:ascii="Times New Roman" w:hAnsi="Times New Roman" w:cs="Times New Roman"/>
          <w:lang w:val="en-US"/>
        </w:rPr>
        <w:t>MS</w:t>
      </w:r>
      <w:r w:rsidRPr="00AD003D" w:rsidR="00C15B62">
        <w:rPr>
          <w:rFonts w:ascii="Times New Roman" w:hAnsi="Times New Roman" w:cs="Times New Roman"/>
        </w:rPr>
        <w:t>0059-01-2020-001055-12</w:t>
      </w:r>
    </w:p>
    <w:p w:rsidR="00A73383" w:rsidRPr="00AD003D" w:rsidP="00B768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0245" w:rsidRPr="00AD003D" w:rsidP="00E00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ПОСТАНОВЛЕНИЕ</w:t>
      </w:r>
    </w:p>
    <w:p w:rsidR="00753229" w:rsidRPr="00AD003D" w:rsidP="00E002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о прекращении производства по делу об административном правонарушении</w:t>
      </w:r>
    </w:p>
    <w:p w:rsidR="0035299F" w:rsidRPr="00AD003D" w:rsidP="00E002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299F" w:rsidRPr="00AD003D" w:rsidP="00352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eastAsia="Arial Unicode MS" w:hAnsi="Times New Roman" w:cs="Times New Roman"/>
        </w:rPr>
        <w:t xml:space="preserve">       31</w:t>
      </w:r>
      <w:r w:rsidRPr="00AD003D" w:rsidR="00A73383">
        <w:rPr>
          <w:rFonts w:ascii="Times New Roman" w:eastAsia="Arial Unicode MS" w:hAnsi="Times New Roman" w:cs="Times New Roman"/>
        </w:rPr>
        <w:t xml:space="preserve"> августа 2020 г.</w:t>
      </w:r>
      <w:r w:rsidRPr="00AD003D" w:rsidR="00A73383">
        <w:rPr>
          <w:rFonts w:ascii="Times New Roman" w:eastAsia="Arial Unicode MS" w:hAnsi="Times New Roman" w:cs="Times New Roman"/>
        </w:rPr>
        <w:tab/>
      </w:r>
      <w:r w:rsidRPr="00AD003D" w:rsidR="00A73383">
        <w:rPr>
          <w:rFonts w:ascii="Times New Roman" w:eastAsia="Arial Unicode MS" w:hAnsi="Times New Roman" w:cs="Times New Roman"/>
        </w:rPr>
        <w:tab/>
      </w:r>
      <w:r w:rsidRPr="00AD003D" w:rsidR="00A73383">
        <w:rPr>
          <w:rFonts w:ascii="Times New Roman" w:eastAsia="Arial Unicode MS" w:hAnsi="Times New Roman" w:cs="Times New Roman"/>
        </w:rPr>
        <w:tab/>
      </w:r>
      <w:r w:rsidRPr="00AD003D" w:rsidR="00A73383">
        <w:rPr>
          <w:rFonts w:ascii="Times New Roman" w:eastAsia="Arial Unicode MS" w:hAnsi="Times New Roman" w:cs="Times New Roman"/>
        </w:rPr>
        <w:tab/>
      </w:r>
      <w:r w:rsidRPr="00AD003D" w:rsidR="00A73383">
        <w:rPr>
          <w:rFonts w:ascii="Times New Roman" w:eastAsia="Arial Unicode MS" w:hAnsi="Times New Roman" w:cs="Times New Roman"/>
        </w:rPr>
        <w:tab/>
      </w:r>
      <w:r w:rsidRPr="00AD003D">
        <w:rPr>
          <w:rFonts w:ascii="Times New Roman" w:eastAsia="Arial Unicode MS" w:hAnsi="Times New Roman" w:cs="Times New Roman"/>
        </w:rPr>
        <w:t xml:space="preserve">  </w:t>
      </w:r>
      <w:r w:rsidRPr="00AD003D" w:rsidR="00C5239C">
        <w:rPr>
          <w:rFonts w:ascii="Times New Roman" w:eastAsia="Arial Unicode MS" w:hAnsi="Times New Roman" w:cs="Times New Roman"/>
        </w:rPr>
        <w:t xml:space="preserve">           </w:t>
      </w:r>
      <w:r w:rsidRPr="00AD003D">
        <w:rPr>
          <w:rFonts w:ascii="Times New Roman" w:eastAsia="Arial Unicode MS" w:hAnsi="Times New Roman" w:cs="Times New Roman"/>
        </w:rPr>
        <w:t xml:space="preserve"> </w:t>
      </w:r>
      <w:r w:rsidR="00AD003D">
        <w:rPr>
          <w:rFonts w:ascii="Times New Roman" w:eastAsia="Arial Unicode MS" w:hAnsi="Times New Roman" w:cs="Times New Roman"/>
        </w:rPr>
        <w:t xml:space="preserve">                               </w:t>
      </w:r>
      <w:r w:rsidRPr="00AD003D">
        <w:rPr>
          <w:rFonts w:ascii="Times New Roman" w:hAnsi="Times New Roman" w:cs="Times New Roman"/>
        </w:rPr>
        <w:t>г. Красноперекопск</w:t>
      </w:r>
    </w:p>
    <w:p w:rsidR="00E00245" w:rsidRPr="00AD003D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D003D">
        <w:rPr>
          <w:rFonts w:ascii="Times New Roman" w:eastAsia="Arial Unicode MS" w:hAnsi="Times New Roman" w:cs="Times New Roman"/>
        </w:rPr>
        <w:t xml:space="preserve">              </w:t>
      </w:r>
      <w:r w:rsidRPr="00AD003D" w:rsidR="00C15B62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 59 </w:t>
      </w:r>
      <w:r w:rsidRPr="00AD003D" w:rsidR="00C15B62">
        <w:rPr>
          <w:rFonts w:ascii="Times New Roman" w:eastAsia="Arial Unicode MS" w:hAnsi="Times New Roman" w:cs="Times New Roman"/>
        </w:rPr>
        <w:t>Красноперекопского</w:t>
      </w:r>
      <w:r w:rsidRPr="00AD003D" w:rsidR="00C15B62">
        <w:rPr>
          <w:rFonts w:ascii="Times New Roman" w:eastAsia="Arial Unicode MS" w:hAnsi="Times New Roman" w:cs="Times New Roman"/>
        </w:rPr>
        <w:t xml:space="preserve"> судебного района Республики Крым - м</w:t>
      </w:r>
      <w:r w:rsidRPr="00AD003D">
        <w:rPr>
          <w:rFonts w:ascii="Times New Roman" w:eastAsia="Arial Unicode MS" w:hAnsi="Times New Roman" w:cs="Times New Roman"/>
        </w:rPr>
        <w:t xml:space="preserve">ировой судья судебного участка № 58 </w:t>
      </w:r>
      <w:r w:rsidRPr="00AD003D">
        <w:rPr>
          <w:rFonts w:ascii="Times New Roman" w:eastAsia="Arial Unicode MS" w:hAnsi="Times New Roman" w:cs="Times New Roman"/>
        </w:rPr>
        <w:t>Красноперекопского</w:t>
      </w:r>
      <w:r w:rsidRPr="00AD003D">
        <w:rPr>
          <w:rFonts w:ascii="Times New Roman" w:eastAsia="Arial Unicode MS" w:hAnsi="Times New Roman" w:cs="Times New Roman"/>
        </w:rPr>
        <w:t xml:space="preserve"> судебного района </w:t>
      </w:r>
      <w:r w:rsidRPr="00AD003D">
        <w:rPr>
          <w:rFonts w:ascii="Times New Roman" w:hAnsi="Times New Roman" w:cs="Times New Roman"/>
        </w:rPr>
        <w:t>(296000, РФ, Республика Крым, г. Красноперекопск, 10 микрорайон, д. 4) Матюшен</w:t>
      </w:r>
      <w:r w:rsidRPr="00AD003D">
        <w:rPr>
          <w:rFonts w:ascii="Times New Roman" w:hAnsi="Times New Roman" w:cs="Times New Roman"/>
        </w:rPr>
        <w:t>ко М.В.,</w:t>
      </w:r>
      <w:r w:rsidRPr="00AD003D" w:rsidR="001872C1">
        <w:rPr>
          <w:rFonts w:ascii="Times New Roman" w:eastAsia="Arial Unicode MS" w:hAnsi="Times New Roman" w:cs="Times New Roman"/>
        </w:rPr>
        <w:t xml:space="preserve"> </w:t>
      </w:r>
      <w:r w:rsidRPr="00AD003D">
        <w:rPr>
          <w:rFonts w:ascii="Times New Roman" w:eastAsia="Arial Unicode MS" w:hAnsi="Times New Roman" w:cs="Times New Roman"/>
        </w:rPr>
        <w:t xml:space="preserve">рассмотрев </w:t>
      </w:r>
      <w:r w:rsidRPr="00AD003D" w:rsidR="00753229">
        <w:rPr>
          <w:rFonts w:ascii="Times New Roman" w:eastAsia="Arial Unicode MS" w:hAnsi="Times New Roman" w:cs="Times New Roman"/>
        </w:rPr>
        <w:t>в открытом судебном заседании дело об административном правонарушении, предусмотренном</w:t>
      </w:r>
      <w:r w:rsidRPr="00AD003D" w:rsidR="00C15B62">
        <w:rPr>
          <w:rFonts w:ascii="Times New Roman" w:eastAsia="Arial Unicode MS" w:hAnsi="Times New Roman" w:cs="Times New Roman"/>
        </w:rPr>
        <w:t xml:space="preserve"> частью 1 статьи 14.1</w:t>
      </w:r>
      <w:r w:rsidRPr="00AD003D" w:rsidR="00753229">
        <w:rPr>
          <w:rFonts w:ascii="Times New Roman" w:eastAsia="Arial Unicode MS" w:hAnsi="Times New Roman" w:cs="Times New Roman"/>
        </w:rPr>
        <w:t xml:space="preserve"> </w:t>
      </w:r>
      <w:r w:rsidRPr="00AD003D">
        <w:rPr>
          <w:rFonts w:ascii="Times New Roman" w:eastAsia="Arial Unicode MS" w:hAnsi="Times New Roman" w:cs="Times New Roman"/>
        </w:rPr>
        <w:t xml:space="preserve">Кодекса </w:t>
      </w:r>
      <w:r w:rsidRPr="00AD003D" w:rsidR="00753229">
        <w:rPr>
          <w:rFonts w:ascii="Times New Roman" w:eastAsia="Arial Unicode MS" w:hAnsi="Times New Roman" w:cs="Times New Roman"/>
        </w:rPr>
        <w:t xml:space="preserve">Российской Федерации </w:t>
      </w:r>
      <w:r w:rsidRPr="00AD003D">
        <w:rPr>
          <w:rFonts w:ascii="Times New Roman" w:eastAsia="Arial Unicode MS" w:hAnsi="Times New Roman" w:cs="Times New Roman"/>
        </w:rPr>
        <w:t>об административных прав</w:t>
      </w:r>
      <w:r w:rsidRPr="00AD003D" w:rsidR="00753229">
        <w:rPr>
          <w:rFonts w:ascii="Times New Roman" w:eastAsia="Arial Unicode MS" w:hAnsi="Times New Roman" w:cs="Times New Roman"/>
        </w:rPr>
        <w:t>онарушениях</w:t>
      </w:r>
      <w:r w:rsidRPr="00AD003D">
        <w:rPr>
          <w:rFonts w:ascii="Times New Roman" w:eastAsia="Arial Unicode MS" w:hAnsi="Times New Roman" w:cs="Times New Roman"/>
        </w:rPr>
        <w:t xml:space="preserve"> </w:t>
      </w:r>
      <w:r w:rsidRPr="00AD003D" w:rsidR="00793334">
        <w:rPr>
          <w:rFonts w:ascii="Times New Roman" w:eastAsia="Arial Unicode MS" w:hAnsi="Times New Roman" w:cs="Times New Roman"/>
        </w:rPr>
        <w:t xml:space="preserve">(далее – КоАП РФ) </w:t>
      </w:r>
      <w:r w:rsidRPr="00AD003D">
        <w:rPr>
          <w:rFonts w:ascii="Times New Roman" w:eastAsia="Arial Unicode MS" w:hAnsi="Times New Roman" w:cs="Times New Roman"/>
        </w:rPr>
        <w:t xml:space="preserve">в отношении </w:t>
      </w:r>
    </w:p>
    <w:p w:rsidR="00E00245" w:rsidRPr="00AD003D" w:rsidP="00C15B62">
      <w:pPr>
        <w:pStyle w:val="NormalWeb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  <w:r w:rsidRPr="00AD003D">
        <w:rPr>
          <w:rFonts w:eastAsia="Arial Unicode MS"/>
          <w:sz w:val="22"/>
          <w:szCs w:val="22"/>
        </w:rPr>
        <w:t xml:space="preserve">               Ткачука </w:t>
      </w:r>
      <w:r w:rsidR="00AD003D">
        <w:rPr>
          <w:rFonts w:eastAsia="Arial Unicode MS"/>
          <w:sz w:val="22"/>
          <w:szCs w:val="22"/>
        </w:rPr>
        <w:t>Ф.А., ПЕРСОНАЛЬНЫЕ ДАННЫЕ,</w:t>
      </w:r>
    </w:p>
    <w:p w:rsidR="00C15B62" w:rsidRPr="00AD003D" w:rsidP="00C15B62">
      <w:pPr>
        <w:pStyle w:val="NormalWeb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</w:p>
    <w:p w:rsidR="00E00245" w:rsidRPr="00AD003D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</w:rPr>
      </w:pPr>
      <w:r w:rsidRPr="00AD003D">
        <w:rPr>
          <w:rFonts w:ascii="Times New Roman" w:eastAsia="Times New Roman" w:hAnsi="Times New Roman" w:cs="Times New Roman"/>
        </w:rPr>
        <w:t>установил:</w:t>
      </w:r>
    </w:p>
    <w:p w:rsidR="00A73383" w:rsidRPr="00AD003D" w:rsidP="00255B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:rsidR="00A73383" w:rsidRPr="00AD003D" w:rsidP="00C15B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D003D">
        <w:rPr>
          <w:rFonts w:ascii="Times New Roman" w:eastAsia="Times New Roman" w:hAnsi="Times New Roman" w:cs="Times New Roman"/>
        </w:rPr>
        <w:t>Согласно протоколу об администрат</w:t>
      </w:r>
      <w:r w:rsidRPr="00AD003D" w:rsidR="00C15B62">
        <w:rPr>
          <w:rFonts w:ascii="Times New Roman" w:eastAsia="Times New Roman" w:hAnsi="Times New Roman" w:cs="Times New Roman"/>
        </w:rPr>
        <w:t xml:space="preserve">ивном правонарушении от  </w:t>
      </w:r>
      <w:r w:rsidR="00AD003D">
        <w:rPr>
          <w:rFonts w:ascii="Times New Roman" w:eastAsia="Times New Roman" w:hAnsi="Times New Roman" w:cs="Times New Roman"/>
        </w:rPr>
        <w:t>ДАТА</w:t>
      </w:r>
      <w:r w:rsidRPr="00AD003D" w:rsidR="00C15B62">
        <w:rPr>
          <w:rFonts w:ascii="Times New Roman" w:eastAsia="Times New Roman" w:hAnsi="Times New Roman" w:cs="Times New Roman"/>
        </w:rPr>
        <w:t xml:space="preserve"> № </w:t>
      </w:r>
      <w:r w:rsidR="00AD003D">
        <w:rPr>
          <w:rFonts w:ascii="Times New Roman" w:eastAsia="Times New Roman" w:hAnsi="Times New Roman" w:cs="Times New Roman"/>
        </w:rPr>
        <w:t>НОМЕР</w:t>
      </w:r>
      <w:r w:rsidRPr="00AD003D" w:rsidR="00C15B62">
        <w:rPr>
          <w:rFonts w:ascii="Times New Roman" w:eastAsia="Times New Roman" w:hAnsi="Times New Roman" w:cs="Times New Roman"/>
        </w:rPr>
        <w:t xml:space="preserve">, </w:t>
      </w:r>
      <w:r w:rsidR="00AD003D">
        <w:rPr>
          <w:rFonts w:ascii="Times New Roman" w:eastAsia="Times New Roman" w:hAnsi="Times New Roman" w:cs="Times New Roman"/>
        </w:rPr>
        <w:t>ДАТА</w:t>
      </w:r>
      <w:r w:rsidRPr="00AD003D" w:rsidR="00C15B62">
        <w:rPr>
          <w:rFonts w:ascii="Times New Roman" w:eastAsia="Times New Roman" w:hAnsi="Times New Roman" w:cs="Times New Roman"/>
        </w:rPr>
        <w:t xml:space="preserve"> в </w:t>
      </w:r>
      <w:r w:rsidR="00AD003D">
        <w:rPr>
          <w:rFonts w:ascii="Times New Roman" w:eastAsia="Times New Roman" w:hAnsi="Times New Roman" w:cs="Times New Roman"/>
        </w:rPr>
        <w:t>«.…</w:t>
      </w:r>
      <w:r w:rsidR="00AD003D">
        <w:rPr>
          <w:rFonts w:ascii="Times New Roman" w:eastAsia="Times New Roman" w:hAnsi="Times New Roman" w:cs="Times New Roman"/>
        </w:rPr>
        <w:t>.</w:t>
      </w:r>
      <w:r w:rsidR="00AD003D">
        <w:rPr>
          <w:rFonts w:ascii="Times New Roman" w:eastAsia="Times New Roman" w:hAnsi="Times New Roman" w:cs="Times New Roman"/>
        </w:rPr>
        <w:t>»</w:t>
      </w:r>
      <w:r w:rsidRPr="00AD003D">
        <w:rPr>
          <w:rFonts w:ascii="Times New Roman" w:eastAsia="Times New Roman" w:hAnsi="Times New Roman" w:cs="Times New Roman"/>
        </w:rPr>
        <w:t xml:space="preserve"> </w:t>
      </w:r>
      <w:r w:rsidRPr="00AD003D">
        <w:rPr>
          <w:rFonts w:ascii="Times New Roman" w:eastAsia="Times New Roman" w:hAnsi="Times New Roman" w:cs="Times New Roman"/>
        </w:rPr>
        <w:t>ч</w:t>
      </w:r>
      <w:r w:rsidRPr="00AD003D">
        <w:rPr>
          <w:rFonts w:ascii="Times New Roman" w:eastAsia="Times New Roman" w:hAnsi="Times New Roman" w:cs="Times New Roman"/>
        </w:rPr>
        <w:t>ас.</w:t>
      </w:r>
      <w:r w:rsidRPr="00AD003D" w:rsidR="00C15B62">
        <w:rPr>
          <w:rFonts w:ascii="Times New Roman" w:eastAsia="Times New Roman" w:hAnsi="Times New Roman" w:cs="Times New Roman"/>
        </w:rPr>
        <w:t xml:space="preserve"> на </w:t>
      </w:r>
      <w:r w:rsidR="00AD003D">
        <w:rPr>
          <w:rFonts w:ascii="Times New Roman" w:eastAsia="Times New Roman" w:hAnsi="Times New Roman" w:cs="Times New Roman"/>
        </w:rPr>
        <w:t>АДРЕС</w:t>
      </w:r>
      <w:r w:rsidRPr="00AD003D" w:rsidR="00C15B62">
        <w:rPr>
          <w:rFonts w:ascii="Times New Roman" w:eastAsia="Times New Roman" w:hAnsi="Times New Roman" w:cs="Times New Roman"/>
        </w:rPr>
        <w:t xml:space="preserve"> был остановлен автомобиль «</w:t>
      </w:r>
      <w:r w:rsidR="00AD003D">
        <w:rPr>
          <w:rFonts w:ascii="Times New Roman" w:eastAsia="Times New Roman" w:hAnsi="Times New Roman" w:cs="Times New Roman"/>
        </w:rPr>
        <w:t>МАРКА И МОДЕЛЬ ТРАНСПОРТНОГО СРЕДСТВА</w:t>
      </w:r>
      <w:r w:rsidRPr="00AD003D" w:rsidR="00C15B62">
        <w:rPr>
          <w:rFonts w:ascii="Times New Roman" w:eastAsia="Times New Roman" w:hAnsi="Times New Roman" w:cs="Times New Roman"/>
        </w:rPr>
        <w:t xml:space="preserve">» с государственным регистрационным знаком </w:t>
      </w:r>
      <w:r w:rsidR="00AD003D">
        <w:rPr>
          <w:rFonts w:ascii="Times New Roman" w:eastAsia="Times New Roman" w:hAnsi="Times New Roman" w:cs="Times New Roman"/>
        </w:rPr>
        <w:t>НОМЕР</w:t>
      </w:r>
      <w:r w:rsidRPr="00AD003D" w:rsidR="00C15B62">
        <w:rPr>
          <w:rFonts w:ascii="Times New Roman" w:eastAsia="Times New Roman" w:hAnsi="Times New Roman" w:cs="Times New Roman"/>
        </w:rPr>
        <w:t xml:space="preserve"> под управлением Ткачука </w:t>
      </w:r>
      <w:r w:rsidR="00AD003D">
        <w:rPr>
          <w:rFonts w:ascii="Times New Roman" w:eastAsia="Times New Roman" w:hAnsi="Times New Roman" w:cs="Times New Roman"/>
        </w:rPr>
        <w:t>Ф.А.</w:t>
      </w:r>
      <w:r w:rsidRPr="00AD003D" w:rsidR="00C15B62">
        <w:rPr>
          <w:rFonts w:ascii="Times New Roman" w:eastAsia="Times New Roman" w:hAnsi="Times New Roman" w:cs="Times New Roman"/>
        </w:rPr>
        <w:t xml:space="preserve">, </w:t>
      </w:r>
      <w:r w:rsidR="00AD003D">
        <w:rPr>
          <w:rFonts w:ascii="Times New Roman" w:eastAsia="Times New Roman" w:hAnsi="Times New Roman" w:cs="Times New Roman"/>
        </w:rPr>
        <w:t>ДАТА</w:t>
      </w:r>
      <w:r w:rsidRPr="00AD003D" w:rsidR="00C15B62">
        <w:rPr>
          <w:rFonts w:ascii="Times New Roman" w:eastAsia="Times New Roman" w:hAnsi="Times New Roman" w:cs="Times New Roman"/>
        </w:rPr>
        <w:t xml:space="preserve"> г.р., который осуществлял предпринимательскую деятельность, а именно осуществлял извоз пассажиров </w:t>
      </w:r>
      <w:r w:rsidR="00AD003D">
        <w:rPr>
          <w:rFonts w:ascii="Times New Roman" w:eastAsia="Times New Roman" w:hAnsi="Times New Roman" w:cs="Times New Roman"/>
        </w:rPr>
        <w:t>АДРЕС</w:t>
      </w:r>
      <w:r w:rsidRPr="00AD003D" w:rsidR="00C15B62">
        <w:rPr>
          <w:rFonts w:ascii="Times New Roman" w:eastAsia="Times New Roman" w:hAnsi="Times New Roman" w:cs="Times New Roman"/>
        </w:rPr>
        <w:t>, взимая за это плату в размере 600 рублей, чем совершил</w:t>
      </w:r>
      <w:r w:rsidRPr="00AD003D">
        <w:rPr>
          <w:rFonts w:ascii="Times New Roman" w:eastAsia="Times New Roman" w:hAnsi="Times New Roman" w:cs="Times New Roman"/>
        </w:rPr>
        <w:t xml:space="preserve"> правонаруше</w:t>
      </w:r>
      <w:r w:rsidRPr="00AD003D" w:rsidR="00C15B62">
        <w:rPr>
          <w:rFonts w:ascii="Times New Roman" w:eastAsia="Times New Roman" w:hAnsi="Times New Roman" w:cs="Times New Roman"/>
        </w:rPr>
        <w:t>ние, предусмотренное ч. 1 ст. 14.1</w:t>
      </w:r>
      <w:r w:rsidRPr="00AD003D">
        <w:rPr>
          <w:rFonts w:ascii="Times New Roman" w:eastAsia="Times New Roman" w:hAnsi="Times New Roman" w:cs="Times New Roman"/>
        </w:rPr>
        <w:t xml:space="preserve"> КоАП РФ.</w:t>
      </w:r>
    </w:p>
    <w:p w:rsidR="00146E76" w:rsidRPr="00AD003D" w:rsidP="00255B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D003D">
        <w:rPr>
          <w:rFonts w:ascii="Times New Roman" w:eastAsia="Times New Roman" w:hAnsi="Times New Roman" w:cs="Times New Roman"/>
        </w:rPr>
        <w:t xml:space="preserve"> </w:t>
      </w:r>
      <w:r w:rsidRPr="00AD003D" w:rsidR="000C5C03">
        <w:rPr>
          <w:rFonts w:ascii="Times New Roman" w:eastAsia="Times New Roman" w:hAnsi="Times New Roman" w:cs="Times New Roman"/>
        </w:rPr>
        <w:t xml:space="preserve">  </w:t>
      </w:r>
      <w:r w:rsidRPr="00AD003D" w:rsidR="00E3770F">
        <w:rPr>
          <w:rFonts w:ascii="Times New Roman" w:eastAsia="Times New Roman" w:hAnsi="Times New Roman" w:cs="Times New Roman"/>
        </w:rPr>
        <w:t>В с</w:t>
      </w:r>
      <w:r w:rsidRPr="00AD003D" w:rsidR="00255BA0">
        <w:rPr>
          <w:rFonts w:ascii="Times New Roman" w:eastAsia="Times New Roman" w:hAnsi="Times New Roman" w:cs="Times New Roman"/>
        </w:rPr>
        <w:t>у</w:t>
      </w:r>
      <w:r w:rsidRPr="00AD003D" w:rsidR="00C15B62">
        <w:rPr>
          <w:rFonts w:ascii="Times New Roman" w:eastAsia="Times New Roman" w:hAnsi="Times New Roman" w:cs="Times New Roman"/>
        </w:rPr>
        <w:t>дебном заседании Ткачуку Ф.А.</w:t>
      </w:r>
      <w:r w:rsidRPr="00AD003D" w:rsidR="00255BA0">
        <w:rPr>
          <w:rFonts w:ascii="Times New Roman" w:eastAsia="Times New Roman" w:hAnsi="Times New Roman" w:cs="Times New Roman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</w:t>
      </w:r>
      <w:r w:rsidRPr="00AD003D" w:rsidR="00A73383">
        <w:rPr>
          <w:rFonts w:ascii="Times New Roman" w:eastAsia="Times New Roman" w:hAnsi="Times New Roman" w:cs="Times New Roman"/>
        </w:rPr>
        <w:t xml:space="preserve">ил, вину </w:t>
      </w:r>
      <w:r w:rsidRPr="00AD003D" w:rsidR="00C15B62">
        <w:rPr>
          <w:rFonts w:ascii="Times New Roman" w:eastAsia="Times New Roman" w:hAnsi="Times New Roman" w:cs="Times New Roman"/>
        </w:rPr>
        <w:t>не признал, указал, что предпринимателем не является и предпринимательской деятельностью по перевозке пассажиров не занимается.</w:t>
      </w:r>
      <w:r w:rsidRPr="00AD003D" w:rsidR="00C15B62">
        <w:rPr>
          <w:rFonts w:ascii="Times New Roman" w:eastAsia="Times New Roman" w:hAnsi="Times New Roman" w:cs="Times New Roman"/>
        </w:rPr>
        <w:t xml:space="preserve"> На принадлежащем ему автомобиле «</w:t>
      </w:r>
      <w:r w:rsidR="00AD003D">
        <w:rPr>
          <w:rFonts w:ascii="Times New Roman" w:eastAsia="Times New Roman" w:hAnsi="Times New Roman" w:cs="Times New Roman"/>
        </w:rPr>
        <w:t>МАРКА И МОДЕЛЬ ТРАНСПОРТНОГО СРЕДСТВА</w:t>
      </w:r>
      <w:r w:rsidRPr="00AD003D" w:rsidR="00C15B62">
        <w:rPr>
          <w:rFonts w:ascii="Times New Roman" w:eastAsia="Times New Roman" w:hAnsi="Times New Roman" w:cs="Times New Roman"/>
        </w:rPr>
        <w:t xml:space="preserve">» он совместно с супругой, тещей и еще двумя родственниками ехал </w:t>
      </w:r>
      <w:r w:rsidRPr="00AD003D" w:rsidR="00C15B62">
        <w:rPr>
          <w:rFonts w:ascii="Times New Roman" w:eastAsia="Times New Roman" w:hAnsi="Times New Roman" w:cs="Times New Roman"/>
        </w:rPr>
        <w:t>из</w:t>
      </w:r>
      <w:r w:rsidRPr="00AD003D" w:rsidR="00C15B62">
        <w:rPr>
          <w:rFonts w:ascii="Times New Roman" w:eastAsia="Times New Roman" w:hAnsi="Times New Roman" w:cs="Times New Roman"/>
        </w:rPr>
        <w:t xml:space="preserve"> </w:t>
      </w:r>
      <w:r w:rsidR="00AD003D">
        <w:rPr>
          <w:rFonts w:ascii="Times New Roman" w:eastAsia="Times New Roman" w:hAnsi="Times New Roman" w:cs="Times New Roman"/>
        </w:rPr>
        <w:t>АДРЕС</w:t>
      </w:r>
      <w:r w:rsidRPr="00AD003D" w:rsidR="00C15B62">
        <w:rPr>
          <w:rFonts w:ascii="Times New Roman" w:eastAsia="Times New Roman" w:hAnsi="Times New Roman" w:cs="Times New Roman"/>
        </w:rPr>
        <w:t xml:space="preserve">, в </w:t>
      </w:r>
      <w:r w:rsidR="00AD003D">
        <w:rPr>
          <w:rFonts w:ascii="Times New Roman" w:eastAsia="Times New Roman" w:hAnsi="Times New Roman" w:cs="Times New Roman"/>
        </w:rPr>
        <w:t>АДРЕС</w:t>
      </w:r>
      <w:r w:rsidRPr="00AD003D" w:rsidR="00C15B62">
        <w:rPr>
          <w:rFonts w:ascii="Times New Roman" w:eastAsia="Times New Roman" w:hAnsi="Times New Roman" w:cs="Times New Roman"/>
        </w:rPr>
        <w:t xml:space="preserve"> девушка попросила ее подвезти до Красноперекопска, он согласился, но денег с нее за перевозку не брал, она сама оставила денежные средства на сидении</w:t>
      </w:r>
      <w:r w:rsidRPr="00AD003D" w:rsidR="00325500">
        <w:rPr>
          <w:rFonts w:ascii="Times New Roman" w:eastAsia="Times New Roman" w:hAnsi="Times New Roman" w:cs="Times New Roman"/>
        </w:rPr>
        <w:t xml:space="preserve">. </w:t>
      </w:r>
    </w:p>
    <w:p w:rsidR="00325500" w:rsidRPr="00AD003D" w:rsidP="00255B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AD003D">
        <w:rPr>
          <w:rFonts w:ascii="Times New Roman" w:eastAsia="Times New Roman" w:hAnsi="Times New Roman" w:cs="Times New Roman"/>
        </w:rPr>
        <w:t>Допрошенная в судебном заседании в качестве свидетеля Ш</w:t>
      </w:r>
      <w:r w:rsidR="00AD003D">
        <w:rPr>
          <w:rFonts w:ascii="Times New Roman" w:eastAsia="Times New Roman" w:hAnsi="Times New Roman" w:cs="Times New Roman"/>
        </w:rPr>
        <w:t>.</w:t>
      </w:r>
      <w:r w:rsidRPr="00AD003D">
        <w:rPr>
          <w:rFonts w:ascii="Times New Roman" w:eastAsia="Times New Roman" w:hAnsi="Times New Roman" w:cs="Times New Roman"/>
        </w:rPr>
        <w:t>А.А. суду пояс</w:t>
      </w:r>
      <w:r w:rsidRPr="00AD003D">
        <w:rPr>
          <w:rFonts w:ascii="Times New Roman" w:eastAsia="Times New Roman" w:hAnsi="Times New Roman" w:cs="Times New Roman"/>
        </w:rPr>
        <w:t>нила, что ранее с Ткачуком Ф.А. не знакома, летом 2020 года, точную дату не помнит, находилась на остановке возле магазина «</w:t>
      </w:r>
      <w:r w:rsidR="00AD003D">
        <w:rPr>
          <w:rFonts w:ascii="Times New Roman" w:eastAsia="Times New Roman" w:hAnsi="Times New Roman" w:cs="Times New Roman"/>
        </w:rPr>
        <w:t>…</w:t>
      </w:r>
      <w:r w:rsidRPr="00AD003D">
        <w:rPr>
          <w:rFonts w:ascii="Times New Roman" w:eastAsia="Times New Roman" w:hAnsi="Times New Roman" w:cs="Times New Roman"/>
        </w:rPr>
        <w:t xml:space="preserve">» в </w:t>
      </w:r>
      <w:r w:rsidR="00AD003D">
        <w:rPr>
          <w:rFonts w:ascii="Times New Roman" w:eastAsia="Times New Roman" w:hAnsi="Times New Roman" w:cs="Times New Roman"/>
        </w:rPr>
        <w:t>АДРЕС</w:t>
      </w:r>
      <w:r w:rsidRPr="00AD003D">
        <w:rPr>
          <w:rFonts w:ascii="Times New Roman" w:eastAsia="Times New Roman" w:hAnsi="Times New Roman" w:cs="Times New Roman"/>
        </w:rPr>
        <w:t xml:space="preserve">, хотела уехать домой </w:t>
      </w:r>
      <w:r w:rsidR="00AD003D">
        <w:rPr>
          <w:rFonts w:ascii="Times New Roman" w:eastAsia="Times New Roman" w:hAnsi="Times New Roman" w:cs="Times New Roman"/>
        </w:rPr>
        <w:t>АДРЕС</w:t>
      </w:r>
      <w:r w:rsidRPr="00AD003D">
        <w:rPr>
          <w:rFonts w:ascii="Times New Roman" w:eastAsia="Times New Roman" w:hAnsi="Times New Roman" w:cs="Times New Roman"/>
        </w:rPr>
        <w:t>, проголосовала, остановился автомобиль под управлением Ткачука Ф.А., м</w:t>
      </w:r>
      <w:r w:rsidRPr="00AD003D">
        <w:rPr>
          <w:rFonts w:ascii="Times New Roman" w:eastAsia="Times New Roman" w:hAnsi="Times New Roman" w:cs="Times New Roman"/>
        </w:rPr>
        <w:t>арку и модель автомобиля не помнит, так как не разбирается в этом,</w:t>
      </w:r>
      <w:r w:rsidRPr="00AD003D" w:rsidR="000639BC">
        <w:rPr>
          <w:rFonts w:ascii="Times New Roman" w:eastAsia="Times New Roman" w:hAnsi="Times New Roman" w:cs="Times New Roman"/>
        </w:rPr>
        <w:t xml:space="preserve"> она спросила</w:t>
      </w:r>
      <w:r w:rsidRPr="00AD003D" w:rsidR="000639BC">
        <w:rPr>
          <w:rFonts w:ascii="Times New Roman" w:eastAsia="Times New Roman" w:hAnsi="Times New Roman" w:cs="Times New Roman"/>
        </w:rPr>
        <w:t>, подвезет ли</w:t>
      </w:r>
      <w:r w:rsidRPr="00AD003D">
        <w:rPr>
          <w:rFonts w:ascii="Times New Roman" w:eastAsia="Times New Roman" w:hAnsi="Times New Roman" w:cs="Times New Roman"/>
        </w:rPr>
        <w:t xml:space="preserve"> ее водитель до Симферополя, но оказалось, что им по пути и он довез ее до Красноперекопска, за перевозку водитель денег не просил, она добровольно положила деньги на сидение в размере 600 рублей. Также в автомобиле находилась еще одна девушка, которую она</w:t>
      </w:r>
      <w:r w:rsidRPr="00AD003D">
        <w:rPr>
          <w:rFonts w:ascii="Times New Roman" w:eastAsia="Times New Roman" w:hAnsi="Times New Roman" w:cs="Times New Roman"/>
        </w:rPr>
        <w:t xml:space="preserve"> не знает, откуда и куда он ехала, ей неизвестно, всего с водителем в автомобиле находилось семь человек. Письменные показания </w:t>
      </w:r>
      <w:r w:rsidRPr="00AD003D">
        <w:rPr>
          <w:rFonts w:ascii="Times New Roman" w:eastAsia="Times New Roman" w:hAnsi="Times New Roman" w:cs="Times New Roman"/>
        </w:rPr>
        <w:t>от</w:t>
      </w:r>
      <w:r w:rsidRPr="00AD003D">
        <w:rPr>
          <w:rFonts w:ascii="Times New Roman" w:eastAsia="Times New Roman" w:hAnsi="Times New Roman" w:cs="Times New Roman"/>
        </w:rPr>
        <w:t xml:space="preserve"> </w:t>
      </w:r>
      <w:r w:rsidR="00AD003D">
        <w:rPr>
          <w:rFonts w:ascii="Times New Roman" w:eastAsia="Times New Roman" w:hAnsi="Times New Roman" w:cs="Times New Roman"/>
        </w:rPr>
        <w:t>ДАТА</w:t>
      </w:r>
      <w:r w:rsidRPr="00AD003D">
        <w:rPr>
          <w:rFonts w:ascii="Times New Roman" w:eastAsia="Times New Roman" w:hAnsi="Times New Roman" w:cs="Times New Roman"/>
        </w:rPr>
        <w:t xml:space="preserve"> в той части, что она находилась в </w:t>
      </w:r>
      <w:r w:rsidR="00AD003D">
        <w:rPr>
          <w:rFonts w:ascii="Times New Roman" w:eastAsia="Times New Roman" w:hAnsi="Times New Roman" w:cs="Times New Roman"/>
        </w:rPr>
        <w:t>АДРЕС</w:t>
      </w:r>
      <w:r w:rsidRPr="00AD003D">
        <w:rPr>
          <w:rFonts w:ascii="Times New Roman" w:eastAsia="Times New Roman" w:hAnsi="Times New Roman" w:cs="Times New Roman"/>
        </w:rPr>
        <w:t xml:space="preserve"> на автостанции и к ней подошел неизвестный ей мужчина и предложил уехат</w:t>
      </w:r>
      <w:r w:rsidRPr="00AD003D">
        <w:rPr>
          <w:rFonts w:ascii="Times New Roman" w:eastAsia="Times New Roman" w:hAnsi="Times New Roman" w:cs="Times New Roman"/>
        </w:rPr>
        <w:t xml:space="preserve">ь из </w:t>
      </w:r>
      <w:r w:rsidR="00AD003D">
        <w:rPr>
          <w:rFonts w:ascii="Times New Roman" w:eastAsia="Times New Roman" w:hAnsi="Times New Roman" w:cs="Times New Roman"/>
        </w:rPr>
        <w:t>АДРЕС</w:t>
      </w:r>
      <w:r w:rsidRPr="00AD003D">
        <w:rPr>
          <w:rFonts w:ascii="Times New Roman" w:eastAsia="Times New Roman" w:hAnsi="Times New Roman" w:cs="Times New Roman"/>
        </w:rPr>
        <w:t xml:space="preserve"> за 600 рублей она не поддерживает.</w:t>
      </w:r>
    </w:p>
    <w:p w:rsidR="00A73383" w:rsidRPr="00AD003D" w:rsidP="002E5DB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eastAsia="Times New Roman" w:hAnsi="Times New Roman" w:cs="Times New Roman"/>
          <w:color w:val="333333"/>
        </w:rPr>
        <w:t xml:space="preserve">           </w:t>
      </w:r>
      <w:r w:rsidRPr="00AD003D" w:rsidR="00325500">
        <w:rPr>
          <w:rFonts w:ascii="Times New Roman" w:eastAsia="Times New Roman" w:hAnsi="Times New Roman" w:cs="Times New Roman"/>
        </w:rPr>
        <w:t>Выслушав Ткачука Ф.А.</w:t>
      </w:r>
      <w:r w:rsidRPr="00AD003D" w:rsidR="00255BA0">
        <w:rPr>
          <w:rFonts w:ascii="Times New Roman" w:eastAsia="Times New Roman" w:hAnsi="Times New Roman" w:cs="Times New Roman"/>
        </w:rPr>
        <w:t>,</w:t>
      </w:r>
      <w:r w:rsidRPr="00AD003D" w:rsidR="00325500">
        <w:rPr>
          <w:rFonts w:ascii="Times New Roman" w:eastAsia="Times New Roman" w:hAnsi="Times New Roman" w:cs="Times New Roman"/>
        </w:rPr>
        <w:t xml:space="preserve"> свидетеля Ш</w:t>
      </w:r>
      <w:r w:rsidR="00AD003D">
        <w:rPr>
          <w:rFonts w:ascii="Times New Roman" w:eastAsia="Times New Roman" w:hAnsi="Times New Roman" w:cs="Times New Roman"/>
        </w:rPr>
        <w:t>.</w:t>
      </w:r>
      <w:r w:rsidRPr="00AD003D" w:rsidR="00325500">
        <w:rPr>
          <w:rFonts w:ascii="Times New Roman" w:eastAsia="Times New Roman" w:hAnsi="Times New Roman" w:cs="Times New Roman"/>
        </w:rPr>
        <w:t>А.А.,</w:t>
      </w:r>
      <w:r w:rsidRPr="00AD003D" w:rsidR="007064DE">
        <w:rPr>
          <w:rFonts w:ascii="Times New Roman" w:eastAsia="Times New Roman" w:hAnsi="Times New Roman" w:cs="Times New Roman"/>
        </w:rPr>
        <w:t xml:space="preserve"> </w:t>
      </w:r>
      <w:r w:rsidRPr="00AD003D">
        <w:rPr>
          <w:rFonts w:ascii="Times New Roman" w:eastAsia="Times New Roman" w:hAnsi="Times New Roman" w:cs="Times New Roman"/>
        </w:rPr>
        <w:t xml:space="preserve">исследовав материалы дела, мировой </w:t>
      </w:r>
      <w:r w:rsidRPr="00AD003D">
        <w:rPr>
          <w:rFonts w:ascii="Times New Roman" w:hAnsi="Times New Roman" w:cs="Times New Roman"/>
        </w:rPr>
        <w:t xml:space="preserve">судья </w:t>
      </w:r>
      <w:r w:rsidRPr="00AD003D">
        <w:rPr>
          <w:rFonts w:ascii="Times New Roman" w:hAnsi="Times New Roman" w:cs="Times New Roman"/>
        </w:rPr>
        <w:t>приходит к следующим выводам.</w:t>
      </w:r>
    </w:p>
    <w:p w:rsidR="00A73383" w:rsidRPr="00AD003D" w:rsidP="00A73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</w:t>
      </w:r>
      <w:r w:rsidRPr="00AD003D">
        <w:rPr>
          <w:rFonts w:ascii="Times New Roman" w:hAnsi="Times New Roman" w:cs="Times New Roman"/>
        </w:rPr>
        <w:t xml:space="preserve">В силу ст. 26.1 КоАП РФ по делу об административном правонарушении выяснению подлежат: наличие события административного </w:t>
      </w:r>
      <w:r w:rsidRPr="00AD003D">
        <w:rPr>
          <w:rFonts w:ascii="Times New Roman" w:hAnsi="Times New Roman" w:cs="Times New Roman"/>
        </w:rPr>
        <w:t xml:space="preserve">правонарушения; лицо, совершившее противоправные действия (бездействие), за которые настоящим Кодексом или законом субъекта Российской </w:t>
      </w:r>
      <w:r w:rsidRPr="00AD003D">
        <w:rPr>
          <w:rFonts w:ascii="Times New Roman" w:hAnsi="Times New Roman" w:cs="Times New Roman"/>
        </w:rPr>
        <w:t xml:space="preserve">Федерации предусмотрена административная ответственность; виновность лица в совершении административного правонарушения; </w:t>
      </w:r>
      <w:hyperlink r:id="rId5" w:history="1">
        <w:r w:rsidRPr="00AD003D">
          <w:rPr>
            <w:rFonts w:ascii="Times New Roman" w:hAnsi="Times New Roman" w:cs="Times New Roman"/>
          </w:rPr>
          <w:t>обстоятельства</w:t>
        </w:r>
      </w:hyperlink>
      <w:r w:rsidRPr="00AD003D">
        <w:rPr>
          <w:rFonts w:ascii="Times New Roman" w:hAnsi="Times New Roman" w:cs="Times New Roman"/>
        </w:rPr>
        <w:t xml:space="preserve">, смягчающие административную ответственность, и </w:t>
      </w:r>
      <w:hyperlink r:id="rId6" w:history="1">
        <w:r w:rsidRPr="00AD003D">
          <w:rPr>
            <w:rFonts w:ascii="Times New Roman" w:hAnsi="Times New Roman" w:cs="Times New Roman"/>
          </w:rPr>
          <w:t>об</w:t>
        </w:r>
        <w:r w:rsidRPr="00AD003D">
          <w:rPr>
            <w:rFonts w:ascii="Times New Roman" w:hAnsi="Times New Roman" w:cs="Times New Roman"/>
          </w:rPr>
          <w:t>стоятельства</w:t>
        </w:r>
      </w:hyperlink>
      <w:r w:rsidRPr="00AD003D">
        <w:rPr>
          <w:rFonts w:ascii="Times New Roman" w:hAnsi="Times New Roman" w:cs="Times New Roman"/>
        </w:rPr>
        <w:t>, отягчающие административную ответственность; характер и размер ущерба, причиненного административным правонарушением;</w:t>
      </w:r>
      <w:r w:rsidRPr="00AD003D">
        <w:rPr>
          <w:rFonts w:ascii="Times New Roman" w:hAnsi="Times New Roman" w:cs="Times New Roman"/>
        </w:rPr>
        <w:t xml:space="preserve"> </w:t>
      </w:r>
      <w:hyperlink r:id="rId7" w:history="1">
        <w:r w:rsidRPr="00AD003D">
          <w:rPr>
            <w:rFonts w:ascii="Times New Roman" w:hAnsi="Times New Roman" w:cs="Times New Roman"/>
          </w:rPr>
          <w:t>обстоятельства</w:t>
        </w:r>
      </w:hyperlink>
      <w:r w:rsidRPr="00AD003D">
        <w:rPr>
          <w:rFonts w:ascii="Times New Roman" w:hAnsi="Times New Roman" w:cs="Times New Roman"/>
        </w:rPr>
        <w:t>, исключающие</w:t>
      </w:r>
      <w:r w:rsidRPr="00AD003D">
        <w:rPr>
          <w:rFonts w:ascii="Times New Roman" w:hAnsi="Times New Roman" w:cs="Times New Roman"/>
        </w:rPr>
        <w:t xml:space="preserve">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</w:t>
      </w:r>
      <w:r w:rsidRPr="00AD003D">
        <w:rPr>
          <w:rFonts w:ascii="Times New Roman" w:hAnsi="Times New Roman" w:cs="Times New Roman"/>
        </w:rPr>
        <w:t>арушения.</w:t>
      </w:r>
    </w:p>
    <w:p w:rsidR="00A73383" w:rsidRPr="00AD003D" w:rsidP="00A7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    </w:t>
      </w:r>
      <w:r w:rsidRPr="00AD003D">
        <w:rPr>
          <w:rFonts w:ascii="Times New Roman" w:hAnsi="Times New Roman" w:cs="Times New Roman"/>
        </w:rPr>
        <w:t xml:space="preserve">Согласно </w:t>
      </w:r>
      <w:r w:rsidRPr="00AD003D">
        <w:rPr>
          <w:rFonts w:ascii="Times New Roman" w:hAnsi="Times New Roman" w:cs="Times New Roman"/>
        </w:rPr>
        <w:t>ч.ч</w:t>
      </w:r>
      <w:r w:rsidRPr="00AD003D">
        <w:rPr>
          <w:rFonts w:ascii="Times New Roman" w:hAnsi="Times New Roman" w:cs="Times New Roman"/>
        </w:rPr>
        <w:t xml:space="preserve">. 1,2 ст.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AD003D">
        <w:rPr>
          <w:rFonts w:ascii="Times New Roman" w:hAnsi="Times New Roman" w:cs="Times New Roman"/>
        </w:rPr>
        <w:t>должностное лицо, в производстве которых находится дело, устанавливаю</w:t>
      </w:r>
      <w:r w:rsidRPr="00AD003D">
        <w:rPr>
          <w:rFonts w:ascii="Times New Roman" w:hAnsi="Times New Roman" w:cs="Times New Roman"/>
        </w:rPr>
        <w:t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D003D">
        <w:rPr>
          <w:rFonts w:ascii="Times New Roman" w:hAnsi="Times New Roman" w:cs="Times New Roman"/>
        </w:rPr>
        <w:t xml:space="preserve"> Эти данные устанавливаются протоколом об ад</w:t>
      </w:r>
      <w:r w:rsidRPr="00AD003D">
        <w:rPr>
          <w:rFonts w:ascii="Times New Roman" w:hAnsi="Times New Roman" w:cs="Times New Roman"/>
        </w:rPr>
        <w:t>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</w:t>
      </w:r>
      <w:r w:rsidRPr="00AD003D">
        <w:rPr>
          <w:rFonts w:ascii="Times New Roman" w:hAnsi="Times New Roman" w:cs="Times New Roman"/>
        </w:rPr>
        <w:t>ми документами, а также показаниями специальных технических средств, вещественными доказательствами.</w:t>
      </w:r>
    </w:p>
    <w:p w:rsidR="004E5BD1" w:rsidRPr="00AD003D" w:rsidP="004E5B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Согласно ст. 26.11 КоАП РФ, судья оценивает доказательства по своему внутреннему убеждению, основанному на всестороннем, полном и объективном исследовании </w:t>
      </w:r>
      <w:r w:rsidRPr="00AD003D">
        <w:rPr>
          <w:rFonts w:ascii="Times New Roman" w:hAnsi="Times New Roman" w:cs="Times New Roman"/>
        </w:rPr>
        <w:t>всех обстоятельств дела в их совокупности. Никакие доказательства не могут иметь заранее установленную силу.</w:t>
      </w:r>
    </w:p>
    <w:p w:rsidR="004E5BD1" w:rsidRPr="00AD003D" w:rsidP="004E5B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В соответствии с ч. 1 ст. 1.6 КоАП РФ, лицо, привлекаемое к административной ответственности, не может быть подвергнуто административному наказанию</w:t>
      </w:r>
      <w:r w:rsidRPr="00AD003D">
        <w:rPr>
          <w:rFonts w:ascii="Times New Roman" w:hAnsi="Times New Roman" w:cs="Times New Roman"/>
        </w:rPr>
        <w:t xml:space="preserve">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Согласно п. 3 ст. 1.5 КоАП РФ лицо, привлекаемое к административной ответственности, не обязано доказывать свою невинов</w:t>
      </w:r>
      <w:r w:rsidRPr="00AD003D">
        <w:rPr>
          <w:rFonts w:ascii="Times New Roman" w:hAnsi="Times New Roman" w:cs="Times New Roman"/>
        </w:rPr>
        <w:t>ность.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Неустранимые сомнения в виновности лица, привлекаемого к административной ответственности, толкуются в пользу этого лица (ч. 4 ст. 1.5 КоАП РФ).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</w:t>
      </w:r>
      <w:r w:rsidRPr="00AD003D">
        <w:rPr>
          <w:rFonts w:ascii="Times New Roman" w:hAnsi="Times New Roman" w:cs="Times New Roman"/>
        </w:rPr>
        <w:t>Согласно п</w:t>
      </w:r>
      <w:r w:rsidRPr="00AD003D">
        <w:rPr>
          <w:rFonts w:ascii="Times New Roman" w:hAnsi="Times New Roman" w:cs="Times New Roman"/>
        </w:rPr>
        <w:t>. 1 ст. 2 Г</w:t>
      </w:r>
      <w:r w:rsidRPr="00AD003D">
        <w:rPr>
          <w:rFonts w:ascii="Times New Roman" w:hAnsi="Times New Roman" w:cs="Times New Roman"/>
        </w:rPr>
        <w:t>ражданского кодекса Российской Федерации (далее – ГК РФ)</w:t>
      </w:r>
      <w:r w:rsidRPr="00AD003D">
        <w:rPr>
          <w:rFonts w:ascii="Times New Roman" w:hAnsi="Times New Roman" w:cs="Times New Roman"/>
        </w:rPr>
        <w:t xml:space="preserve"> </w:t>
      </w:r>
      <w:r w:rsidRPr="00AD003D">
        <w:rPr>
          <w:rFonts w:ascii="Times New Roman" w:hAnsi="Times New Roman" w:cs="Times New Roman"/>
        </w:rPr>
        <w:t>гражданское законодатель</w:t>
      </w:r>
      <w:r w:rsidRPr="00AD003D">
        <w:rPr>
          <w:rFonts w:ascii="Times New Roman" w:hAnsi="Times New Roman" w:cs="Times New Roman"/>
        </w:rPr>
        <w:t xml:space="preserve">ство регулирует отношения между лицами, осуществляющими </w:t>
      </w:r>
      <w:r w:rsidRPr="00AD003D">
        <w:rPr>
          <w:rFonts w:ascii="Times New Roman" w:hAnsi="Times New Roman" w:cs="Times New Roman"/>
        </w:rPr>
        <w:t>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</w:t>
      </w:r>
      <w:r w:rsidRPr="00AD003D">
        <w:rPr>
          <w:rFonts w:ascii="Times New Roman" w:hAnsi="Times New Roman" w:cs="Times New Roman"/>
        </w:rPr>
        <w:t>ие прибыли от пользования имуществом, продажи товаров, выполнения работ или оказания услуг.</w:t>
      </w:r>
      <w:r w:rsidRPr="00AD003D">
        <w:rPr>
          <w:rFonts w:ascii="Times New Roman" w:hAnsi="Times New Roman" w:cs="Times New Roman"/>
        </w:rPr>
        <w:t xml:space="preserve"> Лица, осуществляющие предпринимательскую деятельность, должны быть зарегистрированы в этом качестве в установленном </w:t>
      </w:r>
      <w:hyperlink r:id="rId8" w:history="1">
        <w:r w:rsidRPr="00AD003D">
          <w:rPr>
            <w:rFonts w:ascii="Times New Roman" w:hAnsi="Times New Roman" w:cs="Times New Roman"/>
          </w:rPr>
          <w:t>законом</w:t>
        </w:r>
      </w:hyperlink>
      <w:r w:rsidRPr="00AD003D">
        <w:rPr>
          <w:rFonts w:ascii="Times New Roman" w:hAnsi="Times New Roman" w:cs="Times New Roman"/>
        </w:rPr>
        <w:t xml:space="preserve"> порядке, если </w:t>
      </w:r>
      <w:hyperlink r:id="rId9" w:history="1">
        <w:r w:rsidRPr="00AD003D">
          <w:rPr>
            <w:rFonts w:ascii="Times New Roman" w:hAnsi="Times New Roman" w:cs="Times New Roman"/>
          </w:rPr>
          <w:t>иное</w:t>
        </w:r>
      </w:hyperlink>
      <w:r w:rsidRPr="00AD003D">
        <w:rPr>
          <w:rFonts w:ascii="Times New Roman" w:hAnsi="Times New Roman" w:cs="Times New Roman"/>
        </w:rPr>
        <w:t xml:space="preserve"> не предусмотрено настоящим Кодексом.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 На основании ст</w:t>
      </w:r>
      <w:r w:rsidRPr="00AD003D">
        <w:rPr>
          <w:rFonts w:ascii="Times New Roman" w:hAnsi="Times New Roman" w:cs="Times New Roman"/>
        </w:rPr>
        <w:t>. 23 ГК</w:t>
      </w:r>
      <w:r w:rsidRPr="00AD003D">
        <w:rPr>
          <w:rFonts w:ascii="Times New Roman" w:hAnsi="Times New Roman" w:cs="Times New Roman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</w:t>
      </w:r>
      <w:r w:rsidRPr="00AD003D">
        <w:rPr>
          <w:rFonts w:ascii="Times New Roman" w:hAnsi="Times New Roman" w:cs="Times New Roman"/>
        </w:rPr>
        <w:t>о предпринимателя, за исключением случаев, предусмотренных абзацем вторым настоящего пункта.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</w:t>
      </w:r>
      <w:r w:rsidRPr="00AD003D">
        <w:rPr>
          <w:rFonts w:ascii="Times New Roman" w:hAnsi="Times New Roman" w:cs="Times New Roman"/>
        </w:rPr>
        <w:t>дарственной регистрации в качестве индивидуального предпринимателя.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Порядок государственной регистрации физического лица в качестве индивидуального предпринимателя установлен ст. 22.1 Федерального закона «О государственной регистрации юридических л</w:t>
      </w:r>
      <w:r w:rsidRPr="00AD003D">
        <w:rPr>
          <w:rFonts w:ascii="Times New Roman" w:hAnsi="Times New Roman" w:cs="Times New Roman"/>
        </w:rPr>
        <w:t>иц и индивидуальных предпринимателей».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 Осуществление физическим лицом предпринимательской деятельности без государственной регистрации в качестве индивидуального предпринимателя квалифицируется по ч. 1 ст. 14.1 КоАП РФ.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</w:t>
      </w:r>
      <w:r w:rsidRPr="00AD003D">
        <w:rPr>
          <w:rFonts w:ascii="Times New Roman" w:hAnsi="Times New Roman" w:cs="Times New Roman"/>
        </w:rPr>
        <w:t>Таким образом, наст</w:t>
      </w:r>
      <w:r w:rsidRPr="00AD003D">
        <w:rPr>
          <w:rFonts w:ascii="Times New Roman" w:hAnsi="Times New Roman" w:cs="Times New Roman"/>
        </w:rPr>
        <w:t>упление административной ответственности по ч. 1 ст. 14.1 КоАП РФ обусловлено двумя критериями, а именно</w:t>
      </w:r>
      <w:r w:rsidRPr="00AD003D">
        <w:rPr>
          <w:rFonts w:ascii="Times New Roman" w:hAnsi="Times New Roman" w:cs="Times New Roman"/>
        </w:rPr>
        <w:t>:</w:t>
      </w:r>
      <w:r w:rsidRPr="00AD003D">
        <w:rPr>
          <w:rFonts w:ascii="Times New Roman" w:hAnsi="Times New Roman" w:cs="Times New Roman"/>
        </w:rPr>
        <w:t xml:space="preserve"> лицо, привлекаемое к административной ответственности не должно быть оформлено в качестве индивидуального предпринимателя (или юридического лица) и до</w:t>
      </w:r>
      <w:r w:rsidRPr="00AD003D">
        <w:rPr>
          <w:rFonts w:ascii="Times New Roman" w:hAnsi="Times New Roman" w:cs="Times New Roman"/>
        </w:rPr>
        <w:t>лжно осуществлять предпринимательскую деятельность, то есть осуществлять деятельность по оказанию в данном конкретном случае услуг по перевозке пассажиров легковым такси, получая при этом систематическую прибыль.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  </w:t>
      </w:r>
      <w:r w:rsidRPr="00AD003D">
        <w:rPr>
          <w:rFonts w:ascii="Times New Roman" w:hAnsi="Times New Roman" w:cs="Times New Roman"/>
        </w:rPr>
        <w:t>Согласно п. 13 Постановления Плен</w:t>
      </w:r>
      <w:r w:rsidRPr="00AD003D">
        <w:rPr>
          <w:rFonts w:ascii="Times New Roman" w:hAnsi="Times New Roman" w:cs="Times New Roman"/>
        </w:rPr>
        <w:t>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</w:t>
      </w:r>
      <w:r w:rsidRPr="00AD003D">
        <w:rPr>
          <w:rFonts w:ascii="Times New Roman" w:hAnsi="Times New Roman" w:cs="Times New Roman"/>
        </w:rPr>
        <w:t>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 2</w:t>
      </w:r>
      <w:r w:rsidRPr="00AD003D">
        <w:rPr>
          <w:rFonts w:ascii="Times New Roman" w:hAnsi="Times New Roman" w:cs="Times New Roman"/>
        </w:rPr>
        <w:t xml:space="preserve"> Гражданского кодекса Российской Федерации (далее - ГК РФ).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  В силу </w:t>
      </w:r>
      <w:r w:rsidRPr="00AD003D">
        <w:rPr>
          <w:rFonts w:ascii="Times New Roman" w:hAnsi="Times New Roman" w:cs="Times New Roman"/>
        </w:rPr>
        <w:t>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</w:t>
      </w:r>
      <w:r w:rsidRPr="00AD003D">
        <w:rPr>
          <w:rFonts w:ascii="Times New Roman" w:hAnsi="Times New Roman" w:cs="Times New Roman"/>
        </w:rPr>
        <w:t xml:space="preserve">рированным в установленном законом порядке в качестве индивидуального </w:t>
      </w:r>
      <w:r w:rsidRPr="00AD003D">
        <w:rPr>
          <w:rFonts w:ascii="Times New Roman" w:hAnsi="Times New Roman" w:cs="Times New Roman"/>
        </w:rPr>
        <w:t xml:space="preserve">предпринимателя. </w:t>
      </w:r>
      <w:r w:rsidRPr="00AD003D">
        <w:rPr>
          <w:rFonts w:ascii="Times New Roman" w:hAnsi="Times New Roman" w:cs="Times New Roman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</w:t>
      </w:r>
      <w:r w:rsidRPr="00AD003D">
        <w:rPr>
          <w:rFonts w:ascii="Times New Roman" w:hAnsi="Times New Roman" w:cs="Times New Roman"/>
        </w:rPr>
        <w:t>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</w:t>
      </w:r>
      <w:r w:rsidRPr="00AD003D">
        <w:rPr>
          <w:rFonts w:ascii="Times New Roman" w:hAnsi="Times New Roman" w:cs="Times New Roman"/>
        </w:rPr>
        <w:t>ние прибыли.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   </w:t>
      </w:r>
      <w:r w:rsidRPr="00AD003D">
        <w:rPr>
          <w:rFonts w:ascii="Times New Roman" w:hAnsi="Times New Roman" w:cs="Times New Roman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</w:t>
      </w:r>
      <w:r w:rsidRPr="00AD003D">
        <w:rPr>
          <w:rFonts w:ascii="Times New Roman" w:hAnsi="Times New Roman" w:cs="Times New Roman"/>
        </w:rPr>
        <w:t xml:space="preserve">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</w:t>
      </w:r>
      <w:r w:rsidRPr="00AD003D">
        <w:rPr>
          <w:rFonts w:ascii="Times New Roman" w:hAnsi="Times New Roman" w:cs="Times New Roman"/>
        </w:rPr>
        <w:t>товаров (выполнение работ, оказание</w:t>
      </w:r>
      <w:r w:rsidRPr="00AD003D">
        <w:rPr>
          <w:rFonts w:ascii="Times New Roman" w:hAnsi="Times New Roman" w:cs="Times New Roman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8876F7" w:rsidRPr="00AD003D" w:rsidP="00887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 </w:t>
      </w:r>
      <w:r w:rsidRPr="00AD003D">
        <w:rPr>
          <w:rFonts w:ascii="Times New Roman" w:hAnsi="Times New Roman" w:cs="Times New Roman"/>
        </w:rPr>
        <w:t>В качестве доказате</w:t>
      </w:r>
      <w:r w:rsidRPr="00AD003D">
        <w:rPr>
          <w:rFonts w:ascii="Times New Roman" w:hAnsi="Times New Roman" w:cs="Times New Roman"/>
        </w:rPr>
        <w:t>льств виновности Ткачука Ф.А.</w:t>
      </w:r>
      <w:r w:rsidRPr="00AD003D">
        <w:rPr>
          <w:rFonts w:ascii="Times New Roman" w:hAnsi="Times New Roman" w:cs="Times New Roman"/>
        </w:rPr>
        <w:t xml:space="preserve"> в сов</w:t>
      </w:r>
      <w:r w:rsidRPr="00AD003D">
        <w:rPr>
          <w:rFonts w:ascii="Times New Roman" w:hAnsi="Times New Roman" w:cs="Times New Roman"/>
        </w:rPr>
        <w:t>ершении административного правонарушения, преду</w:t>
      </w:r>
      <w:r w:rsidRPr="00AD003D">
        <w:rPr>
          <w:rFonts w:ascii="Times New Roman" w:hAnsi="Times New Roman" w:cs="Times New Roman"/>
        </w:rPr>
        <w:t>смотренного частью 1 статьи 14.1 Кодекса Р</w:t>
      </w:r>
      <w:r w:rsidRPr="00AD003D">
        <w:rPr>
          <w:rFonts w:ascii="Times New Roman" w:hAnsi="Times New Roman" w:cs="Times New Roman"/>
        </w:rPr>
        <w:t>оссийской Федерации об административных правонарушениях, мировому судье представлены</w:t>
      </w:r>
      <w:r w:rsidRPr="00AD003D">
        <w:rPr>
          <w:rFonts w:ascii="Times New Roman" w:hAnsi="Times New Roman" w:cs="Times New Roman"/>
        </w:rPr>
        <w:t>:</w:t>
      </w:r>
    </w:p>
    <w:p w:rsidR="008876F7" w:rsidRPr="00AD003D" w:rsidP="00887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- протокол об административном правонарушении </w:t>
      </w:r>
      <w:r w:rsidRPr="00AD003D">
        <w:rPr>
          <w:rFonts w:ascii="Times New Roman" w:hAnsi="Times New Roman" w:cs="Times New Roman"/>
        </w:rPr>
        <w:t xml:space="preserve">№ </w:t>
      </w:r>
      <w:r w:rsidR="00AD003D">
        <w:rPr>
          <w:rFonts w:ascii="Times New Roman" w:hAnsi="Times New Roman" w:cs="Times New Roman"/>
        </w:rPr>
        <w:t>НОМЕР</w:t>
      </w:r>
      <w:r w:rsidRPr="00AD003D">
        <w:rPr>
          <w:rFonts w:ascii="Times New Roman" w:hAnsi="Times New Roman" w:cs="Times New Roman"/>
        </w:rPr>
        <w:t xml:space="preserve"> </w:t>
      </w:r>
      <w:r w:rsidRPr="00AD003D">
        <w:rPr>
          <w:rFonts w:ascii="Times New Roman" w:hAnsi="Times New Roman" w:cs="Times New Roman"/>
        </w:rPr>
        <w:t>от</w:t>
      </w:r>
      <w:r w:rsidRPr="00AD003D">
        <w:rPr>
          <w:rFonts w:ascii="Times New Roman" w:hAnsi="Times New Roman" w:cs="Times New Roman"/>
        </w:rPr>
        <w:t xml:space="preserve">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 (л.д.2),</w:t>
      </w:r>
    </w:p>
    <w:p w:rsidR="008876F7" w:rsidRPr="00AD003D" w:rsidP="00887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- рапорт инспектора ДПС ОГИБДД МО МВД России «</w:t>
      </w:r>
      <w:r w:rsidRPr="00AD003D">
        <w:rPr>
          <w:rFonts w:ascii="Times New Roman" w:hAnsi="Times New Roman" w:cs="Times New Roman"/>
        </w:rPr>
        <w:t>Красноперекопский</w:t>
      </w:r>
      <w:r w:rsidRPr="00AD003D">
        <w:rPr>
          <w:rFonts w:ascii="Times New Roman" w:hAnsi="Times New Roman" w:cs="Times New Roman"/>
        </w:rPr>
        <w:t>» М</w:t>
      </w:r>
      <w:r w:rsidR="00AD003D">
        <w:rPr>
          <w:rFonts w:ascii="Times New Roman" w:hAnsi="Times New Roman" w:cs="Times New Roman"/>
        </w:rPr>
        <w:t>.</w:t>
      </w:r>
      <w:r w:rsidRPr="00AD003D">
        <w:rPr>
          <w:rFonts w:ascii="Times New Roman" w:hAnsi="Times New Roman" w:cs="Times New Roman"/>
        </w:rPr>
        <w:t xml:space="preserve">С.Г., согласно которому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 </w:t>
      </w:r>
      <w:r w:rsidRPr="00AD003D">
        <w:rPr>
          <w:rFonts w:ascii="Times New Roman" w:hAnsi="Times New Roman" w:cs="Times New Roman"/>
        </w:rPr>
        <w:t>в</w:t>
      </w:r>
      <w:r w:rsidRPr="00AD003D">
        <w:rPr>
          <w:rFonts w:ascii="Times New Roman" w:hAnsi="Times New Roman" w:cs="Times New Roman"/>
        </w:rPr>
        <w:t xml:space="preserve"> </w:t>
      </w:r>
      <w:r w:rsidR="00AD003D">
        <w:rPr>
          <w:rFonts w:ascii="Times New Roman" w:hAnsi="Times New Roman" w:cs="Times New Roman"/>
        </w:rPr>
        <w:t>«…»</w:t>
      </w:r>
      <w:r w:rsidRPr="00AD003D">
        <w:rPr>
          <w:rFonts w:ascii="Times New Roman" w:hAnsi="Times New Roman" w:cs="Times New Roman"/>
        </w:rPr>
        <w:t xml:space="preserve"> </w:t>
      </w:r>
      <w:r w:rsidRPr="00AD003D">
        <w:rPr>
          <w:rFonts w:ascii="Times New Roman" w:hAnsi="Times New Roman" w:cs="Times New Roman"/>
        </w:rPr>
        <w:t>на</w:t>
      </w:r>
      <w:r w:rsidRPr="00AD003D">
        <w:rPr>
          <w:rFonts w:ascii="Times New Roman" w:hAnsi="Times New Roman" w:cs="Times New Roman"/>
        </w:rPr>
        <w:t xml:space="preserve">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 xml:space="preserve"> был остановлен автомобиль «</w:t>
      </w:r>
      <w:r w:rsidR="00AD003D">
        <w:rPr>
          <w:rFonts w:ascii="Times New Roman" w:hAnsi="Times New Roman" w:cs="Times New Roman"/>
        </w:rPr>
        <w:t>МАРКА И МОДЕЛЬ ТРАНСПОРТНОГО СРЕДСТВА</w:t>
      </w:r>
      <w:r w:rsidRPr="00AD003D">
        <w:rPr>
          <w:rFonts w:ascii="Times New Roman" w:hAnsi="Times New Roman" w:cs="Times New Roman"/>
        </w:rPr>
        <w:t xml:space="preserve">» </w:t>
      </w:r>
      <w:r w:rsidRPr="00AD003D">
        <w:rPr>
          <w:rFonts w:ascii="Times New Roman" w:hAnsi="Times New Roman" w:cs="Times New Roman"/>
        </w:rPr>
        <w:t>г.р.з</w:t>
      </w:r>
      <w:r w:rsidRPr="00AD003D">
        <w:rPr>
          <w:rFonts w:ascii="Times New Roman" w:hAnsi="Times New Roman" w:cs="Times New Roman"/>
        </w:rPr>
        <w:t xml:space="preserve">. </w:t>
      </w:r>
      <w:r w:rsidR="00AD003D">
        <w:rPr>
          <w:rFonts w:ascii="Times New Roman" w:hAnsi="Times New Roman" w:cs="Times New Roman"/>
        </w:rPr>
        <w:t>НОМЕР</w:t>
      </w:r>
      <w:r w:rsidRPr="00AD003D">
        <w:rPr>
          <w:rFonts w:ascii="Times New Roman" w:hAnsi="Times New Roman" w:cs="Times New Roman"/>
        </w:rPr>
        <w:t xml:space="preserve"> под управлением Ткачука </w:t>
      </w:r>
      <w:r w:rsidR="00AD003D">
        <w:rPr>
          <w:rFonts w:ascii="Times New Roman" w:hAnsi="Times New Roman" w:cs="Times New Roman"/>
        </w:rPr>
        <w:t>Ф.А.</w:t>
      </w:r>
      <w:r w:rsidRPr="00AD003D">
        <w:rPr>
          <w:rFonts w:ascii="Times New Roman" w:hAnsi="Times New Roman" w:cs="Times New Roman"/>
        </w:rPr>
        <w:t xml:space="preserve">,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 г.р., проживающего: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>, который осуществлял коммерческую деятельность по перевозке пассажиров без соответствующих документов, в действиях Ткачука Ф.А. усматривается состав нарушения, ответственность</w:t>
      </w:r>
      <w:r w:rsidRPr="00AD003D">
        <w:rPr>
          <w:rFonts w:ascii="Times New Roman" w:hAnsi="Times New Roman" w:cs="Times New Roman"/>
        </w:rPr>
        <w:t xml:space="preserve"> за которое предусмотрена ст. 14.1 КоАП РФ (</w:t>
      </w:r>
      <w:r w:rsidRPr="00AD003D">
        <w:rPr>
          <w:rFonts w:ascii="Times New Roman" w:hAnsi="Times New Roman" w:cs="Times New Roman"/>
        </w:rPr>
        <w:t>л.д</w:t>
      </w:r>
      <w:r w:rsidRPr="00AD003D">
        <w:rPr>
          <w:rFonts w:ascii="Times New Roman" w:hAnsi="Times New Roman" w:cs="Times New Roman"/>
        </w:rPr>
        <w:t>. 4),</w:t>
      </w:r>
    </w:p>
    <w:p w:rsidR="008876F7" w:rsidRPr="00AD003D" w:rsidP="00887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- письменные объяснения Ш</w:t>
      </w:r>
      <w:r w:rsidR="00AD003D">
        <w:rPr>
          <w:rFonts w:ascii="Times New Roman" w:hAnsi="Times New Roman" w:cs="Times New Roman"/>
        </w:rPr>
        <w:t>.</w:t>
      </w:r>
      <w:r w:rsidRPr="00AD003D">
        <w:rPr>
          <w:rFonts w:ascii="Times New Roman" w:hAnsi="Times New Roman" w:cs="Times New Roman"/>
        </w:rPr>
        <w:t>А.А.</w:t>
      </w:r>
      <w:r w:rsidRPr="00AD003D" w:rsidR="00B45C27">
        <w:rPr>
          <w:rFonts w:ascii="Times New Roman" w:hAnsi="Times New Roman" w:cs="Times New Roman"/>
        </w:rPr>
        <w:t xml:space="preserve"> </w:t>
      </w:r>
      <w:r w:rsidRPr="00AD003D">
        <w:rPr>
          <w:rFonts w:ascii="Times New Roman" w:hAnsi="Times New Roman" w:cs="Times New Roman"/>
        </w:rPr>
        <w:t>от</w:t>
      </w:r>
      <w:r w:rsidRPr="00AD003D">
        <w:rPr>
          <w:rFonts w:ascii="Times New Roman" w:hAnsi="Times New Roman" w:cs="Times New Roman"/>
        </w:rPr>
        <w:t xml:space="preserve">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, согласно которым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 она находилась в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 xml:space="preserve"> к ней подошел неизвестный ей мужчина и предложил уехать из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 xml:space="preserve"> за 600 рублей на автомобиле «</w:t>
      </w:r>
      <w:r w:rsidR="00AD003D">
        <w:rPr>
          <w:rFonts w:ascii="Times New Roman" w:hAnsi="Times New Roman" w:cs="Times New Roman"/>
        </w:rPr>
        <w:t>МАРКА И МОДЕЛЬ ТРАНСПОРТНОГО СРЕДСТВА</w:t>
      </w:r>
      <w:r w:rsidRPr="00AD003D">
        <w:rPr>
          <w:rFonts w:ascii="Times New Roman" w:hAnsi="Times New Roman" w:cs="Times New Roman"/>
        </w:rPr>
        <w:t xml:space="preserve">», </w:t>
      </w:r>
      <w:r w:rsidRPr="00AD003D">
        <w:rPr>
          <w:rFonts w:ascii="Times New Roman" w:hAnsi="Times New Roman" w:cs="Times New Roman"/>
        </w:rPr>
        <w:t>г.р.з</w:t>
      </w:r>
      <w:r w:rsidRPr="00AD003D">
        <w:rPr>
          <w:rFonts w:ascii="Times New Roman" w:hAnsi="Times New Roman" w:cs="Times New Roman"/>
        </w:rPr>
        <w:t xml:space="preserve">. </w:t>
      </w:r>
      <w:r w:rsidR="00AD003D">
        <w:rPr>
          <w:rFonts w:ascii="Times New Roman" w:hAnsi="Times New Roman" w:cs="Times New Roman"/>
        </w:rPr>
        <w:t>НОМЕР</w:t>
      </w:r>
      <w:r w:rsidRPr="00AD003D">
        <w:rPr>
          <w:rFonts w:ascii="Times New Roman" w:hAnsi="Times New Roman" w:cs="Times New Roman"/>
        </w:rPr>
        <w:t>, данный водитель транспортного средства</w:t>
      </w:r>
      <w:r w:rsidRPr="00AD003D" w:rsidR="009F3C8E">
        <w:rPr>
          <w:rFonts w:ascii="Times New Roman" w:hAnsi="Times New Roman" w:cs="Times New Roman"/>
        </w:rPr>
        <w:t xml:space="preserve"> «</w:t>
      </w:r>
      <w:r w:rsidR="00AD003D">
        <w:rPr>
          <w:rFonts w:ascii="Times New Roman" w:hAnsi="Times New Roman" w:cs="Times New Roman"/>
        </w:rPr>
        <w:t>МАРКА И МОДЕЛЬ ТРАНСПОРТНОГО СРЕДСТВА</w:t>
      </w:r>
      <w:r w:rsidRPr="00AD003D" w:rsidR="009F3C8E">
        <w:rPr>
          <w:rFonts w:ascii="Times New Roman" w:hAnsi="Times New Roman" w:cs="Times New Roman"/>
        </w:rPr>
        <w:t xml:space="preserve">», </w:t>
      </w:r>
      <w:r w:rsidRPr="00AD003D" w:rsidR="009F3C8E">
        <w:rPr>
          <w:rFonts w:ascii="Times New Roman" w:hAnsi="Times New Roman" w:cs="Times New Roman"/>
        </w:rPr>
        <w:t>г.р.з</w:t>
      </w:r>
      <w:r w:rsidRPr="00AD003D" w:rsidR="009F3C8E">
        <w:rPr>
          <w:rFonts w:ascii="Times New Roman" w:hAnsi="Times New Roman" w:cs="Times New Roman"/>
        </w:rPr>
        <w:t xml:space="preserve">. </w:t>
      </w:r>
      <w:r w:rsidR="00AD003D">
        <w:rPr>
          <w:rFonts w:ascii="Times New Roman" w:hAnsi="Times New Roman" w:cs="Times New Roman"/>
        </w:rPr>
        <w:t>НОМЕР</w:t>
      </w:r>
      <w:r w:rsidRPr="00AD003D" w:rsidR="009F3C8E">
        <w:rPr>
          <w:rFonts w:ascii="Times New Roman" w:hAnsi="Times New Roman" w:cs="Times New Roman"/>
        </w:rPr>
        <w:t xml:space="preserve"> пригласил ее в автомобиль, она заплатила 600 рублей за проезд </w:t>
      </w:r>
      <w:r w:rsidRPr="00AD003D" w:rsidR="009F3C8E">
        <w:rPr>
          <w:rFonts w:ascii="Times New Roman" w:hAnsi="Times New Roman" w:cs="Times New Roman"/>
        </w:rPr>
        <w:t>из</w:t>
      </w:r>
      <w:r w:rsidRPr="00AD003D" w:rsidR="009F3C8E">
        <w:rPr>
          <w:rFonts w:ascii="Times New Roman" w:hAnsi="Times New Roman" w:cs="Times New Roman"/>
        </w:rPr>
        <w:t xml:space="preserve"> </w:t>
      </w:r>
      <w:r w:rsidR="00AD003D">
        <w:rPr>
          <w:rFonts w:ascii="Times New Roman" w:hAnsi="Times New Roman" w:cs="Times New Roman"/>
        </w:rPr>
        <w:t>АДРЕС</w:t>
      </w:r>
      <w:r w:rsidRPr="00AD003D" w:rsidR="009F3C8E">
        <w:rPr>
          <w:rFonts w:ascii="Times New Roman" w:hAnsi="Times New Roman" w:cs="Times New Roman"/>
        </w:rPr>
        <w:t xml:space="preserve"> (</w:t>
      </w:r>
      <w:r w:rsidRPr="00AD003D" w:rsidR="009F3C8E">
        <w:rPr>
          <w:rFonts w:ascii="Times New Roman" w:hAnsi="Times New Roman" w:cs="Times New Roman"/>
        </w:rPr>
        <w:t>л.д</w:t>
      </w:r>
      <w:r w:rsidRPr="00AD003D" w:rsidR="009F3C8E">
        <w:rPr>
          <w:rFonts w:ascii="Times New Roman" w:hAnsi="Times New Roman" w:cs="Times New Roman"/>
        </w:rPr>
        <w:t>. 6),</w:t>
      </w:r>
    </w:p>
    <w:p w:rsidR="008876F7" w:rsidRPr="00AD003D" w:rsidP="00887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- </w:t>
      </w:r>
      <w:r w:rsidRPr="00AD003D">
        <w:rPr>
          <w:rFonts w:ascii="Times New Roman" w:hAnsi="Times New Roman" w:cs="Times New Roman"/>
        </w:rPr>
        <w:t>письменные объяснения Г</w:t>
      </w:r>
      <w:r w:rsidR="00AD003D">
        <w:rPr>
          <w:rFonts w:ascii="Times New Roman" w:hAnsi="Times New Roman" w:cs="Times New Roman"/>
        </w:rPr>
        <w:t>.</w:t>
      </w:r>
      <w:r w:rsidRPr="00AD003D">
        <w:rPr>
          <w:rFonts w:ascii="Times New Roman" w:hAnsi="Times New Roman" w:cs="Times New Roman"/>
        </w:rPr>
        <w:t xml:space="preserve">Н.В. от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, согласно которым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 около </w:t>
      </w:r>
      <w:r w:rsidR="00AD003D">
        <w:rPr>
          <w:rFonts w:ascii="Times New Roman" w:hAnsi="Times New Roman" w:cs="Times New Roman"/>
        </w:rPr>
        <w:t>«…»</w:t>
      </w:r>
      <w:r w:rsidRPr="00AD003D">
        <w:rPr>
          <w:rFonts w:ascii="Times New Roman" w:hAnsi="Times New Roman" w:cs="Times New Roman"/>
        </w:rPr>
        <w:t xml:space="preserve"> в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 xml:space="preserve"> проголосовала для того, чтобы доехать до г. Красноперекопска, остановился автомобиль «</w:t>
      </w:r>
      <w:r w:rsidR="00AD003D">
        <w:rPr>
          <w:rFonts w:ascii="Times New Roman" w:hAnsi="Times New Roman" w:cs="Times New Roman"/>
        </w:rPr>
        <w:t>МАРКА ТРАНСПОРТНОГО СРЕДСТВА</w:t>
      </w:r>
      <w:r w:rsidRPr="00AD003D">
        <w:rPr>
          <w:rFonts w:ascii="Times New Roman" w:hAnsi="Times New Roman" w:cs="Times New Roman"/>
        </w:rPr>
        <w:t xml:space="preserve">», </w:t>
      </w:r>
      <w:r w:rsidR="00AD003D">
        <w:rPr>
          <w:rFonts w:ascii="Times New Roman" w:hAnsi="Times New Roman" w:cs="Times New Roman"/>
        </w:rPr>
        <w:t>НОМЕР</w:t>
      </w:r>
      <w:r w:rsidRPr="00AD003D">
        <w:rPr>
          <w:rFonts w:ascii="Times New Roman" w:hAnsi="Times New Roman" w:cs="Times New Roman"/>
        </w:rPr>
        <w:t xml:space="preserve"> под управлением Ткач</w:t>
      </w:r>
      <w:r w:rsidRPr="00AD003D">
        <w:rPr>
          <w:rFonts w:ascii="Times New Roman" w:hAnsi="Times New Roman" w:cs="Times New Roman"/>
        </w:rPr>
        <w:t xml:space="preserve">ука </w:t>
      </w:r>
      <w:r w:rsidR="00AD003D">
        <w:rPr>
          <w:rFonts w:ascii="Times New Roman" w:hAnsi="Times New Roman" w:cs="Times New Roman"/>
        </w:rPr>
        <w:t>Ф.А.</w:t>
      </w:r>
      <w:r w:rsidRPr="00AD003D">
        <w:rPr>
          <w:rFonts w:ascii="Times New Roman" w:hAnsi="Times New Roman" w:cs="Times New Roman"/>
        </w:rPr>
        <w:t xml:space="preserve">,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 г.р., который должен был довезти ее до места назначения за денежные средства, сумму поездки на момент движения они не обговаривали, стоимость проезда она должна была передать</w:t>
      </w:r>
      <w:r w:rsidRPr="00AD003D">
        <w:rPr>
          <w:rFonts w:ascii="Times New Roman" w:hAnsi="Times New Roman" w:cs="Times New Roman"/>
        </w:rPr>
        <w:t xml:space="preserve"> </w:t>
      </w:r>
      <w:r w:rsidRPr="00AD003D">
        <w:rPr>
          <w:rFonts w:ascii="Times New Roman" w:hAnsi="Times New Roman" w:cs="Times New Roman"/>
        </w:rPr>
        <w:t>после</w:t>
      </w:r>
      <w:r w:rsidRPr="00AD003D">
        <w:rPr>
          <w:rFonts w:ascii="Times New Roman" w:hAnsi="Times New Roman" w:cs="Times New Roman"/>
        </w:rPr>
        <w:t xml:space="preserve"> </w:t>
      </w:r>
      <w:r w:rsidRPr="00AD003D">
        <w:rPr>
          <w:rFonts w:ascii="Times New Roman" w:hAnsi="Times New Roman" w:cs="Times New Roman"/>
        </w:rPr>
        <w:t>ее</w:t>
      </w:r>
      <w:r w:rsidRPr="00AD003D">
        <w:rPr>
          <w:rFonts w:ascii="Times New Roman" w:hAnsi="Times New Roman" w:cs="Times New Roman"/>
        </w:rPr>
        <w:t xml:space="preserve"> обозначения по месту прибытия. </w:t>
      </w:r>
      <w:r w:rsidRPr="00AD003D">
        <w:rPr>
          <w:rFonts w:ascii="Times New Roman" w:hAnsi="Times New Roman" w:cs="Times New Roman"/>
        </w:rPr>
        <w:t>Каких-ли</w:t>
      </w:r>
      <w:r w:rsidRPr="00AD003D">
        <w:rPr>
          <w:rFonts w:ascii="Times New Roman" w:hAnsi="Times New Roman" w:cs="Times New Roman"/>
        </w:rPr>
        <w:t>бо документов, подтверждающих законность перевозки им пассажиров водитель ей не показывал</w:t>
      </w:r>
      <w:r w:rsidRPr="00AD003D">
        <w:rPr>
          <w:rFonts w:ascii="Times New Roman" w:hAnsi="Times New Roman" w:cs="Times New Roman"/>
        </w:rPr>
        <w:t xml:space="preserve"> (</w:t>
      </w:r>
      <w:r w:rsidRPr="00AD003D">
        <w:rPr>
          <w:rFonts w:ascii="Times New Roman" w:hAnsi="Times New Roman" w:cs="Times New Roman"/>
        </w:rPr>
        <w:t>л.д</w:t>
      </w:r>
      <w:r w:rsidRPr="00AD003D">
        <w:rPr>
          <w:rFonts w:ascii="Times New Roman" w:hAnsi="Times New Roman" w:cs="Times New Roman"/>
        </w:rPr>
        <w:t>. 6),</w:t>
      </w:r>
    </w:p>
    <w:p w:rsidR="009F3C8E" w:rsidRPr="00AD003D" w:rsidP="00887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- письменные объяснения Ткачука Ф.А. от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, согласно которым </w:t>
      </w:r>
      <w:r w:rsidR="00AD003D">
        <w:rPr>
          <w:rFonts w:ascii="Times New Roman" w:hAnsi="Times New Roman" w:cs="Times New Roman"/>
        </w:rPr>
        <w:t>ДАТА</w:t>
      </w:r>
      <w:r w:rsidRPr="00AD003D">
        <w:rPr>
          <w:rFonts w:ascii="Times New Roman" w:hAnsi="Times New Roman" w:cs="Times New Roman"/>
        </w:rPr>
        <w:t xml:space="preserve"> в </w:t>
      </w:r>
      <w:r w:rsidR="00AD003D">
        <w:rPr>
          <w:rFonts w:ascii="Times New Roman" w:hAnsi="Times New Roman" w:cs="Times New Roman"/>
        </w:rPr>
        <w:t>«…»</w:t>
      </w:r>
      <w:r w:rsidRPr="00AD003D">
        <w:rPr>
          <w:rFonts w:ascii="Times New Roman" w:hAnsi="Times New Roman" w:cs="Times New Roman"/>
        </w:rPr>
        <w:t xml:space="preserve"> на </w:t>
      </w:r>
      <w:r w:rsidR="00AD003D">
        <w:rPr>
          <w:rFonts w:ascii="Times New Roman" w:hAnsi="Times New Roman" w:cs="Times New Roman"/>
        </w:rPr>
        <w:t xml:space="preserve">АДРЕС </w:t>
      </w:r>
      <w:r w:rsidRPr="00AD003D">
        <w:rPr>
          <w:rFonts w:ascii="Times New Roman" w:hAnsi="Times New Roman" w:cs="Times New Roman"/>
        </w:rPr>
        <w:t>он был остановлен ДПС, которые его оформили за частны</w:t>
      </w:r>
      <w:r w:rsidRPr="00AD003D">
        <w:rPr>
          <w:rFonts w:ascii="Times New Roman" w:hAnsi="Times New Roman" w:cs="Times New Roman"/>
        </w:rPr>
        <w:t xml:space="preserve">й извоз пассажиров, которых он вез из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 xml:space="preserve">, возле магазина он взял двух девушек, они просили его довезти их до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 xml:space="preserve"> за шестьсот рублей, он и согласился, хотя предпринимателем не является (</w:t>
      </w:r>
      <w:r w:rsidRPr="00AD003D">
        <w:rPr>
          <w:rFonts w:ascii="Times New Roman" w:hAnsi="Times New Roman" w:cs="Times New Roman"/>
        </w:rPr>
        <w:t>л.д</w:t>
      </w:r>
      <w:r w:rsidRPr="00AD003D">
        <w:rPr>
          <w:rFonts w:ascii="Times New Roman" w:hAnsi="Times New Roman" w:cs="Times New Roman"/>
        </w:rPr>
        <w:t>. 7),</w:t>
      </w:r>
    </w:p>
    <w:p w:rsidR="009F3C8E" w:rsidRPr="00AD003D" w:rsidP="008876F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- справка в </w:t>
      </w:r>
      <w:r w:rsidRPr="00AD003D">
        <w:rPr>
          <w:rFonts w:ascii="Times New Roman" w:hAnsi="Times New Roman" w:cs="Times New Roman"/>
        </w:rPr>
        <w:t>отношении Ткачука Ф.А., согласно которой ранее к административной ответственности он не привлекался (</w:t>
      </w:r>
      <w:r w:rsidRPr="00AD003D">
        <w:rPr>
          <w:rFonts w:ascii="Times New Roman" w:hAnsi="Times New Roman" w:cs="Times New Roman"/>
        </w:rPr>
        <w:t>л.д</w:t>
      </w:r>
      <w:r w:rsidRPr="00AD003D">
        <w:rPr>
          <w:rFonts w:ascii="Times New Roman" w:hAnsi="Times New Roman" w:cs="Times New Roman"/>
        </w:rPr>
        <w:t>. 12)</w:t>
      </w:r>
      <w:r w:rsidRPr="00AD003D" w:rsidR="00B45C27">
        <w:rPr>
          <w:rFonts w:ascii="Times New Roman" w:hAnsi="Times New Roman" w:cs="Times New Roman"/>
        </w:rPr>
        <w:t>.</w:t>
      </w:r>
    </w:p>
    <w:p w:rsidR="00B45C27" w:rsidRPr="00AD003D" w:rsidP="00B45C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Согласно </w:t>
      </w:r>
      <w:r w:rsidRPr="00AD003D">
        <w:rPr>
          <w:rFonts w:ascii="Times New Roman" w:hAnsi="Times New Roman" w:cs="Times New Roman"/>
        </w:rPr>
        <w:t>показаниям свидетеля Ш</w:t>
      </w:r>
      <w:r w:rsidR="00AD003D">
        <w:rPr>
          <w:rFonts w:ascii="Times New Roman" w:hAnsi="Times New Roman" w:cs="Times New Roman"/>
        </w:rPr>
        <w:t>.</w:t>
      </w:r>
      <w:r w:rsidRPr="00AD003D">
        <w:rPr>
          <w:rFonts w:ascii="Times New Roman" w:hAnsi="Times New Roman" w:cs="Times New Roman"/>
        </w:rPr>
        <w:t xml:space="preserve">А.А. в судебном заседании, Ткачук Ф.А. довез ее </w:t>
      </w:r>
      <w:r w:rsidRPr="00AD003D">
        <w:rPr>
          <w:rFonts w:ascii="Times New Roman" w:hAnsi="Times New Roman" w:cs="Times New Roman"/>
        </w:rPr>
        <w:t>из</w:t>
      </w:r>
      <w:r w:rsidRPr="00AD003D">
        <w:rPr>
          <w:rFonts w:ascii="Times New Roman" w:hAnsi="Times New Roman" w:cs="Times New Roman"/>
        </w:rPr>
        <w:t xml:space="preserve">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 xml:space="preserve">, </w:t>
      </w:r>
      <w:r w:rsidRPr="00AD003D">
        <w:rPr>
          <w:rFonts w:ascii="Times New Roman" w:eastAsia="Times New Roman" w:hAnsi="Times New Roman" w:cs="Times New Roman"/>
        </w:rPr>
        <w:t>за перевозку водитель де</w:t>
      </w:r>
      <w:r w:rsidRPr="00AD003D">
        <w:rPr>
          <w:rFonts w:ascii="Times New Roman" w:eastAsia="Times New Roman" w:hAnsi="Times New Roman" w:cs="Times New Roman"/>
        </w:rPr>
        <w:t xml:space="preserve">нег не просил, она добровольно положила деньги на сидение в размере 600 рублей. Также в автомобиле находилась еще одна девушка, которую она не знает, откуда и куда он ехала, ей неизвестно, всего с водителем в автомобиле находилось семь человек. </w:t>
      </w:r>
    </w:p>
    <w:p w:rsidR="00B45C27" w:rsidRPr="00AD003D" w:rsidP="00B45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Из пояснен</w:t>
      </w:r>
      <w:r w:rsidRPr="00AD003D">
        <w:rPr>
          <w:rFonts w:ascii="Times New Roman" w:hAnsi="Times New Roman" w:cs="Times New Roman"/>
        </w:rPr>
        <w:t>ий Ткачука Ф.А.</w:t>
      </w:r>
      <w:r w:rsidRPr="00AD003D">
        <w:rPr>
          <w:rFonts w:ascii="Times New Roman" w:hAnsi="Times New Roman" w:cs="Times New Roman"/>
        </w:rPr>
        <w:t xml:space="preserve"> следует, что он </w:t>
      </w:r>
      <w:r w:rsidRPr="00AD003D">
        <w:rPr>
          <w:rFonts w:ascii="Times New Roman" w:hAnsi="Times New Roman" w:cs="Times New Roman"/>
        </w:rPr>
        <w:t xml:space="preserve">предпринимательской деятельностью не занимается, двигался на принадлежащем ему автомобиле </w:t>
      </w:r>
      <w:r w:rsidR="00AD003D">
        <w:rPr>
          <w:rFonts w:ascii="Times New Roman" w:hAnsi="Times New Roman" w:cs="Times New Roman"/>
        </w:rPr>
        <w:t>АДРЕС</w:t>
      </w:r>
      <w:r w:rsidRPr="00AD003D">
        <w:rPr>
          <w:rFonts w:ascii="Times New Roman" w:hAnsi="Times New Roman" w:cs="Times New Roman"/>
        </w:rPr>
        <w:t xml:space="preserve"> совместно с родственниками, при этом подвез девушку, денежных средств за перевозку с которой не взимал, она их остав</w:t>
      </w:r>
      <w:r w:rsidRPr="00AD003D">
        <w:rPr>
          <w:rFonts w:ascii="Times New Roman" w:hAnsi="Times New Roman" w:cs="Times New Roman"/>
        </w:rPr>
        <w:t>ила по собственной инициативе на сидении в автомобиле.</w:t>
      </w:r>
    </w:p>
    <w:p w:rsidR="004E5BD1" w:rsidRPr="00AD003D" w:rsidP="00063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003D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AD003D">
        <w:rPr>
          <w:rFonts w:ascii="Times New Roman" w:eastAsia="Times New Roman" w:hAnsi="Times New Roman" w:cs="Times New Roman"/>
          <w:color w:val="000000"/>
        </w:rPr>
        <w:t>Имеющиеся в материалах дела протокол об административном правонарушении,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 рапорт сотрудника полиции, 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письменные </w:t>
      </w:r>
      <w:r w:rsidRPr="00AD003D">
        <w:rPr>
          <w:rFonts w:ascii="Times New Roman" w:eastAsia="Times New Roman" w:hAnsi="Times New Roman" w:cs="Times New Roman"/>
          <w:color w:val="000000"/>
        </w:rPr>
        <w:t>объяснения Ш</w:t>
      </w:r>
      <w:r w:rsidR="00AD003D">
        <w:rPr>
          <w:rFonts w:ascii="Times New Roman" w:eastAsia="Times New Roman" w:hAnsi="Times New Roman" w:cs="Times New Roman"/>
          <w:color w:val="000000"/>
        </w:rPr>
        <w:t>.</w:t>
      </w:r>
      <w:r w:rsidRPr="00AD003D">
        <w:rPr>
          <w:rFonts w:ascii="Times New Roman" w:eastAsia="Times New Roman" w:hAnsi="Times New Roman" w:cs="Times New Roman"/>
          <w:color w:val="000000"/>
        </w:rPr>
        <w:t>А.А., Г</w:t>
      </w:r>
      <w:r w:rsidR="00AD003D">
        <w:rPr>
          <w:rFonts w:ascii="Times New Roman" w:eastAsia="Times New Roman" w:hAnsi="Times New Roman" w:cs="Times New Roman"/>
          <w:color w:val="000000"/>
        </w:rPr>
        <w:t>.</w:t>
      </w:r>
      <w:r w:rsidRPr="00AD003D">
        <w:rPr>
          <w:rFonts w:ascii="Times New Roman" w:eastAsia="Times New Roman" w:hAnsi="Times New Roman" w:cs="Times New Roman"/>
          <w:color w:val="000000"/>
        </w:rPr>
        <w:t>Н.В., Ткачука А.Ф.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 не могут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D003D">
        <w:rPr>
          <w:rFonts w:ascii="Times New Roman" w:eastAsia="Times New Roman" w:hAnsi="Times New Roman" w:cs="Times New Roman"/>
          <w:color w:val="000000"/>
        </w:rPr>
        <w:t>быть приняты в ка</w:t>
      </w:r>
      <w:r w:rsidRPr="00AD003D">
        <w:rPr>
          <w:rFonts w:ascii="Times New Roman" w:eastAsia="Times New Roman" w:hAnsi="Times New Roman" w:cs="Times New Roman"/>
          <w:color w:val="000000"/>
        </w:rPr>
        <w:t>честве доказательств совершения административного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D003D">
        <w:rPr>
          <w:rFonts w:ascii="Times New Roman" w:eastAsia="Times New Roman" w:hAnsi="Times New Roman" w:cs="Times New Roman"/>
          <w:color w:val="000000"/>
        </w:rPr>
        <w:t>правонарушения, поскольку они в совокупности и каждое в отдельности не содержат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D003D">
        <w:rPr>
          <w:rFonts w:ascii="Times New Roman" w:eastAsia="Times New Roman" w:hAnsi="Times New Roman" w:cs="Times New Roman"/>
          <w:color w:val="000000"/>
        </w:rPr>
        <w:t>фактически</w:t>
      </w:r>
      <w:r w:rsidRPr="00AD003D">
        <w:rPr>
          <w:rFonts w:ascii="Times New Roman" w:eastAsia="Times New Roman" w:hAnsi="Times New Roman" w:cs="Times New Roman"/>
          <w:color w:val="000000"/>
        </w:rPr>
        <w:t>х данных о том, что Ткачук Ф.А.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 систематически получал прибыль от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 </w:t>
      </w:r>
      <w:r w:rsidRPr="00AD003D">
        <w:rPr>
          <w:rFonts w:ascii="Times New Roman" w:eastAsia="Times New Roman" w:hAnsi="Times New Roman" w:cs="Times New Roman"/>
          <w:color w:val="000000"/>
        </w:rPr>
        <w:t xml:space="preserve">оказания услуг </w:t>
      </w:r>
      <w:r w:rsidRPr="00AD003D">
        <w:rPr>
          <w:rFonts w:ascii="Times New Roman" w:hAnsi="Times New Roman" w:cs="Times New Roman"/>
        </w:rPr>
        <w:t>по извозу пассажиров.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Кроме того, в</w:t>
      </w:r>
      <w:r w:rsidRPr="00AD003D">
        <w:rPr>
          <w:rFonts w:ascii="Times New Roman" w:hAnsi="Times New Roman" w:cs="Times New Roman"/>
        </w:rPr>
        <w:t xml:space="preserve"> материалах дела отсутствуют доказательства того, что</w:t>
      </w:r>
      <w:r w:rsidRPr="00AD003D" w:rsidR="00A341A8">
        <w:rPr>
          <w:rFonts w:ascii="Times New Roman" w:hAnsi="Times New Roman" w:cs="Times New Roman"/>
        </w:rPr>
        <w:t xml:space="preserve"> Ткачук Ф.А.</w:t>
      </w:r>
      <w:r w:rsidRPr="00AD003D">
        <w:rPr>
          <w:rFonts w:ascii="Times New Roman" w:hAnsi="Times New Roman" w:cs="Times New Roman"/>
        </w:rPr>
        <w:t xml:space="preserve"> ранее привлекался к административной ответственности за аналогичные правонарушения.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На основании изложенного, суд приходит к убеждению о то</w:t>
      </w:r>
      <w:r w:rsidRPr="00AD003D" w:rsidR="00A341A8">
        <w:rPr>
          <w:rFonts w:ascii="Times New Roman" w:hAnsi="Times New Roman" w:cs="Times New Roman"/>
        </w:rPr>
        <w:t>м, что в действиях Ткачука Ф.А.</w:t>
      </w:r>
      <w:r w:rsidRPr="00AD003D">
        <w:rPr>
          <w:rFonts w:ascii="Times New Roman" w:hAnsi="Times New Roman" w:cs="Times New Roman"/>
        </w:rPr>
        <w:t xml:space="preserve"> отсутствует состав </w:t>
      </w:r>
      <w:r w:rsidRPr="00AD003D">
        <w:rPr>
          <w:rFonts w:ascii="Times New Roman" w:hAnsi="Times New Roman" w:cs="Times New Roman"/>
        </w:rPr>
        <w:t>административного правонарушения предусмотренного частью 1 статьи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</w:t>
      </w:r>
      <w:r w:rsidRPr="00AD003D">
        <w:rPr>
          <w:rFonts w:ascii="Times New Roman" w:hAnsi="Times New Roman" w:cs="Times New Roman"/>
        </w:rPr>
        <w:t>дического лица.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        </w:t>
      </w:r>
      <w:r w:rsidRPr="00AD003D" w:rsidR="00A341A8">
        <w:rPr>
          <w:rFonts w:ascii="Times New Roman" w:hAnsi="Times New Roman" w:cs="Times New Roman"/>
        </w:rPr>
        <w:t>В соответствии с п. 2 ч. 1 ст. 24.5</w:t>
      </w:r>
      <w:r w:rsidRPr="00AD003D">
        <w:rPr>
          <w:rFonts w:ascii="Times New Roman" w:hAnsi="Times New Roman" w:cs="Times New Roman"/>
        </w:rPr>
        <w:t xml:space="preserve">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>Согласно</w:t>
      </w:r>
      <w:r w:rsidRPr="00AD003D">
        <w:rPr>
          <w:rFonts w:ascii="Times New Roman" w:hAnsi="Times New Roman" w:cs="Times New Roman"/>
        </w:rPr>
        <w:t xml:space="preserve"> </w:t>
      </w:r>
      <w:r w:rsidRPr="00AD003D" w:rsidR="00A341A8">
        <w:rPr>
          <w:rFonts w:ascii="Times New Roman" w:hAnsi="Times New Roman" w:cs="Times New Roman"/>
        </w:rPr>
        <w:t>п. 1 ч. 1.1 ст. 29.9</w:t>
      </w:r>
      <w:r w:rsidRPr="00AD003D">
        <w:rPr>
          <w:rFonts w:ascii="Times New Roman" w:hAnsi="Times New Roman" w:cs="Times New Roman"/>
        </w:rPr>
        <w:t xml:space="preserve"> КоАП РФ,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4E5BD1" w:rsidRPr="00AD003D" w:rsidP="004E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AD003D" w:rsidR="00A341A8">
        <w:rPr>
          <w:rFonts w:ascii="Times New Roman" w:hAnsi="Times New Roman" w:cs="Times New Roman"/>
        </w:rPr>
        <w:t xml:space="preserve">п. 2 ч. 1 ст. 24.5, </w:t>
      </w:r>
      <w:r w:rsidRPr="00AD003D" w:rsidR="00A341A8">
        <w:rPr>
          <w:rFonts w:ascii="Times New Roman" w:hAnsi="Times New Roman" w:cs="Times New Roman"/>
        </w:rPr>
        <w:t>ст.</w:t>
      </w:r>
      <w:r w:rsidRPr="00AD003D">
        <w:rPr>
          <w:rFonts w:ascii="Times New Roman" w:hAnsi="Times New Roman" w:cs="Times New Roman"/>
        </w:rPr>
        <w:t>ст</w:t>
      </w:r>
      <w:r w:rsidRPr="00AD003D">
        <w:rPr>
          <w:rFonts w:ascii="Times New Roman" w:hAnsi="Times New Roman" w:cs="Times New Roman"/>
        </w:rPr>
        <w:t>. 29.9, ст. 29.10 КоАП РФ, мировой судья</w:t>
      </w:r>
    </w:p>
    <w:p w:rsidR="004E5BD1" w:rsidRPr="00AD003D" w:rsidP="004E5BD1">
      <w:pPr>
        <w:pStyle w:val="ConsPlusNormal"/>
        <w:contextualSpacing/>
        <w:jc w:val="center"/>
        <w:rPr>
          <w:sz w:val="22"/>
          <w:szCs w:val="22"/>
        </w:rPr>
      </w:pPr>
    </w:p>
    <w:p w:rsidR="004E5BD1" w:rsidRPr="00AD003D" w:rsidP="004E5BD1">
      <w:pPr>
        <w:pStyle w:val="ConsPlusNormal"/>
        <w:contextualSpacing/>
        <w:jc w:val="center"/>
        <w:rPr>
          <w:sz w:val="22"/>
          <w:szCs w:val="22"/>
        </w:rPr>
      </w:pPr>
      <w:r w:rsidRPr="00AD003D">
        <w:rPr>
          <w:sz w:val="22"/>
          <w:szCs w:val="22"/>
        </w:rPr>
        <w:t>постановил:</w:t>
      </w:r>
    </w:p>
    <w:p w:rsidR="004E5BD1" w:rsidRPr="00AD003D" w:rsidP="004E5BD1">
      <w:pPr>
        <w:pStyle w:val="ConsPlusNormal"/>
        <w:contextualSpacing/>
        <w:jc w:val="center"/>
        <w:rPr>
          <w:sz w:val="22"/>
          <w:szCs w:val="22"/>
        </w:rPr>
      </w:pPr>
    </w:p>
    <w:p w:rsidR="00A341A8" w:rsidRPr="00AD003D" w:rsidP="00A341A8">
      <w:pPr>
        <w:pStyle w:val="NoSpacing"/>
        <w:contextualSpacing/>
        <w:rPr>
          <w:rFonts w:cs="Times New Roman"/>
        </w:rPr>
      </w:pPr>
      <w:r w:rsidRPr="00AD003D">
        <w:rPr>
          <w:rFonts w:cs="Times New Roman"/>
        </w:rPr>
        <w:t xml:space="preserve">         производство по делу об административном правонарушении в отношении Ткачука </w:t>
      </w:r>
      <w:r w:rsidR="00AD003D">
        <w:rPr>
          <w:rFonts w:cs="Times New Roman"/>
        </w:rPr>
        <w:t>Ф.А.</w:t>
      </w:r>
      <w:r w:rsidRPr="00AD003D">
        <w:rPr>
          <w:rFonts w:eastAsia="Arial Unicode MS" w:cs="Times New Roman"/>
        </w:rPr>
        <w:t xml:space="preserve"> </w:t>
      </w:r>
      <w:r w:rsidRPr="00AD003D">
        <w:rPr>
          <w:rFonts w:eastAsia="Arial Unicode MS" w:cs="Times New Roman"/>
        </w:rPr>
        <w:t xml:space="preserve">по ч. 1 ст.14.1 КоАП РФ прекратить в связи с отсутствием состава </w:t>
      </w:r>
      <w:r w:rsidRPr="00AD003D">
        <w:rPr>
          <w:rFonts w:eastAsia="Arial Unicode MS" w:cs="Times New Roman"/>
        </w:rPr>
        <w:t>административного правонарушения.</w:t>
      </w:r>
    </w:p>
    <w:p w:rsidR="004E5BD1" w:rsidRPr="00AD003D" w:rsidP="004E5B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AD003D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AD003D">
        <w:rPr>
          <w:rFonts w:ascii="Times New Roman" w:hAnsi="Times New Roman" w:cs="Times New Roman"/>
        </w:rPr>
        <w:t xml:space="preserve"> в </w:t>
      </w:r>
      <w:r w:rsidRPr="00AD003D">
        <w:rPr>
          <w:rFonts w:ascii="Times New Roman" w:hAnsi="Times New Roman" w:cs="Times New Roman"/>
        </w:rPr>
        <w:t>Красноперекопский</w:t>
      </w:r>
      <w:r w:rsidRPr="00AD003D">
        <w:rPr>
          <w:rFonts w:ascii="Times New Roman" w:hAnsi="Times New Roman" w:cs="Times New Roman"/>
        </w:rPr>
        <w:t xml:space="preserve"> районный суд Республики Крым через мирового судью</w:t>
      </w:r>
      <w:r w:rsidRPr="00AD003D" w:rsidR="00A341A8">
        <w:rPr>
          <w:rFonts w:ascii="Times New Roman" w:hAnsi="Times New Roman" w:cs="Times New Roman"/>
        </w:rPr>
        <w:t xml:space="preserve"> судебного участка № 59</w:t>
      </w:r>
      <w:r w:rsidRPr="00AD003D">
        <w:rPr>
          <w:rFonts w:ascii="Times New Roman" w:hAnsi="Times New Roman" w:cs="Times New Roman"/>
        </w:rPr>
        <w:t xml:space="preserve"> </w:t>
      </w:r>
      <w:r w:rsidRPr="00AD003D">
        <w:rPr>
          <w:rFonts w:ascii="Times New Roman" w:hAnsi="Times New Roman" w:cs="Times New Roman"/>
        </w:rPr>
        <w:t>Красноперекопского</w:t>
      </w:r>
      <w:r w:rsidRPr="00AD003D">
        <w:rPr>
          <w:rFonts w:ascii="Times New Roman" w:hAnsi="Times New Roman" w:cs="Times New Roman"/>
        </w:rPr>
        <w:t xml:space="preserve"> судеб</w:t>
      </w:r>
      <w:r w:rsidRPr="00AD003D">
        <w:rPr>
          <w:rFonts w:ascii="Times New Roman" w:hAnsi="Times New Roman" w:cs="Times New Roman"/>
        </w:rPr>
        <w:t>ного района Республики Крым.</w:t>
      </w:r>
    </w:p>
    <w:p w:rsidR="004E5BD1" w:rsidRPr="00AD003D" w:rsidP="004E5BD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E5BD1" w:rsidRPr="00AD003D" w:rsidP="00B45C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D003D">
        <w:rPr>
          <w:rFonts w:ascii="Times New Roman" w:hAnsi="Times New Roman" w:cs="Times New Roman"/>
        </w:rPr>
        <w:t xml:space="preserve">Мировой судья:  </w:t>
      </w:r>
      <w:r w:rsidRPr="00AD003D">
        <w:rPr>
          <w:rFonts w:ascii="Times New Roman" w:hAnsi="Times New Roman" w:cs="Times New Roman"/>
        </w:rPr>
        <w:tab/>
      </w:r>
      <w:r w:rsidRPr="00AD003D">
        <w:rPr>
          <w:rFonts w:ascii="Times New Roman" w:hAnsi="Times New Roman" w:cs="Times New Roman"/>
        </w:rPr>
        <w:tab/>
      </w:r>
      <w:r w:rsidRPr="00AD003D">
        <w:rPr>
          <w:rFonts w:ascii="Times New Roman" w:hAnsi="Times New Roman" w:cs="Times New Roman"/>
        </w:rPr>
        <w:tab/>
      </w:r>
      <w:r w:rsidRPr="00AD003D">
        <w:rPr>
          <w:rFonts w:ascii="Times New Roman" w:hAnsi="Times New Roman" w:cs="Times New Roman"/>
        </w:rPr>
        <w:tab/>
      </w:r>
      <w:r w:rsidRPr="00AD003D">
        <w:rPr>
          <w:rFonts w:ascii="Times New Roman" w:hAnsi="Times New Roman" w:cs="Times New Roman"/>
        </w:rPr>
        <w:tab/>
      </w:r>
      <w:r w:rsidRPr="00AD003D">
        <w:rPr>
          <w:rFonts w:ascii="Times New Roman" w:hAnsi="Times New Roman" w:cs="Times New Roman"/>
        </w:rPr>
        <w:tab/>
      </w:r>
      <w:r w:rsidRPr="00AD003D" w:rsidR="00B45C27">
        <w:rPr>
          <w:rFonts w:ascii="Times New Roman" w:hAnsi="Times New Roman" w:cs="Times New Roman"/>
        </w:rPr>
        <w:t xml:space="preserve">      М.В. Матюшенко</w:t>
      </w:r>
    </w:p>
    <w:sectPr w:rsidSect="00A154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C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555772"/>
      <w:docPartObj>
        <w:docPartGallery w:val="Page Numbers (Top of Page)"/>
        <w:docPartUnique/>
      </w:docPartObj>
    </w:sdtPr>
    <w:sdtContent>
      <w:p w:rsidR="009F3C8E">
        <w:pPr>
          <w:pStyle w:val="Header"/>
          <w:jc w:val="center"/>
        </w:pPr>
        <w:r>
          <w:fldChar w:fldCharType="begin"/>
        </w:r>
        <w:r w:rsidR="00AE6ED2">
          <w:instrText xml:space="preserve"> PAGE   \* MERGEFORMAT </w:instrText>
        </w:r>
        <w:r>
          <w:fldChar w:fldCharType="separate"/>
        </w:r>
        <w:r w:rsidR="00AD00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3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1092C"/>
    <w:rsid w:val="000201F5"/>
    <w:rsid w:val="000373C6"/>
    <w:rsid w:val="000639BC"/>
    <w:rsid w:val="000C5C03"/>
    <w:rsid w:val="000E4983"/>
    <w:rsid w:val="001455E3"/>
    <w:rsid w:val="00146E76"/>
    <w:rsid w:val="0015714B"/>
    <w:rsid w:val="001749DE"/>
    <w:rsid w:val="001762C4"/>
    <w:rsid w:val="001872C1"/>
    <w:rsid w:val="0024717D"/>
    <w:rsid w:val="002546F4"/>
    <w:rsid w:val="00255BA0"/>
    <w:rsid w:val="00285668"/>
    <w:rsid w:val="00286123"/>
    <w:rsid w:val="00297BB6"/>
    <w:rsid w:val="002E5388"/>
    <w:rsid w:val="002E5DB0"/>
    <w:rsid w:val="0030314E"/>
    <w:rsid w:val="00325500"/>
    <w:rsid w:val="0035299F"/>
    <w:rsid w:val="00357E0D"/>
    <w:rsid w:val="00370681"/>
    <w:rsid w:val="003B0A47"/>
    <w:rsid w:val="003B4340"/>
    <w:rsid w:val="003D5163"/>
    <w:rsid w:val="004251DD"/>
    <w:rsid w:val="0043665D"/>
    <w:rsid w:val="004525ED"/>
    <w:rsid w:val="00454C3E"/>
    <w:rsid w:val="004551D8"/>
    <w:rsid w:val="00466AAF"/>
    <w:rsid w:val="004C4CBD"/>
    <w:rsid w:val="004D44C2"/>
    <w:rsid w:val="004E5BD1"/>
    <w:rsid w:val="0054574C"/>
    <w:rsid w:val="005774BC"/>
    <w:rsid w:val="005930B9"/>
    <w:rsid w:val="005939C3"/>
    <w:rsid w:val="005A10C8"/>
    <w:rsid w:val="005B681D"/>
    <w:rsid w:val="00637278"/>
    <w:rsid w:val="006608C6"/>
    <w:rsid w:val="00663D93"/>
    <w:rsid w:val="00681EED"/>
    <w:rsid w:val="007064DE"/>
    <w:rsid w:val="00753229"/>
    <w:rsid w:val="007702B6"/>
    <w:rsid w:val="00793334"/>
    <w:rsid w:val="008143CF"/>
    <w:rsid w:val="00847C37"/>
    <w:rsid w:val="00850079"/>
    <w:rsid w:val="008876F7"/>
    <w:rsid w:val="00920232"/>
    <w:rsid w:val="00920E0F"/>
    <w:rsid w:val="009610D8"/>
    <w:rsid w:val="009623CE"/>
    <w:rsid w:val="00996FB3"/>
    <w:rsid w:val="009B16B1"/>
    <w:rsid w:val="009B39CD"/>
    <w:rsid w:val="009C0E32"/>
    <w:rsid w:val="009C4580"/>
    <w:rsid w:val="009F3C8E"/>
    <w:rsid w:val="00A15446"/>
    <w:rsid w:val="00A27FD2"/>
    <w:rsid w:val="00A341A8"/>
    <w:rsid w:val="00A601FB"/>
    <w:rsid w:val="00A73383"/>
    <w:rsid w:val="00AB327A"/>
    <w:rsid w:val="00AC4F27"/>
    <w:rsid w:val="00AD003D"/>
    <w:rsid w:val="00AE6ED2"/>
    <w:rsid w:val="00B05083"/>
    <w:rsid w:val="00B12801"/>
    <w:rsid w:val="00B3473B"/>
    <w:rsid w:val="00B45C27"/>
    <w:rsid w:val="00B715EC"/>
    <w:rsid w:val="00B768AF"/>
    <w:rsid w:val="00B82E97"/>
    <w:rsid w:val="00BB4DD7"/>
    <w:rsid w:val="00BD167A"/>
    <w:rsid w:val="00BD7D05"/>
    <w:rsid w:val="00BE4C08"/>
    <w:rsid w:val="00C15B62"/>
    <w:rsid w:val="00C377B3"/>
    <w:rsid w:val="00C470EB"/>
    <w:rsid w:val="00C5239C"/>
    <w:rsid w:val="00CB2255"/>
    <w:rsid w:val="00CC009B"/>
    <w:rsid w:val="00CD0875"/>
    <w:rsid w:val="00D85F28"/>
    <w:rsid w:val="00DA0C53"/>
    <w:rsid w:val="00DB7293"/>
    <w:rsid w:val="00DF75B3"/>
    <w:rsid w:val="00E00245"/>
    <w:rsid w:val="00E16DD9"/>
    <w:rsid w:val="00E3770F"/>
    <w:rsid w:val="00E5748C"/>
    <w:rsid w:val="00EE48EB"/>
    <w:rsid w:val="00F551FB"/>
    <w:rsid w:val="00F810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rsid w:val="0025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7068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043C8E8F48AE9049A28B4E398D054DD9B0D5BF186B40AB27BA666B142957599AEDDD0A100951431F816F2B0B4776514A9AD27D1DE8179F2z6HAP" TargetMode="External" /><Relationship Id="rId6" Type="http://schemas.openxmlformats.org/officeDocument/2006/relationships/hyperlink" Target="consultantplus://offline/ref=0043C8E8F48AE9049A28B4E398D054DD9B0D5BF186B40AB27BA666B142957599AEDDD0A100951436F616F2B0B4776514A9AD27D1DE8179F2z6HAP" TargetMode="External" /><Relationship Id="rId7" Type="http://schemas.openxmlformats.org/officeDocument/2006/relationships/hyperlink" Target="consultantplus://offline/ref=0043C8E8F48AE9049A28B4E398D054DD9B0D5BF186B40AB27BA666B142957599AEDDD0A10097173AF116F2B0B4776514A9AD27D1DE8179F2z6HAP" TargetMode="External" /><Relationship Id="rId8" Type="http://schemas.openxmlformats.org/officeDocument/2006/relationships/hyperlink" Target="consultantplus://offline/ref=747BDD8B7DBD822DE78B9E402CF5B7160405148E3C201CA5E26210D832F1DE4D7A1E106F288FD702A833BE6D56sDU7J" TargetMode="External" /><Relationship Id="rId9" Type="http://schemas.openxmlformats.org/officeDocument/2006/relationships/hyperlink" Target="consultantplus://offline/ref=747BDD8B7DBD822DE78B9E402CF5B71604051B8738231CA5E26210D832F1DE4D681E48632887CC01AA79ED2901DAA6A3A85FF026DE377DsEU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3EFF-F058-4A9D-A0BF-1D474412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