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CD0" w:rsidRPr="009A05E9" w:rsidP="00BC39C9">
      <w:pPr>
        <w:jc w:val="right"/>
      </w:pPr>
      <w:r w:rsidRPr="009A05E9">
        <w:t xml:space="preserve">                                                                                             Дело №</w:t>
      </w:r>
      <w:r w:rsidRPr="009A05E9" w:rsidR="00CD1D10">
        <w:t xml:space="preserve"> </w:t>
      </w:r>
      <w:r w:rsidRPr="009A05E9">
        <w:t>5-</w:t>
      </w:r>
      <w:r w:rsidRPr="009A05E9" w:rsidR="008B3F81">
        <w:t>59-</w:t>
      </w:r>
      <w:r w:rsidRPr="009A05E9" w:rsidR="001C746E">
        <w:t>400</w:t>
      </w:r>
      <w:r w:rsidRPr="009A05E9">
        <w:t>/202</w:t>
      </w:r>
      <w:r w:rsidRPr="009A05E9" w:rsidR="003D776F">
        <w:t>2</w:t>
      </w:r>
    </w:p>
    <w:p w:rsidR="0096377B" w:rsidRPr="009A05E9" w:rsidP="00BC39C9">
      <w:pPr>
        <w:jc w:val="right"/>
        <w:rPr>
          <w:b/>
          <w:i/>
        </w:rPr>
      </w:pPr>
      <w:r w:rsidRPr="009A05E9">
        <w:t xml:space="preserve">                              </w:t>
      </w:r>
      <w:r w:rsidRPr="009A05E9" w:rsidR="00042CD0">
        <w:t>УИД:</w:t>
      </w:r>
      <w:r w:rsidRPr="009A05E9" w:rsidR="008B3F81">
        <w:t xml:space="preserve"> </w:t>
      </w:r>
      <w:r w:rsidRPr="009A05E9" w:rsidR="00042CD0">
        <w:t>91</w:t>
      </w:r>
      <w:r w:rsidRPr="009A05E9" w:rsidR="008B3F81">
        <w:rPr>
          <w:lang w:val="en-US"/>
        </w:rPr>
        <w:t>R</w:t>
      </w:r>
      <w:r w:rsidRPr="009A05E9" w:rsidR="00042CD0">
        <w:t>S00</w:t>
      </w:r>
      <w:r w:rsidRPr="009A05E9" w:rsidR="008B3F81">
        <w:t>10</w:t>
      </w:r>
      <w:r w:rsidRPr="009A05E9" w:rsidR="00C401BE">
        <w:t>-01-202</w:t>
      </w:r>
      <w:r w:rsidRPr="009A05E9" w:rsidR="003D776F">
        <w:t>2</w:t>
      </w:r>
      <w:r w:rsidRPr="009A05E9" w:rsidR="00C401BE">
        <w:t>-00</w:t>
      </w:r>
      <w:r w:rsidRPr="009A05E9" w:rsidR="008B3F81">
        <w:t>1</w:t>
      </w:r>
      <w:r w:rsidRPr="009A05E9" w:rsidR="001C746E">
        <w:t>381</w:t>
      </w:r>
      <w:r w:rsidRPr="009A05E9" w:rsidR="00C401BE">
        <w:t>-</w:t>
      </w:r>
      <w:r w:rsidRPr="009A05E9" w:rsidR="001C746E">
        <w:t>37</w:t>
      </w:r>
      <w:r w:rsidRPr="009A05E9">
        <w:t xml:space="preserve">           </w:t>
      </w:r>
    </w:p>
    <w:p w:rsidR="004D4185" w:rsidRPr="009A05E9" w:rsidP="00BC39C9">
      <w:pPr>
        <w:tabs>
          <w:tab w:val="left" w:pos="3360"/>
          <w:tab w:val="right" w:pos="9354"/>
        </w:tabs>
        <w:rPr>
          <w:b/>
          <w:i/>
        </w:rPr>
      </w:pPr>
      <w:r w:rsidRPr="009A05E9">
        <w:rPr>
          <w:b/>
          <w:i/>
        </w:rPr>
        <w:t xml:space="preserve">                                         </w:t>
      </w:r>
    </w:p>
    <w:p w:rsidR="00D71A52" w:rsidRPr="009A05E9" w:rsidP="00BC39C9">
      <w:pPr>
        <w:tabs>
          <w:tab w:val="left" w:pos="3360"/>
          <w:tab w:val="right" w:pos="9354"/>
        </w:tabs>
        <w:jc w:val="center"/>
      </w:pPr>
      <w:r w:rsidRPr="009A05E9">
        <w:t>П О С Т А Н О В Л Е Н И Е</w:t>
      </w:r>
    </w:p>
    <w:p w:rsidR="00C401BE" w:rsidRPr="009A05E9" w:rsidP="00BC39C9">
      <w:pPr>
        <w:tabs>
          <w:tab w:val="left" w:pos="3360"/>
          <w:tab w:val="right" w:pos="9354"/>
        </w:tabs>
        <w:jc w:val="center"/>
      </w:pPr>
      <w:r w:rsidRPr="009A05E9">
        <w:t>по делу об административном правонарушении</w:t>
      </w:r>
    </w:p>
    <w:p w:rsidR="007D43CC" w:rsidRPr="009A05E9" w:rsidP="00BC39C9">
      <w:pPr>
        <w:jc w:val="both"/>
      </w:pPr>
    </w:p>
    <w:p w:rsidR="00D71A52" w:rsidRPr="009A05E9" w:rsidP="00BC39C9">
      <w:pPr>
        <w:ind w:firstLine="708"/>
        <w:jc w:val="both"/>
      </w:pPr>
      <w:r w:rsidRPr="009A05E9">
        <w:t>21</w:t>
      </w:r>
      <w:r w:rsidRPr="009A05E9" w:rsidR="0096764E">
        <w:t xml:space="preserve"> </w:t>
      </w:r>
      <w:r w:rsidRPr="009A05E9">
        <w:t>но</w:t>
      </w:r>
      <w:r w:rsidRPr="009A05E9" w:rsidR="0096764E">
        <w:t>ября 2022</w:t>
      </w:r>
      <w:r w:rsidRPr="009A05E9" w:rsidR="00836C68">
        <w:t xml:space="preserve"> </w:t>
      </w:r>
      <w:r w:rsidRPr="009A05E9" w:rsidR="006C605F">
        <w:t xml:space="preserve"> </w:t>
      </w:r>
      <w:r w:rsidRPr="009A05E9" w:rsidR="005B7975">
        <w:t>года</w:t>
      </w:r>
      <w:r w:rsidRPr="009A05E9" w:rsidR="00537CA3">
        <w:t xml:space="preserve">                                        </w:t>
      </w:r>
      <w:r w:rsidRPr="009A05E9" w:rsidR="008B3F81">
        <w:t xml:space="preserve">          </w:t>
      </w:r>
      <w:r w:rsidRPr="009A05E9" w:rsidR="00537CA3">
        <w:t xml:space="preserve">  г.</w:t>
      </w:r>
      <w:r w:rsidRPr="009A05E9" w:rsidR="005B7975">
        <w:t xml:space="preserve"> </w:t>
      </w:r>
      <w:r w:rsidRPr="009A05E9" w:rsidR="008B3F81">
        <w:t>Красноперекопск</w:t>
      </w:r>
    </w:p>
    <w:p w:rsidR="00BE75B2" w:rsidRPr="009A05E9" w:rsidP="00BC39C9">
      <w:pPr>
        <w:jc w:val="both"/>
      </w:pPr>
    </w:p>
    <w:p w:rsidR="008B3F81" w:rsidRPr="009A05E9" w:rsidP="008B3F81">
      <w:pPr>
        <w:widowControl w:val="0"/>
        <w:autoSpaceDE w:val="0"/>
        <w:autoSpaceDN w:val="0"/>
        <w:adjustRightInd w:val="0"/>
        <w:ind w:right="-24" w:firstLine="709"/>
        <w:jc w:val="both"/>
      </w:pPr>
      <w:r w:rsidRPr="009A05E9">
        <w:t xml:space="preserve">Мировой судья судебного участка № 59 Красноперекопского судебного района Республики Крым Мердымшаева Д.Р., рассмотрев в </w:t>
      </w:r>
      <w:r w:rsidRPr="009A05E9">
        <w:t>открытом судебном заседании по адресу: г. Красноперекопск, 10 микрорайон, 4, дело об административном правонарушении в отношении</w:t>
      </w:r>
    </w:p>
    <w:p w:rsidR="008B3F81" w:rsidRPr="009A05E9" w:rsidP="000D5613">
      <w:pPr>
        <w:ind w:firstLine="709"/>
        <w:jc w:val="both"/>
      </w:pPr>
      <w:r w:rsidRPr="009A05E9">
        <w:t>Лобачивец</w:t>
      </w:r>
      <w:r w:rsidRPr="009A05E9">
        <w:t xml:space="preserve"> Вячеслава Алексеевича</w:t>
      </w:r>
      <w:r w:rsidRPr="009A05E9" w:rsidR="0096764E">
        <w:t xml:space="preserve">, </w:t>
      </w:r>
      <w:r>
        <w:t>ПЕРСОНАЛЬНЫЕ ДАННЫЕ</w:t>
      </w:r>
      <w:r w:rsidRPr="009A05E9" w:rsidR="00EF4AC1">
        <w:rPr>
          <w:rFonts w:eastAsia="Courier New"/>
          <w:lang w:bidi="ru-RU"/>
        </w:rPr>
        <w:t>,</w:t>
      </w:r>
    </w:p>
    <w:p w:rsidR="008B3F81" w:rsidRPr="009A05E9" w:rsidP="008B3F81">
      <w:pPr>
        <w:ind w:firstLine="708"/>
        <w:jc w:val="both"/>
      </w:pPr>
      <w:r w:rsidRPr="009A05E9">
        <w:t>в совершении административного правонарушения, предусмотренного ст. 20.10 КоАП РФ,</w:t>
      </w:r>
    </w:p>
    <w:p w:rsidR="00BE75B2" w:rsidRPr="009A05E9" w:rsidP="00BC39C9">
      <w:pPr>
        <w:ind w:firstLine="708"/>
        <w:jc w:val="center"/>
      </w:pPr>
      <w:r w:rsidRPr="009A05E9">
        <w:t>у</w:t>
      </w:r>
      <w:r w:rsidRPr="009A05E9" w:rsidR="00C401BE">
        <w:t xml:space="preserve"> </w:t>
      </w:r>
      <w:r w:rsidRPr="009A05E9">
        <w:t>с</w:t>
      </w:r>
      <w:r w:rsidRPr="009A05E9" w:rsidR="00C401BE">
        <w:t xml:space="preserve"> </w:t>
      </w:r>
      <w:r w:rsidRPr="009A05E9">
        <w:t>т</w:t>
      </w:r>
      <w:r w:rsidRPr="009A05E9" w:rsidR="00C401BE">
        <w:t xml:space="preserve"> </w:t>
      </w:r>
      <w:r w:rsidRPr="009A05E9">
        <w:t>а</w:t>
      </w:r>
      <w:r w:rsidRPr="009A05E9" w:rsidR="00C401BE">
        <w:t xml:space="preserve"> </w:t>
      </w:r>
      <w:r w:rsidRPr="009A05E9">
        <w:t>н</w:t>
      </w:r>
      <w:r w:rsidRPr="009A05E9" w:rsidR="00C401BE">
        <w:t xml:space="preserve"> </w:t>
      </w:r>
      <w:r w:rsidRPr="009A05E9">
        <w:t>о</w:t>
      </w:r>
      <w:r w:rsidRPr="009A05E9" w:rsidR="00C401BE">
        <w:t xml:space="preserve"> </w:t>
      </w:r>
      <w:r w:rsidRPr="009A05E9">
        <w:t>в</w:t>
      </w:r>
      <w:r w:rsidRPr="009A05E9" w:rsidR="00C401BE">
        <w:t xml:space="preserve"> </w:t>
      </w:r>
      <w:r w:rsidRPr="009A05E9">
        <w:t>и</w:t>
      </w:r>
      <w:r w:rsidRPr="009A05E9" w:rsidR="00C401BE">
        <w:t xml:space="preserve"> </w:t>
      </w:r>
      <w:r w:rsidRPr="009A05E9">
        <w:t>л</w:t>
      </w:r>
      <w:r w:rsidRPr="009A05E9" w:rsidR="00C401BE">
        <w:t xml:space="preserve"> </w:t>
      </w:r>
      <w:r w:rsidRPr="009A05E9">
        <w:t>:</w:t>
      </w:r>
    </w:p>
    <w:p w:rsidR="00C401BE" w:rsidRPr="009A05E9" w:rsidP="00BC39C9">
      <w:pPr>
        <w:ind w:firstLine="708"/>
        <w:jc w:val="center"/>
        <w:rPr>
          <w:b/>
        </w:rPr>
      </w:pPr>
    </w:p>
    <w:p w:rsidR="001C746E" w:rsidRPr="009A05E9" w:rsidP="00614D25">
      <w:pPr>
        <w:autoSpaceDE w:val="0"/>
        <w:autoSpaceDN w:val="0"/>
        <w:adjustRightInd w:val="0"/>
        <w:ind w:firstLine="540"/>
        <w:jc w:val="both"/>
      </w:pPr>
      <w:r>
        <w:t>***</w:t>
      </w:r>
      <w:r w:rsidRPr="009A05E9" w:rsidR="00CB018C">
        <w:t xml:space="preserve"> года в </w:t>
      </w:r>
      <w:r>
        <w:t>***</w:t>
      </w:r>
      <w:r w:rsidRPr="009A05E9" w:rsidR="00CB018C">
        <w:t xml:space="preserve"> часов </w:t>
      </w:r>
      <w:r>
        <w:t>***</w:t>
      </w:r>
      <w:r w:rsidRPr="009A05E9" w:rsidR="00CB018C">
        <w:t xml:space="preserve"> минут по адресу: </w:t>
      </w:r>
      <w:r>
        <w:rPr>
          <w:rFonts w:eastAsia="Courier New"/>
          <w:lang w:bidi="ru-RU"/>
        </w:rPr>
        <w:t>***</w:t>
      </w:r>
      <w:r w:rsidRPr="009A05E9" w:rsidR="00CB018C">
        <w:t xml:space="preserve">, установлен факт незаконного хранения </w:t>
      </w:r>
      <w:r w:rsidRPr="009A05E9">
        <w:t xml:space="preserve">Лобачивец В.А. двуствольного ружья модели </w:t>
      </w:r>
      <w:r>
        <w:t>***</w:t>
      </w:r>
      <w:r w:rsidRPr="009A05E9" w:rsidR="00025D73">
        <w:t xml:space="preserve">. Согласно заключению эксперта № </w:t>
      </w:r>
      <w:r>
        <w:t>***</w:t>
      </w:r>
      <w:r w:rsidRPr="009A05E9" w:rsidR="00025D73">
        <w:t xml:space="preserve"> от </w:t>
      </w:r>
      <w:r>
        <w:t>***</w:t>
      </w:r>
      <w:r w:rsidRPr="009A05E9" w:rsidR="00025D73">
        <w:t xml:space="preserve">, ружье является длинноствольным, двуствольным, гладкоствольным, казнозарядным огнестрельным оружием - двуствольным ружьем модели </w:t>
      </w:r>
      <w:r>
        <w:t>***</w:t>
      </w:r>
      <w:r w:rsidRPr="009A05E9" w:rsidR="00025D73">
        <w:t xml:space="preserve">, </w:t>
      </w:r>
      <w:r>
        <w:t>***</w:t>
      </w:r>
      <w:r w:rsidRPr="009A05E9" w:rsidR="00025D73">
        <w:t xml:space="preserve"> калибра, № </w:t>
      </w:r>
      <w:r>
        <w:t>*** ***</w:t>
      </w:r>
      <w:r w:rsidRPr="009A05E9" w:rsidR="00025D73">
        <w:t xml:space="preserve">, изготовленным промышленным способом на Ижевском  заводе, </w:t>
      </w:r>
      <w:r w:rsidRPr="009A05E9" w:rsidR="00614D25">
        <w:t xml:space="preserve">которое Лобачивец В.А. </w:t>
      </w:r>
      <w:r w:rsidRPr="009A05E9" w:rsidR="00614D25">
        <w:t>хранил</w:t>
      </w:r>
      <w:r w:rsidRPr="009A05E9" w:rsidR="00614D25">
        <w:t xml:space="preserve"> не имея разрешения на хранение оружия, </w:t>
      </w:r>
      <w:r w:rsidRPr="009A05E9">
        <w:rPr>
          <w:rStyle w:val="FontStyle17"/>
          <w:sz w:val="24"/>
          <w:szCs w:val="24"/>
        </w:rPr>
        <w:t>чем совершил административное правонарушение, предусмотренное ст. 20.10 КоАП РФ.</w:t>
      </w:r>
    </w:p>
    <w:p w:rsidR="00856D4A" w:rsidRPr="009A05E9" w:rsidP="00856D4A">
      <w:pPr>
        <w:ind w:firstLine="708"/>
        <w:jc w:val="both"/>
      </w:pPr>
      <w:r w:rsidRPr="009A05E9">
        <w:t>В судебном заседании Лобачивец В.А. вину признал и пояснил, что указанное оружие хранил по месту жительства как память без специального</w:t>
      </w:r>
      <w:r w:rsidRPr="009A05E9">
        <w:t xml:space="preserve"> разрешения на его хранение и ношение.</w:t>
      </w:r>
    </w:p>
    <w:p w:rsidR="004E36B8" w:rsidRPr="009A05E9" w:rsidP="004E36B8">
      <w:pPr>
        <w:ind w:right="-2" w:firstLine="567"/>
        <w:jc w:val="both"/>
      </w:pPr>
      <w:r w:rsidRPr="009A05E9">
        <w:t>Заслушав лицо, в отношении которого ведётся производство по делу об административном правонарушении, исследовав письменные материалы дела, мировой судья приходит к следующему.</w:t>
      </w:r>
    </w:p>
    <w:p w:rsidR="004E36B8" w:rsidRPr="009A05E9" w:rsidP="004E36B8">
      <w:pPr>
        <w:ind w:firstLine="708"/>
        <w:jc w:val="both"/>
      </w:pPr>
      <w:r w:rsidRPr="009A05E9">
        <w:t>Оборот оружия, боеприпасов и патронов к н</w:t>
      </w:r>
      <w:r w:rsidRPr="009A05E9">
        <w:t>ему на территории Российской Федерации урегулирован Федеральным законом от 13.12.1996 № 150-ФЗ (ред. от 07.03.2018) «Об оружии», который закрепляет в качестве общего правила лицензионный (разрешительный) порядок приобретения допущенного к обороту оружия, е</w:t>
      </w:r>
      <w:r w:rsidRPr="009A05E9">
        <w:t xml:space="preserve">го хранения, ношения и использования гражданами и юридическими лицами, отвечающими нормативно установленным требованиям. </w:t>
      </w:r>
    </w:p>
    <w:p w:rsidR="004E36B8" w:rsidRPr="009A05E9" w:rsidP="004E36B8">
      <w:pPr>
        <w:autoSpaceDE w:val="0"/>
        <w:autoSpaceDN w:val="0"/>
        <w:adjustRightInd w:val="0"/>
        <w:ind w:firstLine="567"/>
        <w:jc w:val="both"/>
      </w:pPr>
      <w:r w:rsidRPr="009A05E9">
        <w:rPr>
          <w:rFonts w:eastAsia="Newton-Regular"/>
          <w:lang w:eastAsia="en-US"/>
        </w:rPr>
        <w:t xml:space="preserve">В силу части 1 статьи 22 Федерального закона от 13 декабря 1996 г. № 150-ФЗ «Об оружии» (далее – ФЗ «Об оружии») </w:t>
      </w:r>
      <w:r w:rsidRPr="009A05E9">
        <w:t>хранение гражданского</w:t>
      </w:r>
      <w:r w:rsidRPr="009A05E9">
        <w:t xml:space="preserve">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</w:t>
      </w:r>
      <w:r w:rsidRPr="009A05E9">
        <w:t>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</w:t>
      </w:r>
      <w:r w:rsidRPr="009A05E9">
        <w:t>решения на хранение оружия, на хранение и ношение оружия или хранение и использование оружия.</w:t>
      </w:r>
    </w:p>
    <w:p w:rsidR="004E36B8" w:rsidRPr="009A05E9" w:rsidP="004E36B8">
      <w:pPr>
        <w:autoSpaceDE w:val="0"/>
        <w:autoSpaceDN w:val="0"/>
        <w:adjustRightInd w:val="0"/>
        <w:ind w:firstLine="540"/>
        <w:jc w:val="both"/>
      </w:pPr>
      <w:r w:rsidRPr="009A05E9">
        <w:t xml:space="preserve">Аналогичные требования установлены </w:t>
      </w:r>
      <w:hyperlink r:id="rId5" w:history="1">
        <w:r w:rsidRPr="009A05E9">
          <w:t>пунктом 54</w:t>
        </w:r>
      </w:hyperlink>
      <w:r w:rsidRPr="009A05E9">
        <w:t xml:space="preserve">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№ 814 (ред. от 17.05.2017) «О мерах по регулированию оборота гражданского и служ</w:t>
      </w:r>
      <w:r w:rsidRPr="009A05E9">
        <w:t>ебного оружия и патронов к нему на территории Российской Федерации», согласно которы</w:t>
      </w:r>
      <w:r w:rsidRPr="009A05E9" w:rsidR="001348C6">
        <w:t>м</w:t>
      </w:r>
      <w:r w:rsidRPr="009A05E9">
        <w:t xml:space="preserve">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</w:t>
      </w:r>
      <w:r w:rsidRPr="009A05E9">
        <w:t>территориаль</w:t>
      </w:r>
      <w:r w:rsidRPr="009A05E9">
        <w:t>ных органах разрешения на хранение, или хранение и использование, или хранение и ношение оружия.</w:t>
      </w:r>
    </w:p>
    <w:p w:rsidR="005974BA" w:rsidRPr="009A05E9" w:rsidP="005974BA">
      <w:pPr>
        <w:autoSpaceDE w:val="0"/>
        <w:autoSpaceDN w:val="0"/>
        <w:adjustRightInd w:val="0"/>
        <w:ind w:right="-2" w:firstLine="567"/>
        <w:jc w:val="both"/>
      </w:pPr>
      <w:r w:rsidRPr="009A05E9">
        <w:t>В соответствии со статьей 20.</w:t>
      </w:r>
      <w:hyperlink r:id="rId6" w:history="1">
        <w:r w:rsidRPr="009A05E9">
          <w:t>10</w:t>
        </w:r>
      </w:hyperlink>
      <w:r w:rsidRPr="009A05E9">
        <w:t xml:space="preserve"> Кодекса Российской Федерации об административных правонарушениях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</w:t>
      </w:r>
      <w:r w:rsidRPr="009A05E9">
        <w:t>ого оружия и патронов к оружию, если эти действия не содержат уголовно наказуемого деяния - 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</w:t>
      </w:r>
      <w:r w:rsidRPr="009A05E9">
        <w:t>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</w:t>
      </w:r>
      <w:r w:rsidRPr="009A05E9">
        <w:t xml:space="preserve">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</w:t>
      </w:r>
      <w:r w:rsidRPr="009A05E9">
        <w:t>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5974BA" w:rsidRPr="009A05E9" w:rsidP="005974BA">
      <w:pPr>
        <w:autoSpaceDE w:val="0"/>
        <w:autoSpaceDN w:val="0"/>
        <w:adjustRightInd w:val="0"/>
        <w:ind w:right="-2" w:firstLine="567"/>
        <w:jc w:val="both"/>
      </w:pPr>
      <w:r w:rsidRPr="009A05E9">
        <w:t>Пунктом 3 при</w:t>
      </w:r>
      <w:r w:rsidRPr="009A05E9">
        <w:t>мечания к ст. 20.10 КоАП РФ предусмотрено,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</w:t>
      </w:r>
      <w:r w:rsidRPr="009A05E9">
        <w:t>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совершения которых требуется специальное разрешение (лицензия), если такое разрешение (лицензия) в установ</w:t>
      </w:r>
      <w:r w:rsidRPr="009A05E9">
        <w:t>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</w:t>
      </w:r>
      <w:r w:rsidRPr="009A05E9">
        <w:t>ления.</w:t>
      </w:r>
    </w:p>
    <w:p w:rsidR="00574894" w:rsidRPr="009A05E9" w:rsidP="001F5D18">
      <w:pPr>
        <w:ind w:firstLine="708"/>
        <w:jc w:val="both"/>
      </w:pPr>
      <w:r w:rsidRPr="009A05E9">
        <w:t>В</w:t>
      </w:r>
      <w:r w:rsidRPr="009A05E9" w:rsidR="00537CA3">
        <w:t xml:space="preserve">ина </w:t>
      </w:r>
      <w:r w:rsidRPr="009A05E9">
        <w:t xml:space="preserve">Лобачивец В.А. </w:t>
      </w:r>
      <w:r w:rsidRPr="009A05E9" w:rsidR="00537CA3">
        <w:t xml:space="preserve">в </w:t>
      </w:r>
      <w:r w:rsidRPr="009A05E9">
        <w:t xml:space="preserve">совершении </w:t>
      </w:r>
      <w:r w:rsidRPr="009A05E9" w:rsidR="00715BE3">
        <w:t>правонарушения</w:t>
      </w:r>
      <w:r w:rsidRPr="009A05E9" w:rsidR="00537CA3">
        <w:t xml:space="preserve"> подтверждается</w:t>
      </w:r>
      <w:r w:rsidRPr="009A05E9" w:rsidR="00EC3955">
        <w:t xml:space="preserve"> следующими имеющимися в материалах дела письменными доказательствами, а именно</w:t>
      </w:r>
      <w:r w:rsidRPr="009A05E9" w:rsidR="00537CA3">
        <w:t>:</w:t>
      </w:r>
      <w:r w:rsidRPr="009A05E9" w:rsidR="0083085D">
        <w:t xml:space="preserve"> </w:t>
      </w:r>
      <w:r w:rsidRPr="009A05E9" w:rsidR="00537CA3">
        <w:t xml:space="preserve">протоколом об административном правонарушении </w:t>
      </w:r>
      <w:r>
        <w:t>***</w:t>
      </w:r>
      <w:r w:rsidRPr="009A05E9" w:rsidR="00EC3955">
        <w:t xml:space="preserve"> </w:t>
      </w:r>
      <w:r w:rsidRPr="009A05E9" w:rsidR="00537CA3">
        <w:t xml:space="preserve">№ </w:t>
      </w:r>
      <w:r>
        <w:t>***</w:t>
      </w:r>
      <w:r w:rsidRPr="009A05E9" w:rsidR="00537CA3">
        <w:t xml:space="preserve"> </w:t>
      </w:r>
      <w:r w:rsidRPr="009A05E9" w:rsidR="00537CA3">
        <w:t>от</w:t>
      </w:r>
      <w:r w:rsidRPr="009A05E9" w:rsidR="00537CA3">
        <w:t xml:space="preserve"> </w:t>
      </w:r>
      <w:r>
        <w:t>***</w:t>
      </w:r>
      <w:r w:rsidRPr="009A05E9" w:rsidR="00537CA3">
        <w:t xml:space="preserve">, </w:t>
      </w:r>
      <w:r w:rsidRPr="009A05E9" w:rsidR="00F038B1">
        <w:t xml:space="preserve">с которым </w:t>
      </w:r>
      <w:r w:rsidRPr="009A05E9">
        <w:t>Лобачивец</w:t>
      </w:r>
      <w:r w:rsidRPr="009A05E9">
        <w:t xml:space="preserve"> В.А</w:t>
      </w:r>
      <w:r w:rsidRPr="009A05E9" w:rsidR="00F038B1">
        <w:t>. был ознакомлен</w:t>
      </w:r>
      <w:r w:rsidRPr="009A05E9" w:rsidR="00EC3955">
        <w:t>. Протокол об административном правонарушении составлен уполномоченным должностным лицом и в соответствии с требованиями ст. 28.2 Кодекса Российской Федерации об административных правонарушениях</w:t>
      </w:r>
      <w:r w:rsidRPr="009A05E9" w:rsidR="009711D4">
        <w:t xml:space="preserve"> (л.д. 2)</w:t>
      </w:r>
      <w:r w:rsidRPr="009A05E9" w:rsidR="003064FC">
        <w:t xml:space="preserve">; </w:t>
      </w:r>
      <w:r w:rsidRPr="009A05E9">
        <w:t xml:space="preserve">рапортом следователя СО МО МВД России </w:t>
      </w:r>
      <w:r w:rsidRPr="009A05E9">
        <w:t xml:space="preserve">«Красноперекопский» </w:t>
      </w:r>
      <w:r>
        <w:t>***</w:t>
      </w:r>
      <w:r w:rsidRPr="009A05E9">
        <w:t xml:space="preserve"> об обнаружении признаков административного правонарушения от </w:t>
      </w:r>
      <w:r>
        <w:t>***</w:t>
      </w:r>
      <w:r w:rsidRPr="009A05E9">
        <w:t xml:space="preserve"> (</w:t>
      </w:r>
      <w:r w:rsidRPr="009A05E9">
        <w:t>л.д</w:t>
      </w:r>
      <w:r w:rsidRPr="009A05E9">
        <w:t xml:space="preserve">. 4); письменными объяснениями Лобачивец В.А. от </w:t>
      </w:r>
      <w:r>
        <w:t>***</w:t>
      </w:r>
      <w:r w:rsidRPr="009A05E9">
        <w:t xml:space="preserve"> (</w:t>
      </w:r>
      <w:r w:rsidRPr="009A05E9">
        <w:t>л.д</w:t>
      </w:r>
      <w:r w:rsidRPr="009A05E9">
        <w:t xml:space="preserve">. 6); протоколом осмотра места происшествия </w:t>
      </w:r>
      <w:r w:rsidRPr="009A05E9">
        <w:t>от</w:t>
      </w:r>
      <w:r w:rsidRPr="009A05E9">
        <w:t xml:space="preserve"> </w:t>
      </w:r>
      <w:r>
        <w:t>***</w:t>
      </w:r>
      <w:r w:rsidRPr="009A05E9">
        <w:t xml:space="preserve"> и </w:t>
      </w:r>
      <w:r w:rsidRPr="009A05E9">
        <w:t>фототаблицей</w:t>
      </w:r>
      <w:r w:rsidRPr="009A05E9">
        <w:t xml:space="preserve"> </w:t>
      </w:r>
      <w:r w:rsidRPr="009A05E9">
        <w:t>к</w:t>
      </w:r>
      <w:r w:rsidRPr="009A05E9">
        <w:t xml:space="preserve"> нему (</w:t>
      </w:r>
      <w:r w:rsidRPr="009A05E9">
        <w:t xml:space="preserve">л.д. 7-8, 19); заключением эксперта № </w:t>
      </w:r>
      <w:r>
        <w:t xml:space="preserve">*** </w:t>
      </w:r>
      <w:r w:rsidRPr="009A05E9">
        <w:t xml:space="preserve">от </w:t>
      </w:r>
      <w:r>
        <w:t>***</w:t>
      </w:r>
      <w:r w:rsidRPr="009A05E9">
        <w:t xml:space="preserve"> (</w:t>
      </w:r>
      <w:r w:rsidRPr="009A05E9">
        <w:t>л.д</w:t>
      </w:r>
      <w:r w:rsidRPr="009A05E9">
        <w:t>. 10-15).</w:t>
      </w:r>
      <w:r w:rsidRPr="00A91C70">
        <w:t xml:space="preserve"> </w:t>
      </w:r>
    </w:p>
    <w:p w:rsidR="00574894" w:rsidRPr="009A05E9" w:rsidP="002719D3">
      <w:pPr>
        <w:ind w:firstLine="708"/>
        <w:jc w:val="both"/>
      </w:pPr>
      <w:r w:rsidRPr="009A05E9">
        <w:t xml:space="preserve">При таких обстоятельствах, </w:t>
      </w:r>
      <w:r w:rsidRPr="009A05E9" w:rsidR="00E0010F">
        <w:t xml:space="preserve">мировой </w:t>
      </w:r>
      <w:r w:rsidRPr="009A05E9">
        <w:t>судья квалифицирует действия  Лобачивец В.А</w:t>
      </w:r>
      <w:r w:rsidRPr="009A05E9" w:rsidR="008F1C21">
        <w:t>.</w:t>
      </w:r>
      <w:r w:rsidRPr="009A05E9">
        <w:t xml:space="preserve"> по ст.</w:t>
      </w:r>
      <w:r w:rsidRPr="009A05E9" w:rsidR="001C5A4D">
        <w:t xml:space="preserve"> </w:t>
      </w:r>
      <w:r w:rsidRPr="009A05E9">
        <w:t>20.</w:t>
      </w:r>
      <w:r w:rsidRPr="009A05E9" w:rsidR="001C5A4D">
        <w:t>10</w:t>
      </w:r>
      <w:r w:rsidRPr="009A05E9">
        <w:t xml:space="preserve"> </w:t>
      </w:r>
      <w:r w:rsidRPr="009A05E9" w:rsidR="001C5A4D">
        <w:t>КоАП РФ</w:t>
      </w:r>
      <w:r w:rsidRPr="009A05E9">
        <w:t>, т</w:t>
      </w:r>
      <w:r w:rsidRPr="009A05E9" w:rsidR="001C5A4D">
        <w:t>ак как</w:t>
      </w:r>
      <w:r w:rsidRPr="009A05E9">
        <w:t xml:space="preserve"> он незаконно хранил двуствольное ружье модели </w:t>
      </w:r>
      <w:r>
        <w:t>***</w:t>
      </w:r>
      <w:r w:rsidRPr="009A05E9">
        <w:t xml:space="preserve">, </w:t>
      </w:r>
      <w:r>
        <w:t>***</w:t>
      </w:r>
      <w:r w:rsidRPr="009A05E9">
        <w:t xml:space="preserve"> калибра, № </w:t>
      </w:r>
      <w:r>
        <w:t>***</w:t>
      </w:r>
      <w:r w:rsidRPr="009A05E9">
        <w:t>.</w:t>
      </w:r>
    </w:p>
    <w:p w:rsidR="00544D90" w:rsidRPr="009A05E9" w:rsidP="00BC39C9">
      <w:pPr>
        <w:jc w:val="both"/>
      </w:pPr>
      <w:r w:rsidRPr="009A05E9">
        <w:t xml:space="preserve">          При назначении наказания судья учитывает характер совершенного административного правонарушения, личность виновного.</w:t>
      </w:r>
    </w:p>
    <w:p w:rsidR="00544D90" w:rsidRPr="009A05E9" w:rsidP="00BC39C9">
      <w:pPr>
        <w:jc w:val="both"/>
      </w:pPr>
      <w:r w:rsidRPr="009A05E9">
        <w:tab/>
        <w:t xml:space="preserve">К обстоятельствам, смягчающим ответственность, </w:t>
      </w:r>
      <w:r w:rsidRPr="009A05E9" w:rsidR="00E0010F">
        <w:t xml:space="preserve">мировой </w:t>
      </w:r>
      <w:r w:rsidRPr="009A05E9">
        <w:t xml:space="preserve">судья относит </w:t>
      </w:r>
      <w:r w:rsidRPr="009A05E9" w:rsidR="00E0010F">
        <w:t xml:space="preserve">признание </w:t>
      </w:r>
      <w:r w:rsidRPr="009A05E9" w:rsidR="00574894">
        <w:t>Лобачивец В.А</w:t>
      </w:r>
      <w:r w:rsidRPr="009A05E9" w:rsidR="009B3BE0">
        <w:t xml:space="preserve">. </w:t>
      </w:r>
      <w:r w:rsidRPr="009A05E9" w:rsidR="00E0010F">
        <w:t xml:space="preserve">вины, </w:t>
      </w:r>
      <w:r w:rsidRPr="009A05E9">
        <w:t>раскаяние в содеянном.</w:t>
      </w:r>
    </w:p>
    <w:p w:rsidR="00544D90" w:rsidRPr="009A05E9" w:rsidP="00BC39C9">
      <w:pPr>
        <w:jc w:val="both"/>
      </w:pPr>
      <w:r w:rsidRPr="009A05E9">
        <w:tab/>
      </w:r>
      <w:r w:rsidRPr="009A05E9">
        <w:t xml:space="preserve">Обстоятельств, отягчающих </w:t>
      </w:r>
      <w:r w:rsidRPr="009A05E9" w:rsidR="001C5A4D">
        <w:t xml:space="preserve">административную </w:t>
      </w:r>
      <w:r w:rsidRPr="009A05E9">
        <w:t>ответственность, не установлено.</w:t>
      </w:r>
    </w:p>
    <w:p w:rsidR="001726EC" w:rsidRPr="009A05E9" w:rsidP="001726EC">
      <w:pPr>
        <w:ind w:firstLine="540"/>
        <w:jc w:val="both"/>
      </w:pPr>
      <w:r w:rsidRPr="009A05E9">
        <w:t>Согласно санкции ст. 20.10 КоАП РФ, совершенное Лобачивец В.А. деяние влечет наложение административного штрафа в размере от пяти тысяч до десяти тысяч рублей с конфискацией оружия</w:t>
      </w:r>
      <w:r w:rsidRPr="009A05E9">
        <w:t>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1726EC" w:rsidRPr="009A05E9" w:rsidP="001726E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A05E9">
        <w:t>Лобачивец</w:t>
      </w:r>
      <w:r w:rsidRPr="009A05E9">
        <w:t xml:space="preserve"> В.А. является лицом, достигшим возраста восемнадцати лет, не является инвалидом I и II групп, в</w:t>
      </w:r>
      <w:r w:rsidRPr="009A05E9">
        <w:rPr>
          <w:rFonts w:eastAsia="Calibri"/>
        </w:rPr>
        <w:t xml:space="preserve">оеннослужащим, гражданином, призванным на военные сборы, а также имеющим специальные звания сотрудникам Следственного комитета Российской </w:t>
      </w:r>
      <w:r w:rsidRPr="009A05E9">
        <w:rPr>
          <w:rFonts w:eastAsia="Calibri"/>
        </w:rPr>
        <w:t>Федерации, органов вну</w:t>
      </w:r>
      <w:r w:rsidRPr="009A05E9">
        <w:rPr>
          <w:rFonts w:eastAsia="Calibri"/>
        </w:rPr>
        <w:t>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1726EC" w:rsidRPr="009A05E9" w:rsidP="001726EC">
      <w:pPr>
        <w:autoSpaceDE w:val="0"/>
        <w:autoSpaceDN w:val="0"/>
        <w:adjustRightInd w:val="0"/>
        <w:ind w:firstLine="708"/>
        <w:jc w:val="both"/>
      </w:pPr>
      <w:r w:rsidRPr="009A05E9">
        <w:rPr>
          <w:shd w:val="clear" w:color="auto" w:fill="FFFFFF"/>
        </w:rPr>
        <w:t xml:space="preserve">При назначении наказания суд учитывает характер совершенного административного </w:t>
      </w:r>
      <w:r w:rsidRPr="009A05E9">
        <w:rPr>
          <w:shd w:val="clear" w:color="auto" w:fill="FFFFFF"/>
        </w:rPr>
        <w:t>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9A05E9">
        <w:rPr>
          <w:rStyle w:val="apple-converted-space"/>
          <w:shd w:val="clear" w:color="auto" w:fill="FFFFFF"/>
        </w:rPr>
        <w:t> </w:t>
      </w:r>
    </w:p>
    <w:p w:rsidR="001726EC" w:rsidRPr="009A05E9" w:rsidP="001726EC">
      <w:pPr>
        <w:ind w:firstLine="708"/>
        <w:jc w:val="both"/>
      </w:pPr>
      <w:r w:rsidRPr="009A05E9">
        <w:t>Учитывая вышеизложенное, характер совершенного Лобачивец В.А.</w:t>
      </w:r>
      <w:r w:rsidRPr="009A05E9">
        <w:rPr>
          <w:shd w:val="clear" w:color="auto" w:fill="FFFFFF"/>
        </w:rPr>
        <w:t xml:space="preserve"> </w:t>
      </w:r>
      <w:r w:rsidRPr="009A05E9">
        <w:t>административного правонарушения, степень его вины и личность,</w:t>
      </w:r>
      <w:r w:rsidRPr="009A05E9">
        <w:t xml:space="preserve"> который на иждивении нетрудоспособных лиц не имеет, является</w:t>
      </w:r>
      <w:r w:rsidRPr="009A05E9" w:rsidR="006B75A4">
        <w:t xml:space="preserve"> </w:t>
      </w:r>
      <w:r w:rsidRPr="009A05E9">
        <w:t>пенсионером,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ст. 20.10  КоАП РФ, и назнач</w:t>
      </w:r>
      <w:r w:rsidRPr="009A05E9">
        <w:t xml:space="preserve">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544D90" w:rsidRPr="009A05E9" w:rsidP="00BC39C9">
      <w:pPr>
        <w:ind w:firstLine="708"/>
        <w:jc w:val="both"/>
      </w:pPr>
      <w:r w:rsidRPr="009A05E9">
        <w:t>На основании изложенного и руководствуясь ст. ст. 29.9 - 29.11 Коде</w:t>
      </w:r>
      <w:r w:rsidRPr="009A05E9">
        <w:t>кса Российской Федерации об  административных правонарушениях, мировой судья, -</w:t>
      </w:r>
    </w:p>
    <w:p w:rsidR="001726EC" w:rsidRPr="009A05E9" w:rsidP="00BC39C9">
      <w:pPr>
        <w:ind w:firstLine="708"/>
        <w:jc w:val="both"/>
      </w:pPr>
    </w:p>
    <w:p w:rsidR="00544D90" w:rsidRPr="009A05E9" w:rsidP="00BC39C9">
      <w:pPr>
        <w:jc w:val="center"/>
      </w:pPr>
      <w:r w:rsidRPr="009A05E9">
        <w:t>п</w:t>
      </w:r>
      <w:r w:rsidRPr="009A05E9" w:rsidR="00E0010F">
        <w:t xml:space="preserve"> </w:t>
      </w:r>
      <w:r w:rsidRPr="009A05E9">
        <w:t>о</w:t>
      </w:r>
      <w:r w:rsidRPr="009A05E9" w:rsidR="00E0010F">
        <w:t xml:space="preserve"> </w:t>
      </w:r>
      <w:r w:rsidRPr="009A05E9">
        <w:t>с</w:t>
      </w:r>
      <w:r w:rsidRPr="009A05E9" w:rsidR="00E0010F">
        <w:t xml:space="preserve"> </w:t>
      </w:r>
      <w:r w:rsidRPr="009A05E9">
        <w:t>т</w:t>
      </w:r>
      <w:r w:rsidRPr="009A05E9" w:rsidR="00E0010F">
        <w:t xml:space="preserve"> </w:t>
      </w:r>
      <w:r w:rsidRPr="009A05E9">
        <w:t>а</w:t>
      </w:r>
      <w:r w:rsidRPr="009A05E9" w:rsidR="00E0010F">
        <w:t xml:space="preserve"> </w:t>
      </w:r>
      <w:r w:rsidRPr="009A05E9">
        <w:t>н</w:t>
      </w:r>
      <w:r w:rsidRPr="009A05E9" w:rsidR="00E0010F">
        <w:t xml:space="preserve"> </w:t>
      </w:r>
      <w:r w:rsidRPr="009A05E9">
        <w:t>о</w:t>
      </w:r>
      <w:r w:rsidRPr="009A05E9" w:rsidR="00E0010F">
        <w:t xml:space="preserve"> </w:t>
      </w:r>
      <w:r w:rsidRPr="009A05E9">
        <w:t>в</w:t>
      </w:r>
      <w:r w:rsidRPr="009A05E9" w:rsidR="00E0010F">
        <w:t xml:space="preserve"> </w:t>
      </w:r>
      <w:r w:rsidRPr="009A05E9">
        <w:t>и</w:t>
      </w:r>
      <w:r w:rsidRPr="009A05E9" w:rsidR="00E0010F">
        <w:t xml:space="preserve"> </w:t>
      </w:r>
      <w:r w:rsidRPr="009A05E9">
        <w:t>л</w:t>
      </w:r>
      <w:r w:rsidRPr="009A05E9" w:rsidR="00E0010F">
        <w:t xml:space="preserve"> </w:t>
      </w:r>
      <w:r w:rsidRPr="009A05E9">
        <w:t>:</w:t>
      </w:r>
    </w:p>
    <w:p w:rsidR="00544D90" w:rsidRPr="009A05E9" w:rsidP="00BC39C9">
      <w:pPr>
        <w:jc w:val="center"/>
        <w:rPr>
          <w:b/>
          <w:i/>
        </w:rPr>
      </w:pPr>
    </w:p>
    <w:p w:rsidR="001F1982" w:rsidRPr="009A05E9" w:rsidP="001F1982">
      <w:pPr>
        <w:pStyle w:val="BodyText"/>
        <w:spacing w:after="0"/>
        <w:ind w:firstLine="709"/>
        <w:jc w:val="both"/>
      </w:pPr>
      <w:r w:rsidRPr="009A05E9">
        <w:t>Лобачивец Вячеслава Алексеевича признать виновным в совершении административного правонарушения, предусмотренного ст. 20.10 КоАП РФ и назначить ему</w:t>
      </w:r>
      <w:r w:rsidRPr="009A05E9">
        <w:t xml:space="preserve"> наказание в виде административного ареста сроком на 5 (пять) суток с конфискацией оружия.</w:t>
      </w:r>
    </w:p>
    <w:p w:rsidR="001F1982" w:rsidRPr="009A05E9" w:rsidP="001F1982">
      <w:pPr>
        <w:pStyle w:val="BodyText"/>
        <w:spacing w:after="0"/>
        <w:ind w:firstLine="709"/>
        <w:jc w:val="both"/>
      </w:pPr>
      <w:r w:rsidRPr="009A05E9">
        <w:t>Срок административного ареста исчислять с момента задержания Лобачивец В.А.</w:t>
      </w:r>
    </w:p>
    <w:p w:rsidR="001F1982" w:rsidRPr="009A05E9" w:rsidP="001F1982">
      <w:pPr>
        <w:autoSpaceDE w:val="0"/>
        <w:autoSpaceDN w:val="0"/>
        <w:adjustRightInd w:val="0"/>
        <w:ind w:firstLine="709"/>
        <w:jc w:val="both"/>
        <w:outlineLvl w:val="2"/>
      </w:pPr>
      <w:r w:rsidRPr="009A05E9">
        <w:t>Возложить исполнение настоящего постановления на МО МВД России «Красноперекопский» Респуб</w:t>
      </w:r>
      <w:r w:rsidRPr="009A05E9">
        <w:t>лики Крым.</w:t>
      </w:r>
    </w:p>
    <w:p w:rsidR="00544D90" w:rsidRPr="009A05E9" w:rsidP="001F1982">
      <w:pPr>
        <w:autoSpaceDE w:val="0"/>
        <w:autoSpaceDN w:val="0"/>
        <w:adjustRightInd w:val="0"/>
        <w:ind w:firstLine="540"/>
        <w:jc w:val="both"/>
      </w:pPr>
      <w:r w:rsidRPr="009A05E9">
        <w:t>Конфискацию оружия</w:t>
      </w:r>
      <w:r w:rsidRPr="009A05E9" w:rsidR="00451DB3">
        <w:t xml:space="preserve"> </w:t>
      </w:r>
      <w:r w:rsidRPr="009A05E9">
        <w:t>–</w:t>
      </w:r>
      <w:r w:rsidRPr="009A05E9" w:rsidR="001F1982">
        <w:t xml:space="preserve"> двуствольное ружье модели </w:t>
      </w:r>
      <w:r>
        <w:t>***</w:t>
      </w:r>
      <w:r w:rsidRPr="009A05E9" w:rsidR="001F1982">
        <w:t xml:space="preserve">, </w:t>
      </w:r>
      <w:r>
        <w:t>***</w:t>
      </w:r>
      <w:r w:rsidRPr="009A05E9" w:rsidR="001F1982">
        <w:t xml:space="preserve"> калибра, № </w:t>
      </w:r>
      <w:r>
        <w:t>***</w:t>
      </w:r>
      <w:r w:rsidRPr="009A05E9" w:rsidR="008E0510">
        <w:t>, хранящ</w:t>
      </w:r>
      <w:r w:rsidRPr="009A05E9" w:rsidR="001F1982">
        <w:t>е</w:t>
      </w:r>
      <w:r w:rsidRPr="009A05E9" w:rsidR="008E0510">
        <w:t>еся в камере хранения МО МВД России «</w:t>
      </w:r>
      <w:r w:rsidRPr="009A05E9" w:rsidR="000476F5">
        <w:t>Красноперекоп</w:t>
      </w:r>
      <w:r w:rsidRPr="009A05E9" w:rsidR="008E0510">
        <w:t xml:space="preserve">ский» (квитанция № </w:t>
      </w:r>
      <w:r>
        <w:t>***</w:t>
      </w:r>
      <w:r w:rsidRPr="009A05E9" w:rsidR="008E0510">
        <w:t xml:space="preserve"> от </w:t>
      </w:r>
      <w:r>
        <w:t>***</w:t>
      </w:r>
      <w:r w:rsidRPr="009A05E9" w:rsidR="008E0510">
        <w:t>)</w:t>
      </w:r>
      <w:r w:rsidRPr="009A05E9" w:rsidR="000476F5">
        <w:t xml:space="preserve"> </w:t>
      </w:r>
      <w:r w:rsidRPr="009A05E9" w:rsidR="007E1B16">
        <w:t>–</w:t>
      </w:r>
      <w:r w:rsidRPr="009A05E9">
        <w:t xml:space="preserve"> поручить</w:t>
      </w:r>
      <w:r w:rsidRPr="009A05E9" w:rsidR="008E0510">
        <w:t xml:space="preserve"> МО МВД России «</w:t>
      </w:r>
      <w:r w:rsidRPr="009A05E9" w:rsidR="000476F5">
        <w:t>Красноперекоп</w:t>
      </w:r>
      <w:r w:rsidRPr="009A05E9" w:rsidR="008E0510">
        <w:t>ский».</w:t>
      </w:r>
    </w:p>
    <w:p w:rsidR="00AD3D01" w:rsidRPr="009A05E9" w:rsidP="00BC39C9">
      <w:pPr>
        <w:ind w:firstLine="709"/>
        <w:jc w:val="both"/>
      </w:pPr>
      <w:r w:rsidRPr="009A05E9">
        <w:t>Постановление может быт</w:t>
      </w:r>
      <w:r w:rsidRPr="009A05E9">
        <w:t xml:space="preserve">ь обжаловано в </w:t>
      </w:r>
      <w:r w:rsidRPr="009A05E9" w:rsidR="00BC6D5D">
        <w:t>Красноперекоп</w:t>
      </w:r>
      <w:r w:rsidRPr="009A05E9">
        <w:t xml:space="preserve">ский районный суд Республики Крым в течение 10 суток со дня вручения или получения копии постановления через </w:t>
      </w:r>
      <w:r w:rsidRPr="009A05E9" w:rsidR="00E843DD">
        <w:t xml:space="preserve">мирового судью </w:t>
      </w:r>
      <w:r w:rsidRPr="009A05E9">
        <w:t>судебн</w:t>
      </w:r>
      <w:r w:rsidRPr="009A05E9" w:rsidR="00E843DD">
        <w:t>ого</w:t>
      </w:r>
      <w:r w:rsidRPr="009A05E9">
        <w:t xml:space="preserve"> участ</w:t>
      </w:r>
      <w:r w:rsidRPr="009A05E9" w:rsidR="00E843DD">
        <w:t>ка</w:t>
      </w:r>
      <w:r w:rsidRPr="009A05E9">
        <w:t xml:space="preserve"> № </w:t>
      </w:r>
      <w:r w:rsidRPr="009A05E9" w:rsidR="00BC6D5D">
        <w:t>59 Красноперекоп</w:t>
      </w:r>
      <w:r w:rsidRPr="009A05E9">
        <w:t xml:space="preserve">ского судебного района Республики Крым либо непосредственно в </w:t>
      </w:r>
      <w:r w:rsidRPr="009A05E9" w:rsidR="00BC6D5D">
        <w:t>Красноперекоп</w:t>
      </w:r>
      <w:r w:rsidRPr="009A05E9">
        <w:t xml:space="preserve">ский районный суд Республики Крым.  </w:t>
      </w:r>
    </w:p>
    <w:p w:rsidR="00482F11" w:rsidRPr="009A05E9" w:rsidP="00BC39C9">
      <w:pPr>
        <w:jc w:val="both"/>
      </w:pPr>
    </w:p>
    <w:p w:rsidR="00482F11" w:rsidRPr="009A05E9" w:rsidP="00BC39C9">
      <w:pPr>
        <w:ind w:firstLine="708"/>
        <w:jc w:val="both"/>
      </w:pPr>
      <w:r w:rsidRPr="009A05E9">
        <w:t xml:space="preserve">Мировой судья         </w:t>
      </w:r>
      <w:r w:rsidRPr="009A05E9" w:rsidR="008C25CC">
        <w:t xml:space="preserve">          </w:t>
      </w:r>
      <w:r w:rsidRPr="009A05E9" w:rsidR="00D069C1">
        <w:rPr>
          <w:color w:val="FFFFFF" w:themeColor="background1"/>
        </w:rPr>
        <w:t>подпись</w:t>
      </w:r>
      <w:r w:rsidRPr="009A05E9">
        <w:rPr>
          <w:color w:val="FFFFFF" w:themeColor="background1"/>
        </w:rPr>
        <w:tab/>
      </w:r>
      <w:r w:rsidRPr="009A05E9">
        <w:tab/>
      </w:r>
      <w:r w:rsidRPr="009A05E9">
        <w:tab/>
      </w:r>
      <w:r w:rsidRPr="009A05E9" w:rsidR="006A2EDC">
        <w:t>Д.</w:t>
      </w:r>
      <w:r w:rsidRPr="009A05E9" w:rsidR="00BC6D5D">
        <w:t>Р</w:t>
      </w:r>
      <w:r w:rsidRPr="009A05E9" w:rsidR="006A2EDC">
        <w:t xml:space="preserve">. </w:t>
      </w:r>
      <w:r w:rsidRPr="009A05E9" w:rsidR="00BC6D5D">
        <w:t>Мердымшаева</w:t>
      </w:r>
    </w:p>
    <w:p w:rsidR="006A2EDC" w:rsidRPr="009A05E9" w:rsidP="00BC39C9">
      <w:pPr>
        <w:ind w:firstLine="708"/>
        <w:jc w:val="both"/>
      </w:pPr>
    </w:p>
    <w:sectPr w:rsidSect="00B339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3944"/>
    <w:rsid w:val="00004D63"/>
    <w:rsid w:val="00004E1E"/>
    <w:rsid w:val="00005494"/>
    <w:rsid w:val="0001101F"/>
    <w:rsid w:val="000130FD"/>
    <w:rsid w:val="00020571"/>
    <w:rsid w:val="000217B0"/>
    <w:rsid w:val="000231D2"/>
    <w:rsid w:val="00025D73"/>
    <w:rsid w:val="00027B2B"/>
    <w:rsid w:val="00035F55"/>
    <w:rsid w:val="00042CD0"/>
    <w:rsid w:val="0004468F"/>
    <w:rsid w:val="0004668F"/>
    <w:rsid w:val="000476F5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3D96"/>
    <w:rsid w:val="00085598"/>
    <w:rsid w:val="00086503"/>
    <w:rsid w:val="0009430F"/>
    <w:rsid w:val="000A0861"/>
    <w:rsid w:val="000A27E9"/>
    <w:rsid w:val="000A475A"/>
    <w:rsid w:val="000B138D"/>
    <w:rsid w:val="000C3199"/>
    <w:rsid w:val="000C5F20"/>
    <w:rsid w:val="000D1CD2"/>
    <w:rsid w:val="000D553E"/>
    <w:rsid w:val="000D5613"/>
    <w:rsid w:val="000D58A6"/>
    <w:rsid w:val="000D6654"/>
    <w:rsid w:val="000D6C00"/>
    <w:rsid w:val="000E2E92"/>
    <w:rsid w:val="000E5A2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0CF3"/>
    <w:rsid w:val="001323BE"/>
    <w:rsid w:val="001348C6"/>
    <w:rsid w:val="00142005"/>
    <w:rsid w:val="00144A7C"/>
    <w:rsid w:val="0014651B"/>
    <w:rsid w:val="00146D3E"/>
    <w:rsid w:val="00151A02"/>
    <w:rsid w:val="00152860"/>
    <w:rsid w:val="00157F39"/>
    <w:rsid w:val="00161919"/>
    <w:rsid w:val="00162C5F"/>
    <w:rsid w:val="001645C2"/>
    <w:rsid w:val="001720D2"/>
    <w:rsid w:val="001726EC"/>
    <w:rsid w:val="001849DE"/>
    <w:rsid w:val="00184C5A"/>
    <w:rsid w:val="00184E14"/>
    <w:rsid w:val="00186E07"/>
    <w:rsid w:val="001938B0"/>
    <w:rsid w:val="00194C1F"/>
    <w:rsid w:val="00195297"/>
    <w:rsid w:val="001A476F"/>
    <w:rsid w:val="001B78F8"/>
    <w:rsid w:val="001C1914"/>
    <w:rsid w:val="001C5A4D"/>
    <w:rsid w:val="001C746E"/>
    <w:rsid w:val="001D34CC"/>
    <w:rsid w:val="001D6777"/>
    <w:rsid w:val="001E122C"/>
    <w:rsid w:val="001E4246"/>
    <w:rsid w:val="001E6D91"/>
    <w:rsid w:val="001F1982"/>
    <w:rsid w:val="001F5D18"/>
    <w:rsid w:val="001F71D5"/>
    <w:rsid w:val="001F73CA"/>
    <w:rsid w:val="00201DC8"/>
    <w:rsid w:val="00204C4F"/>
    <w:rsid w:val="00205F98"/>
    <w:rsid w:val="0020633F"/>
    <w:rsid w:val="0020650B"/>
    <w:rsid w:val="00211D18"/>
    <w:rsid w:val="00214EEC"/>
    <w:rsid w:val="00217835"/>
    <w:rsid w:val="002212DA"/>
    <w:rsid w:val="0022174B"/>
    <w:rsid w:val="00224195"/>
    <w:rsid w:val="00224967"/>
    <w:rsid w:val="00226E67"/>
    <w:rsid w:val="00232BAE"/>
    <w:rsid w:val="00234651"/>
    <w:rsid w:val="00237AFA"/>
    <w:rsid w:val="00241736"/>
    <w:rsid w:val="00251DAC"/>
    <w:rsid w:val="00251EB4"/>
    <w:rsid w:val="00270BCF"/>
    <w:rsid w:val="002719D3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1518"/>
    <w:rsid w:val="002C4618"/>
    <w:rsid w:val="002C6FC1"/>
    <w:rsid w:val="002C73BB"/>
    <w:rsid w:val="002D5B53"/>
    <w:rsid w:val="002E55D9"/>
    <w:rsid w:val="002E73DD"/>
    <w:rsid w:val="002F0957"/>
    <w:rsid w:val="002F2D11"/>
    <w:rsid w:val="003064FC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3D64"/>
    <w:rsid w:val="003A2160"/>
    <w:rsid w:val="003A7FD1"/>
    <w:rsid w:val="003B0455"/>
    <w:rsid w:val="003B3EE1"/>
    <w:rsid w:val="003C040C"/>
    <w:rsid w:val="003C096C"/>
    <w:rsid w:val="003C1411"/>
    <w:rsid w:val="003C27C3"/>
    <w:rsid w:val="003C2FFB"/>
    <w:rsid w:val="003C4F58"/>
    <w:rsid w:val="003C6A36"/>
    <w:rsid w:val="003D3D5B"/>
    <w:rsid w:val="003D776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1BB3"/>
    <w:rsid w:val="00412A05"/>
    <w:rsid w:val="0041773F"/>
    <w:rsid w:val="00437CE2"/>
    <w:rsid w:val="004416E9"/>
    <w:rsid w:val="00447AF5"/>
    <w:rsid w:val="00450C2A"/>
    <w:rsid w:val="00451DB3"/>
    <w:rsid w:val="00454F86"/>
    <w:rsid w:val="00470ECF"/>
    <w:rsid w:val="00473FB8"/>
    <w:rsid w:val="004776E3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36B8"/>
    <w:rsid w:val="004E68F2"/>
    <w:rsid w:val="004F6768"/>
    <w:rsid w:val="004F7C01"/>
    <w:rsid w:val="0050232F"/>
    <w:rsid w:val="005029F9"/>
    <w:rsid w:val="005031F2"/>
    <w:rsid w:val="005047FF"/>
    <w:rsid w:val="00506D78"/>
    <w:rsid w:val="00521BBA"/>
    <w:rsid w:val="005278F6"/>
    <w:rsid w:val="00530B5A"/>
    <w:rsid w:val="0053220E"/>
    <w:rsid w:val="00537A53"/>
    <w:rsid w:val="00537CA3"/>
    <w:rsid w:val="005419FF"/>
    <w:rsid w:val="00544D90"/>
    <w:rsid w:val="00547AC9"/>
    <w:rsid w:val="00553723"/>
    <w:rsid w:val="00556DC1"/>
    <w:rsid w:val="00574894"/>
    <w:rsid w:val="00577F54"/>
    <w:rsid w:val="00580BAD"/>
    <w:rsid w:val="005831F3"/>
    <w:rsid w:val="00586111"/>
    <w:rsid w:val="005968EC"/>
    <w:rsid w:val="005974BA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D4D72"/>
    <w:rsid w:val="005E0D89"/>
    <w:rsid w:val="005F111C"/>
    <w:rsid w:val="005F22F4"/>
    <w:rsid w:val="005F331F"/>
    <w:rsid w:val="0060025A"/>
    <w:rsid w:val="006049F6"/>
    <w:rsid w:val="00606D1E"/>
    <w:rsid w:val="00614D25"/>
    <w:rsid w:val="0061618F"/>
    <w:rsid w:val="00621AF8"/>
    <w:rsid w:val="00623193"/>
    <w:rsid w:val="00625392"/>
    <w:rsid w:val="006445C9"/>
    <w:rsid w:val="00644AEA"/>
    <w:rsid w:val="00644C63"/>
    <w:rsid w:val="00653D0F"/>
    <w:rsid w:val="00660DF4"/>
    <w:rsid w:val="006618D1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4BF7"/>
    <w:rsid w:val="00696028"/>
    <w:rsid w:val="006A2EDC"/>
    <w:rsid w:val="006A4CFF"/>
    <w:rsid w:val="006A50C0"/>
    <w:rsid w:val="006A6D23"/>
    <w:rsid w:val="006B4239"/>
    <w:rsid w:val="006B75A4"/>
    <w:rsid w:val="006C605F"/>
    <w:rsid w:val="006C6D31"/>
    <w:rsid w:val="006D1342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15BE3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1875"/>
    <w:rsid w:val="007A5A78"/>
    <w:rsid w:val="007B0538"/>
    <w:rsid w:val="007B37C6"/>
    <w:rsid w:val="007B57E5"/>
    <w:rsid w:val="007C3B96"/>
    <w:rsid w:val="007C4DAC"/>
    <w:rsid w:val="007C5501"/>
    <w:rsid w:val="007C6061"/>
    <w:rsid w:val="007C77FF"/>
    <w:rsid w:val="007D0669"/>
    <w:rsid w:val="007D43CC"/>
    <w:rsid w:val="007E1B16"/>
    <w:rsid w:val="007E471E"/>
    <w:rsid w:val="007E48E0"/>
    <w:rsid w:val="007E6B86"/>
    <w:rsid w:val="007F4C1B"/>
    <w:rsid w:val="008026B4"/>
    <w:rsid w:val="00805A00"/>
    <w:rsid w:val="008162AA"/>
    <w:rsid w:val="00816C07"/>
    <w:rsid w:val="00817697"/>
    <w:rsid w:val="00821228"/>
    <w:rsid w:val="008227AD"/>
    <w:rsid w:val="00822CA4"/>
    <w:rsid w:val="00826EDE"/>
    <w:rsid w:val="0083085D"/>
    <w:rsid w:val="0083116A"/>
    <w:rsid w:val="00833347"/>
    <w:rsid w:val="008348F6"/>
    <w:rsid w:val="00836C68"/>
    <w:rsid w:val="00842360"/>
    <w:rsid w:val="008465BB"/>
    <w:rsid w:val="008478B4"/>
    <w:rsid w:val="008501E8"/>
    <w:rsid w:val="008543A5"/>
    <w:rsid w:val="00856D4A"/>
    <w:rsid w:val="008707D8"/>
    <w:rsid w:val="00870BDB"/>
    <w:rsid w:val="0087725F"/>
    <w:rsid w:val="0088400A"/>
    <w:rsid w:val="008905C6"/>
    <w:rsid w:val="008937AD"/>
    <w:rsid w:val="008963CE"/>
    <w:rsid w:val="00897BA3"/>
    <w:rsid w:val="008A39BB"/>
    <w:rsid w:val="008B3E03"/>
    <w:rsid w:val="008B3F81"/>
    <w:rsid w:val="008B6F48"/>
    <w:rsid w:val="008B7BE2"/>
    <w:rsid w:val="008C25CC"/>
    <w:rsid w:val="008C3B59"/>
    <w:rsid w:val="008C6917"/>
    <w:rsid w:val="008C7D29"/>
    <w:rsid w:val="008D101C"/>
    <w:rsid w:val="008D4B0B"/>
    <w:rsid w:val="008E0510"/>
    <w:rsid w:val="008E4346"/>
    <w:rsid w:val="008E44E2"/>
    <w:rsid w:val="008E747A"/>
    <w:rsid w:val="008F1C21"/>
    <w:rsid w:val="008F3691"/>
    <w:rsid w:val="008F3BED"/>
    <w:rsid w:val="008F4AA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56087"/>
    <w:rsid w:val="00960EAD"/>
    <w:rsid w:val="0096198B"/>
    <w:rsid w:val="0096377B"/>
    <w:rsid w:val="00964F59"/>
    <w:rsid w:val="0096764E"/>
    <w:rsid w:val="00970A0C"/>
    <w:rsid w:val="009711D4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3CBD"/>
    <w:rsid w:val="00997DD4"/>
    <w:rsid w:val="009A05E9"/>
    <w:rsid w:val="009A27EA"/>
    <w:rsid w:val="009B0AD8"/>
    <w:rsid w:val="009B3BE0"/>
    <w:rsid w:val="009B6D50"/>
    <w:rsid w:val="009C00CE"/>
    <w:rsid w:val="009C6148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238D4"/>
    <w:rsid w:val="00A30CB2"/>
    <w:rsid w:val="00A347DB"/>
    <w:rsid w:val="00A4139E"/>
    <w:rsid w:val="00A43649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0DC3"/>
    <w:rsid w:val="00A84CC8"/>
    <w:rsid w:val="00A86B9C"/>
    <w:rsid w:val="00A91C70"/>
    <w:rsid w:val="00A9511A"/>
    <w:rsid w:val="00A97006"/>
    <w:rsid w:val="00AA0DD2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390F"/>
    <w:rsid w:val="00B442AF"/>
    <w:rsid w:val="00B44932"/>
    <w:rsid w:val="00B52051"/>
    <w:rsid w:val="00B52D0E"/>
    <w:rsid w:val="00B56890"/>
    <w:rsid w:val="00B65676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39C9"/>
    <w:rsid w:val="00BC638B"/>
    <w:rsid w:val="00BC6D5D"/>
    <w:rsid w:val="00BD00D8"/>
    <w:rsid w:val="00BD541E"/>
    <w:rsid w:val="00BE07A8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01BE"/>
    <w:rsid w:val="00C45778"/>
    <w:rsid w:val="00C55AD3"/>
    <w:rsid w:val="00C6085B"/>
    <w:rsid w:val="00C63EA7"/>
    <w:rsid w:val="00C642C3"/>
    <w:rsid w:val="00C73072"/>
    <w:rsid w:val="00C732A3"/>
    <w:rsid w:val="00C7468E"/>
    <w:rsid w:val="00C82CDD"/>
    <w:rsid w:val="00C83FCD"/>
    <w:rsid w:val="00C85F4D"/>
    <w:rsid w:val="00CA1BD0"/>
    <w:rsid w:val="00CA4896"/>
    <w:rsid w:val="00CB018C"/>
    <w:rsid w:val="00CB59F0"/>
    <w:rsid w:val="00CD05B1"/>
    <w:rsid w:val="00CD1D10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EE7"/>
    <w:rsid w:val="00D836A2"/>
    <w:rsid w:val="00D97414"/>
    <w:rsid w:val="00DA0243"/>
    <w:rsid w:val="00DA0D7D"/>
    <w:rsid w:val="00DA7D50"/>
    <w:rsid w:val="00DB014E"/>
    <w:rsid w:val="00DB4D7A"/>
    <w:rsid w:val="00DB6F93"/>
    <w:rsid w:val="00DC0EE0"/>
    <w:rsid w:val="00DE1181"/>
    <w:rsid w:val="00DF416E"/>
    <w:rsid w:val="00E0010F"/>
    <w:rsid w:val="00E007C6"/>
    <w:rsid w:val="00E0177A"/>
    <w:rsid w:val="00E042E9"/>
    <w:rsid w:val="00E06AC4"/>
    <w:rsid w:val="00E326E7"/>
    <w:rsid w:val="00E42C2F"/>
    <w:rsid w:val="00E53F8B"/>
    <w:rsid w:val="00E56D96"/>
    <w:rsid w:val="00E61E79"/>
    <w:rsid w:val="00E635B4"/>
    <w:rsid w:val="00E672A9"/>
    <w:rsid w:val="00E7049F"/>
    <w:rsid w:val="00E72097"/>
    <w:rsid w:val="00E72D8F"/>
    <w:rsid w:val="00E72EE5"/>
    <w:rsid w:val="00E74922"/>
    <w:rsid w:val="00E76C4E"/>
    <w:rsid w:val="00E81163"/>
    <w:rsid w:val="00E843DD"/>
    <w:rsid w:val="00E857CE"/>
    <w:rsid w:val="00E87808"/>
    <w:rsid w:val="00EA01FA"/>
    <w:rsid w:val="00EA1741"/>
    <w:rsid w:val="00EA36B8"/>
    <w:rsid w:val="00EA4A2D"/>
    <w:rsid w:val="00EA7D71"/>
    <w:rsid w:val="00EB46D1"/>
    <w:rsid w:val="00EC3955"/>
    <w:rsid w:val="00ED75CE"/>
    <w:rsid w:val="00EE5877"/>
    <w:rsid w:val="00EE60BB"/>
    <w:rsid w:val="00EF2570"/>
    <w:rsid w:val="00EF4AC1"/>
    <w:rsid w:val="00EF7C11"/>
    <w:rsid w:val="00F01826"/>
    <w:rsid w:val="00F038B1"/>
    <w:rsid w:val="00F0480C"/>
    <w:rsid w:val="00F23F40"/>
    <w:rsid w:val="00F25E64"/>
    <w:rsid w:val="00F27F50"/>
    <w:rsid w:val="00F30486"/>
    <w:rsid w:val="00F338DF"/>
    <w:rsid w:val="00F357E4"/>
    <w:rsid w:val="00F47C51"/>
    <w:rsid w:val="00F525D5"/>
    <w:rsid w:val="00F65E43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E61E7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61E79"/>
    <w:rPr>
      <w:sz w:val="24"/>
      <w:szCs w:val="24"/>
    </w:rPr>
  </w:style>
  <w:style w:type="paragraph" w:styleId="BodyTextIndent">
    <w:name w:val="Body Text Indent"/>
    <w:basedOn w:val="Normal"/>
    <w:link w:val="a0"/>
    <w:rsid w:val="009C61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6148"/>
    <w:rPr>
      <w:sz w:val="24"/>
      <w:szCs w:val="24"/>
    </w:rPr>
  </w:style>
  <w:style w:type="paragraph" w:customStyle="1" w:styleId="Style5">
    <w:name w:val="Style5"/>
    <w:basedOn w:val="Normal"/>
    <w:uiPriority w:val="99"/>
    <w:rsid w:val="00B6567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B018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rsid w:val="00B339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B3390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726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4">
    <w:name w:val="Style4"/>
    <w:basedOn w:val="Normal"/>
    <w:uiPriority w:val="99"/>
    <w:rsid w:val="001726E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1726EC"/>
  </w:style>
  <w:style w:type="character" w:customStyle="1" w:styleId="apple-converted-space">
    <w:name w:val="apple-converted-space"/>
    <w:rsid w:val="001726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F93719857BDDD1AFD87C24156ED5860B3DF1D1A8B4DE2B151C0C4FA90DAA002F355F1843827ABBZ0T2G" TargetMode="External" /><Relationship Id="rId6" Type="http://schemas.openxmlformats.org/officeDocument/2006/relationships/hyperlink" Target="consultantplus://offline/ref=4CC785EE3585E693BB0B37FAC09A148F0B66259ECE80D937053CF6400A9276E352027C0794D2282AF263D9C201C9A0BA37640FC4E745i5y1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07EAF-7F7F-4E89-90E2-AA18B1F0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