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762" w:rsidRPr="0071382C" w:rsidP="00CC5762">
      <w:pPr>
        <w:pStyle w:val="NormalWeb"/>
        <w:shd w:val="clear" w:color="auto" w:fill="FFFFFF"/>
        <w:spacing w:before="0" w:beforeAutospacing="0" w:after="0" w:afterAutospacing="0"/>
        <w:ind w:left="-15"/>
        <w:jc w:val="right"/>
        <w:rPr>
          <w:bCs/>
        </w:rPr>
      </w:pPr>
      <w:r w:rsidRPr="0071382C">
        <w:rPr>
          <w:bCs/>
        </w:rPr>
        <w:t>Дело № 5-</w:t>
      </w:r>
      <w:r w:rsidRPr="0071382C" w:rsidR="00010FEE">
        <w:rPr>
          <w:bCs/>
        </w:rPr>
        <w:t>59</w:t>
      </w:r>
      <w:r w:rsidRPr="0071382C">
        <w:rPr>
          <w:bCs/>
        </w:rPr>
        <w:t>-4</w:t>
      </w:r>
      <w:r w:rsidRPr="0071382C" w:rsidR="00010FEE">
        <w:rPr>
          <w:bCs/>
        </w:rPr>
        <w:t>04</w:t>
      </w:r>
      <w:r w:rsidRPr="0071382C">
        <w:rPr>
          <w:bCs/>
        </w:rPr>
        <w:t>/2023</w:t>
      </w:r>
    </w:p>
    <w:p w:rsidR="00CC5762" w:rsidRPr="0071382C" w:rsidP="00CC576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1382C">
        <w:rPr>
          <w:rFonts w:ascii="Times New Roman" w:hAnsi="Times New Roman" w:cs="Times New Roman"/>
          <w:bCs/>
          <w:sz w:val="24"/>
          <w:szCs w:val="24"/>
        </w:rPr>
        <w:t>УИД 91MS00</w:t>
      </w:r>
      <w:r w:rsidRPr="0071382C" w:rsidR="00010FEE">
        <w:rPr>
          <w:rFonts w:ascii="Times New Roman" w:hAnsi="Times New Roman" w:cs="Times New Roman"/>
          <w:bCs/>
          <w:sz w:val="24"/>
          <w:szCs w:val="24"/>
        </w:rPr>
        <w:t>59</w:t>
      </w:r>
      <w:r w:rsidRPr="0071382C">
        <w:rPr>
          <w:rFonts w:ascii="Times New Roman" w:hAnsi="Times New Roman" w:cs="Times New Roman"/>
          <w:bCs/>
          <w:sz w:val="24"/>
          <w:szCs w:val="24"/>
        </w:rPr>
        <w:t>-01-2023-001</w:t>
      </w:r>
      <w:r w:rsidRPr="0071382C" w:rsidR="00010FEE">
        <w:rPr>
          <w:rFonts w:ascii="Times New Roman" w:hAnsi="Times New Roman" w:cs="Times New Roman"/>
          <w:bCs/>
          <w:sz w:val="24"/>
          <w:szCs w:val="24"/>
        </w:rPr>
        <w:t>827</w:t>
      </w:r>
      <w:r w:rsidRPr="0071382C">
        <w:rPr>
          <w:rFonts w:ascii="Times New Roman" w:hAnsi="Times New Roman" w:cs="Times New Roman"/>
          <w:bCs/>
          <w:sz w:val="24"/>
          <w:szCs w:val="24"/>
        </w:rPr>
        <w:t>-</w:t>
      </w:r>
      <w:r w:rsidRPr="0071382C" w:rsidR="00DF1FEA">
        <w:rPr>
          <w:rFonts w:ascii="Times New Roman" w:hAnsi="Times New Roman" w:cs="Times New Roman"/>
          <w:bCs/>
          <w:sz w:val="24"/>
          <w:szCs w:val="24"/>
        </w:rPr>
        <w:t>7</w:t>
      </w:r>
      <w:r w:rsidRPr="0071382C" w:rsidR="00010FEE">
        <w:rPr>
          <w:rFonts w:ascii="Times New Roman" w:hAnsi="Times New Roman" w:cs="Times New Roman"/>
          <w:bCs/>
          <w:sz w:val="24"/>
          <w:szCs w:val="24"/>
        </w:rPr>
        <w:t>2</w:t>
      </w:r>
    </w:p>
    <w:p w:rsidR="00CC5762" w:rsidRPr="0071382C" w:rsidP="00CC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762" w:rsidRPr="0071382C" w:rsidP="00CC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С Т А Н О В Л Е Н И Е </w:t>
      </w:r>
    </w:p>
    <w:p w:rsidR="00CC5762" w:rsidRPr="0071382C" w:rsidP="00CC5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CC5762" w:rsidRPr="0071382C" w:rsidP="00CC5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762" w:rsidRPr="0071382C" w:rsidP="00CC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82C">
        <w:rPr>
          <w:rFonts w:ascii="Times New Roman" w:hAnsi="Times New Roman" w:cs="Times New Roman"/>
          <w:sz w:val="24"/>
          <w:szCs w:val="24"/>
        </w:rPr>
        <w:t>10 ноября 2023 года                                                          г. Красноперекопск</w:t>
      </w:r>
      <w:r w:rsidRPr="0071382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C5762" w:rsidRPr="0071382C" w:rsidP="00CC5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422" w:rsidRPr="0071382C" w:rsidP="00962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hAnsi="Times New Roman" w:cs="Times New Roman"/>
          <w:sz w:val="24"/>
          <w:szCs w:val="24"/>
        </w:rPr>
        <w:t>М</w:t>
      </w:r>
      <w:r w:rsidRPr="0071382C" w:rsidR="00CC5762">
        <w:rPr>
          <w:rFonts w:ascii="Times New Roman" w:hAnsi="Times New Roman" w:cs="Times New Roman"/>
          <w:sz w:val="24"/>
          <w:szCs w:val="24"/>
        </w:rPr>
        <w:t>ировой судья</w:t>
      </w:r>
      <w:r w:rsidRPr="0071382C" w:rsidR="00CC5762">
        <w:rPr>
          <w:rStyle w:val="85pt"/>
          <w:rFonts w:eastAsiaTheme="minorHAnsi"/>
          <w:color w:val="auto"/>
          <w:sz w:val="24"/>
          <w:szCs w:val="24"/>
        </w:rPr>
        <w:t xml:space="preserve"> </w:t>
      </w:r>
      <w:r w:rsidRPr="0071382C" w:rsidR="00CC5762">
        <w:rPr>
          <w:rFonts w:ascii="Times New Roman" w:hAnsi="Times New Roman" w:cs="Times New Roman"/>
          <w:sz w:val="24"/>
          <w:szCs w:val="24"/>
        </w:rPr>
        <w:t xml:space="preserve">судебного участка № 59 Красноперекопского судебного района Республики Крым Мердымшаева Д.Р.,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помощника Красноперекопского межрайонного прокурора – </w:t>
      </w:r>
      <w:r w:rsidRPr="0071382C" w:rsidR="004D13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 С.Ю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помещении судебного участка, расположенного по адресу: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РК, г. Красноперекопск, микрорайон 10, дом 4, рассмотрев дело об административном правонарушении по ст. </w:t>
      </w:r>
      <w:r w:rsidRPr="0071382C" w:rsidR="004D1336">
        <w:rPr>
          <w:rFonts w:ascii="Times New Roman" w:eastAsia="Times New Roman" w:hAnsi="Times New Roman" w:cs="Times New Roman"/>
          <w:sz w:val="24"/>
          <w:szCs w:val="24"/>
          <w:lang w:eastAsia="ru-RU"/>
        </w:rPr>
        <w:t>15.15.14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(далее КоАП РФ) в отношении </w:t>
      </w:r>
      <w:r w:rsidRPr="0071382C" w:rsidR="004D1336">
        <w:rPr>
          <w:rFonts w:ascii="Times New Roman" w:hAnsi="Times New Roman"/>
          <w:sz w:val="24"/>
          <w:szCs w:val="24"/>
        </w:rPr>
        <w:t xml:space="preserve">начальника отдела правовой, кадровой работы и противодействия </w:t>
      </w:r>
      <w:r w:rsidRPr="0071382C" w:rsidR="004D1336">
        <w:rPr>
          <w:rFonts w:ascii="Times New Roman" w:hAnsi="Times New Roman"/>
          <w:sz w:val="24"/>
          <w:szCs w:val="24"/>
        </w:rPr>
        <w:t xml:space="preserve">коррупции администрации города </w:t>
      </w:r>
      <w:r w:rsidRPr="0071382C" w:rsidR="009E13AC">
        <w:rPr>
          <w:rFonts w:ascii="Times New Roman" w:hAnsi="Times New Roman"/>
          <w:sz w:val="24"/>
          <w:szCs w:val="24"/>
        </w:rPr>
        <w:t>Красноперекоп</w:t>
      </w:r>
      <w:r w:rsidRPr="0071382C" w:rsidR="004D1336">
        <w:rPr>
          <w:rFonts w:ascii="Times New Roman" w:hAnsi="Times New Roman"/>
          <w:sz w:val="24"/>
          <w:szCs w:val="24"/>
        </w:rPr>
        <w:t>ска Республики</w:t>
      </w:r>
      <w:r w:rsidRPr="0071382C" w:rsidR="004D1336">
        <w:rPr>
          <w:rFonts w:ascii="Times New Roman" w:hAnsi="Times New Roman"/>
          <w:sz w:val="24"/>
          <w:szCs w:val="24"/>
        </w:rPr>
        <w:t xml:space="preserve"> Крым </w:t>
      </w:r>
      <w:r w:rsidRPr="0071382C" w:rsidR="004D1336">
        <w:rPr>
          <w:rFonts w:ascii="Times New Roman" w:hAnsi="Times New Roman"/>
          <w:sz w:val="24"/>
          <w:szCs w:val="24"/>
        </w:rPr>
        <w:t>Гайдашовой</w:t>
      </w:r>
      <w:r w:rsidRPr="0071382C" w:rsidR="004D1336">
        <w:rPr>
          <w:rFonts w:ascii="Times New Roman" w:hAnsi="Times New Roman"/>
          <w:sz w:val="24"/>
          <w:szCs w:val="24"/>
        </w:rPr>
        <w:t>-Бабенко Т</w:t>
      </w:r>
      <w:r w:rsidR="0004047D">
        <w:rPr>
          <w:rFonts w:ascii="Times New Roman" w:hAnsi="Times New Roman"/>
          <w:sz w:val="24"/>
          <w:szCs w:val="24"/>
        </w:rPr>
        <w:t>.</w:t>
      </w:r>
      <w:r w:rsidRPr="0071382C" w:rsidR="004D1336">
        <w:rPr>
          <w:rFonts w:ascii="Times New Roman" w:hAnsi="Times New Roman"/>
          <w:sz w:val="24"/>
          <w:szCs w:val="24"/>
        </w:rPr>
        <w:t>И</w:t>
      </w:r>
      <w:r w:rsidR="0004047D">
        <w:rPr>
          <w:rFonts w:ascii="Times New Roman" w:hAnsi="Times New Roman"/>
          <w:sz w:val="24"/>
          <w:szCs w:val="24"/>
        </w:rPr>
        <w:t>.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0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0097E" w:rsidRPr="0071382C" w:rsidP="00962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00F" w:rsidRPr="0071382C" w:rsidP="005120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установил:</w:t>
      </w:r>
    </w:p>
    <w:p w:rsidR="0051200F" w:rsidRPr="0071382C" w:rsidP="00512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9F" w:rsidRPr="0071382C" w:rsidP="00512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hAnsi="Times New Roman"/>
          <w:sz w:val="24"/>
          <w:szCs w:val="24"/>
        </w:rPr>
        <w:t xml:space="preserve">Гайдашова-Бабенко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Т.И., н</w:t>
      </w:r>
      <w:r w:rsidRPr="0071382C">
        <w:rPr>
          <w:rFonts w:ascii="Times New Roman" w:hAnsi="Times New Roman"/>
          <w:sz w:val="24"/>
          <w:szCs w:val="24"/>
        </w:rPr>
        <w:t xml:space="preserve">ачальник отдела правовой, </w:t>
      </w:r>
      <w:r w:rsidRPr="0071382C">
        <w:rPr>
          <w:rFonts w:ascii="Times New Roman" w:hAnsi="Times New Roman"/>
          <w:sz w:val="24"/>
          <w:szCs w:val="24"/>
        </w:rPr>
        <w:t xml:space="preserve">кадровой работы и противодействия коррупции </w:t>
      </w:r>
      <w:r w:rsidR="0004047D">
        <w:rPr>
          <w:rFonts w:ascii="Times New Roman" w:hAnsi="Times New Roman"/>
          <w:sz w:val="24"/>
          <w:szCs w:val="24"/>
        </w:rPr>
        <w:t>«…»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должностным лицом, ответственным за направление информации о результатах рассмотрения судебн</w:t>
      </w:r>
      <w:r w:rsidRPr="0071382C" w:rsidR="00D46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</w:t>
      </w:r>
      <w:r w:rsidRPr="0071382C" w:rsidR="00D463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стороной по котор</w:t>
      </w:r>
      <w:r w:rsidRPr="0071382C" w:rsidR="00D46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выступала </w:t>
      </w:r>
      <w:r w:rsidR="0004047D">
        <w:rPr>
          <w:rFonts w:ascii="Times New Roman" w:hAnsi="Times New Roman"/>
          <w:sz w:val="24"/>
          <w:szCs w:val="24"/>
        </w:rPr>
        <w:t>«…»</w:t>
      </w:r>
      <w:r w:rsidRPr="0071382C" w:rsidR="00631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требований п. 4 ст. 242.2 Бюджетного кодекса Российской Федерации </w:t>
      </w:r>
      <w:r w:rsidRPr="0071382C" w:rsidR="009A7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предоставила информацию о наличии оснований для обжалования судебного акта и о результатах обжалования судебного акта.</w:t>
      </w:r>
    </w:p>
    <w:p w:rsidR="002100F6" w:rsidRPr="0071382C" w:rsidP="00512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71382C">
        <w:rPr>
          <w:rFonts w:ascii="Times New Roman" w:hAnsi="Times New Roman"/>
          <w:sz w:val="24"/>
          <w:szCs w:val="24"/>
        </w:rPr>
        <w:t>Гайд</w:t>
      </w:r>
      <w:r w:rsidRPr="0071382C">
        <w:rPr>
          <w:rFonts w:ascii="Times New Roman" w:hAnsi="Times New Roman"/>
          <w:sz w:val="24"/>
          <w:szCs w:val="24"/>
        </w:rPr>
        <w:t xml:space="preserve">ашова-Бабенко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Т.И. не явилась, уведомлена надлежащим образом о месте и времени судебного заседания, </w:t>
      </w:r>
      <w:r w:rsidRPr="0071382C" w:rsidR="00F424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причинах неявки не сообщила, ходатайств об отложении рассмотрения по делу не представила.</w:t>
      </w:r>
    </w:p>
    <w:p w:rsidR="002100F6" w:rsidRPr="0071382C" w:rsidP="00512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разрешении вопроса о том, воспрепятствует ли отсутствие </w:t>
      </w:r>
      <w:r w:rsidRPr="0071382C" w:rsidR="005C1DD4">
        <w:rPr>
          <w:rFonts w:ascii="Times New Roman" w:hAnsi="Times New Roman"/>
          <w:sz w:val="24"/>
          <w:szCs w:val="24"/>
        </w:rPr>
        <w:t xml:space="preserve">Гайдашовой-Бабенко </w:t>
      </w:r>
      <w:r w:rsidRPr="0071382C" w:rsidR="005C1DD4">
        <w:rPr>
          <w:rFonts w:ascii="Times New Roman" w:eastAsia="Times New Roman" w:hAnsi="Times New Roman" w:cs="Times New Roman"/>
          <w:sz w:val="24"/>
          <w:szCs w:val="24"/>
          <w:lang w:eastAsia="ru-RU"/>
        </w:rPr>
        <w:t>Т.И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в отсутствие лица, в отношении которого ведется дело об административном правонарушении.        </w:t>
      </w:r>
    </w:p>
    <w:p w:rsidR="00CD3EF8" w:rsidRPr="0071382C" w:rsidP="00CD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 об административном правонарушении, исследовав и оценив представленные по делу доказательства, мировой судья приходит к следующему.</w:t>
      </w:r>
    </w:p>
    <w:p w:rsidR="00CD3EF8" w:rsidRPr="0071382C" w:rsidP="00CD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 15.15.14 КоАП РФ несоблюдение главным распорядителем бюджетных средств, представлявшим в суде интересы Российской Федерации, субъекта Российской Федерации или муниципального образования, срока направления в соответствующий финансовы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 информации о результатах рассмотрения дела, о наличии оснований и результатах обжалования судебного акта влечет наложение административного штрафа на должностных лиц в размере от десяти тысяч до тридцати тысяч рублей.</w:t>
      </w:r>
    </w:p>
    <w:p w:rsidR="00C97459" w:rsidRPr="0071382C" w:rsidP="00C97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26.2 КоАП РФ дока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нными настоящим Кодексом, объяснениями лица, в отношении которого ведется производство по делу об административном правонарушении, показаниями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потерпевшего, свидетелей, заключениями эксперта, иными документами, а также показаниями специальных технических с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редств, вещественными доказательствами.</w:t>
      </w:r>
    </w:p>
    <w:p w:rsidR="00C97459" w:rsidRPr="0071382C" w:rsidP="00C97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правилам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 не могут иметь заранее установленную силу. </w:t>
      </w:r>
    </w:p>
    <w:p w:rsidR="00C97459" w:rsidRPr="0071382C" w:rsidP="00C974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субъектов Российской Федерации об административных правонарушениях установлена административная ответственность.</w:t>
      </w:r>
    </w:p>
    <w:p w:rsidR="00CD3EF8" w:rsidRPr="0071382C" w:rsidP="00CD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части 4 статьи 242.2 Бюджетного кодекса Российской Федерации для исполнения судебных актов по искам к муниципальным образовани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иному нормативному правовому акту, а также судебных актов по иным искам о взыскании денежных средств за счет средств казны муниципального образования (за исключением судебных актов о взыскании денежных средств в порядке субсидиарной ответственности главных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 документы, указанные в пункте 2 статьи 242.1 настоящего Кодекса, направляют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для исполнения в финансовый орган муниципального образования.</w:t>
      </w:r>
    </w:p>
    <w:p w:rsidR="00EA797B" w:rsidRPr="0071382C" w:rsidP="00EA7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средств бюджета муниципального образования, представлявший в суде интересы муниципального образования в соответствии с пунктом 3 статьи 158 Бюджетного кодекса Российской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обязан направить в финансовый орган муниципального образования информацию о результатах рассмотрения дела в суде в течение 10 дней после вынесения (принятия) судебного акта в окончательной форме в порядке, установленном финансовым органом муниц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образования, направить в финансовый орган муниципального образования информацию о результатах рассмотрения дела в суде, а также представить информацию о наличии оснований для обжалования судебного акта.</w:t>
      </w:r>
    </w:p>
    <w:p w:rsidR="007565B5" w:rsidRPr="0071382C" w:rsidP="00EA7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обжалования судеб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акта, а также в случае обжалования судебного акта иными участникам судебного процесса главный распорядитель средств бюджета муниципального образования, в течение 10 дней после вынесения (принятия) судебного акта апелляционной, кассационной или надзорн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инстанцией в окончательной форме обязан в порядке, установленном финансовым органом муниципального образования, представить в финансовый орган муниципального образования информацию о результатах обжалования судебного акта.</w:t>
      </w:r>
    </w:p>
    <w:p w:rsidR="00654104" w:rsidRPr="0071382C" w:rsidP="00EA7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3 ст. 158 БК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главный распорядитель средств федерального бюджета (государственного внебюджетного фонда Российской Федерации), бюджета субъекта Российской Федерации (территориального государственного внебюджетного фонда), бюджета муниципального образования выступает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 соответственно от имени Российской Федерации, субъекта Российской Федерации, муниципального образования в качестве представителя ответчика по искам к Российской Федерации, субъекту Российской Федерации, муниципальному образованию: 1) о возмещении вр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принадлежности, в том числе в результате изд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актов органов государственной власти, органов местного самоуправления, не соответствующих закону или иному правовому акту.</w:t>
      </w:r>
    </w:p>
    <w:p w:rsidR="0088579B" w:rsidRPr="0071382C" w:rsidP="0088579B">
      <w:pPr>
        <w:pStyle w:val="20"/>
        <w:shd w:val="clear" w:color="auto" w:fill="auto"/>
        <w:tabs>
          <w:tab w:val="left" w:pos="4062"/>
        </w:tabs>
        <w:spacing w:before="0" w:line="317" w:lineRule="exact"/>
        <w:ind w:firstLine="740"/>
        <w:rPr>
          <w:sz w:val="24"/>
          <w:szCs w:val="24"/>
        </w:rPr>
      </w:pPr>
      <w:r w:rsidRPr="0071382C">
        <w:rPr>
          <w:sz w:val="24"/>
          <w:szCs w:val="24"/>
          <w:lang w:eastAsia="ru-RU" w:bidi="ru-RU"/>
        </w:rPr>
        <w:t xml:space="preserve">Как установлено судом, распоряжением главы </w:t>
      </w:r>
      <w:r w:rsidR="0004047D">
        <w:rPr>
          <w:sz w:val="24"/>
          <w:szCs w:val="24"/>
          <w:lang w:eastAsia="ru-RU" w:bidi="ru-RU"/>
        </w:rPr>
        <w:t>«…»</w:t>
      </w:r>
      <w:r w:rsidRPr="0071382C">
        <w:rPr>
          <w:sz w:val="24"/>
          <w:szCs w:val="24"/>
          <w:lang w:eastAsia="ru-RU" w:bidi="ru-RU"/>
        </w:rPr>
        <w:t xml:space="preserve"> </w:t>
      </w:r>
      <w:r w:rsidRPr="0071382C">
        <w:rPr>
          <w:sz w:val="24"/>
          <w:szCs w:val="24"/>
          <w:lang w:eastAsia="ru-RU" w:bidi="ru-RU"/>
        </w:rPr>
        <w:t>от</w:t>
      </w:r>
      <w:r w:rsidRPr="0071382C">
        <w:rPr>
          <w:sz w:val="24"/>
          <w:szCs w:val="24"/>
          <w:lang w:eastAsia="ru-RU" w:bidi="ru-RU"/>
        </w:rPr>
        <w:t xml:space="preserve"> </w:t>
      </w:r>
      <w:r w:rsidR="0004047D">
        <w:rPr>
          <w:sz w:val="24"/>
          <w:szCs w:val="24"/>
          <w:lang w:eastAsia="ru-RU" w:bidi="ru-RU"/>
        </w:rPr>
        <w:t>ДАТА</w:t>
      </w:r>
      <w:r w:rsidRPr="0071382C">
        <w:rPr>
          <w:sz w:val="24"/>
          <w:szCs w:val="24"/>
          <w:lang w:eastAsia="ru-RU" w:bidi="ru-RU"/>
        </w:rPr>
        <w:t xml:space="preserve"> </w:t>
      </w:r>
      <w:r w:rsidR="0004047D">
        <w:rPr>
          <w:sz w:val="24"/>
          <w:szCs w:val="24"/>
          <w:lang w:eastAsia="ru-RU" w:bidi="ru-RU"/>
        </w:rPr>
        <w:t>НОМЕР</w:t>
      </w:r>
      <w:r w:rsidRPr="0071382C">
        <w:rPr>
          <w:sz w:val="24"/>
          <w:szCs w:val="24"/>
          <w:lang w:eastAsia="ru-RU" w:bidi="ru-RU"/>
        </w:rPr>
        <w:t xml:space="preserve"> Гайдашова-Бабенко Т.И. </w:t>
      </w:r>
      <w:r w:rsidRPr="0071382C">
        <w:rPr>
          <w:sz w:val="24"/>
          <w:szCs w:val="24"/>
          <w:lang w:eastAsia="ru-RU" w:bidi="ru-RU"/>
        </w:rPr>
        <w:t xml:space="preserve">принята на должность начальника отдела правовой, кадровой работы и </w:t>
      </w:r>
      <w:r w:rsidRPr="0071382C">
        <w:rPr>
          <w:sz w:val="24"/>
          <w:szCs w:val="24"/>
          <w:lang w:eastAsia="ru-RU" w:bidi="ru-RU"/>
        </w:rPr>
        <w:t xml:space="preserve">противодействия коррупции </w:t>
      </w:r>
      <w:r w:rsidR="0004047D">
        <w:rPr>
          <w:sz w:val="24"/>
          <w:szCs w:val="24"/>
          <w:lang w:eastAsia="ru-RU" w:bidi="ru-RU"/>
        </w:rPr>
        <w:t>«…»</w:t>
      </w:r>
      <w:r w:rsidRPr="0071382C" w:rsidR="000D0335">
        <w:rPr>
          <w:sz w:val="24"/>
          <w:szCs w:val="24"/>
          <w:lang w:eastAsia="ru-RU" w:bidi="ru-RU"/>
        </w:rPr>
        <w:t xml:space="preserve"> (</w:t>
      </w:r>
      <w:r w:rsidRPr="0071382C" w:rsidR="000D0335">
        <w:rPr>
          <w:sz w:val="24"/>
          <w:szCs w:val="24"/>
          <w:lang w:eastAsia="ru-RU" w:bidi="ru-RU"/>
        </w:rPr>
        <w:t>л.д</w:t>
      </w:r>
      <w:r w:rsidRPr="0071382C" w:rsidR="000D0335">
        <w:rPr>
          <w:sz w:val="24"/>
          <w:szCs w:val="24"/>
          <w:lang w:eastAsia="ru-RU" w:bidi="ru-RU"/>
        </w:rPr>
        <w:t>. 72)</w:t>
      </w:r>
      <w:r w:rsidRPr="0071382C">
        <w:rPr>
          <w:sz w:val="24"/>
          <w:szCs w:val="24"/>
          <w:lang w:eastAsia="ru-RU" w:bidi="ru-RU"/>
        </w:rPr>
        <w:t>.</w:t>
      </w:r>
    </w:p>
    <w:p w:rsidR="00CD3EF8" w:rsidRPr="0071382C" w:rsidP="005120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3.29 должностной инструкции начальника отдела правовой, кадровой работы и противодействия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коррупции аппарата </w:t>
      </w:r>
      <w:r w:rsidR="0004047D">
        <w:rPr>
          <w:rFonts w:ascii="Times New Roman" w:eastAsia="Times New Roman" w:hAnsi="Times New Roman" w:cs="Times New Roman"/>
          <w:sz w:val="24"/>
          <w:szCs w:val="24"/>
          <w:lang w:eastAsia="ru-RU"/>
        </w:rPr>
        <w:t>«…»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Гайдашову-Бабенко Т.И. возложены обязанности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претензионно-исковую работу, а также представлять интересы </w:t>
      </w:r>
      <w:r w:rsidR="0004047D">
        <w:rPr>
          <w:rFonts w:ascii="Times New Roman" w:eastAsia="Times New Roman" w:hAnsi="Times New Roman" w:cs="Times New Roman"/>
          <w:sz w:val="24"/>
          <w:szCs w:val="24"/>
          <w:lang w:eastAsia="ru-RU"/>
        </w:rPr>
        <w:t>«…»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доверенности) в правоохранительн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органах, иных государственных органах, ведомствах и организациях, в арбитражных судах, судах общей юрисдикции, третейских судах в рамках судебного разбирательства.</w:t>
      </w:r>
    </w:p>
    <w:p w:rsidR="00ED51FA" w:rsidRPr="0071382C" w:rsidP="00ED5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3.30 должностной инструкции начальника отдела правовой, кадровой работы и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противодействия коррупции аппарата </w:t>
      </w:r>
      <w:r w:rsidR="0004047D">
        <w:rPr>
          <w:rFonts w:ascii="Times New Roman" w:eastAsia="Times New Roman" w:hAnsi="Times New Roman" w:cs="Times New Roman"/>
          <w:sz w:val="24"/>
          <w:szCs w:val="24"/>
          <w:lang w:eastAsia="ru-RU"/>
        </w:rPr>
        <w:t>«…»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Гайдашову-Бабенко Т.И. возложены обязанности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судебных решений по делам с участием </w:t>
      </w:r>
      <w:r w:rsidR="0004047D">
        <w:rPr>
          <w:rFonts w:ascii="Times New Roman" w:eastAsia="Times New Roman" w:hAnsi="Times New Roman" w:cs="Times New Roman"/>
          <w:sz w:val="24"/>
          <w:szCs w:val="24"/>
          <w:lang w:eastAsia="ru-RU"/>
        </w:rPr>
        <w:t>«…»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1FA" w:rsidRPr="0071382C" w:rsidP="00ED5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3.41 должностно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инструкции начальника отдела правовой, </w:t>
      </w:r>
      <w:r w:rsidRPr="0071382C" w:rsidR="00653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дровой работы и противодействия коррупции аппарата </w:t>
      </w:r>
      <w:r w:rsidR="0004047D">
        <w:rPr>
          <w:rFonts w:ascii="Times New Roman" w:eastAsia="Times New Roman" w:hAnsi="Times New Roman" w:cs="Times New Roman"/>
          <w:sz w:val="24"/>
          <w:szCs w:val="24"/>
          <w:lang w:eastAsia="ru-RU"/>
        </w:rPr>
        <w:t>«…»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Гайдашову-Бабенко Т.И. возложены </w:t>
      </w:r>
      <w:r w:rsidRPr="0071382C" w:rsidR="00653F1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бязанности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обязанности по поручению главы </w:t>
      </w:r>
      <w:r w:rsidR="0004047D">
        <w:rPr>
          <w:rFonts w:ascii="Times New Roman" w:eastAsia="Times New Roman" w:hAnsi="Times New Roman" w:cs="Times New Roman"/>
          <w:sz w:val="24"/>
          <w:szCs w:val="24"/>
          <w:lang w:eastAsia="ru-RU"/>
        </w:rPr>
        <w:t>«…»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аппарата.</w:t>
      </w:r>
    </w:p>
    <w:p w:rsidR="00CD3EF8" w:rsidRPr="0071382C" w:rsidP="00ED51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правовой, кадровой работы и противодействия коррупции аппарата </w:t>
      </w:r>
      <w:r w:rsidR="0004047D">
        <w:rPr>
          <w:rFonts w:ascii="Times New Roman" w:eastAsia="Times New Roman" w:hAnsi="Times New Roman" w:cs="Times New Roman"/>
          <w:sz w:val="24"/>
          <w:szCs w:val="24"/>
          <w:lang w:eastAsia="ru-RU"/>
        </w:rPr>
        <w:t>«…»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правонарушения, совершенные в процессе осуществления</w:t>
      </w:r>
      <w:r w:rsidRPr="0071382C" w:rsidR="0058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Pr="0071382C" w:rsidR="0058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</w:t>
      </w:r>
      <w:r w:rsidRPr="0071382C" w:rsidR="0058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1382C" w:rsidR="0058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пределах,</w:t>
      </w:r>
      <w:r w:rsidRPr="0071382C" w:rsidR="0058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Pr="0071382C" w:rsidR="0058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82C" w:rsidR="0065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дминистративным, уголовным и гражданским законодательством Российской Федерации (</w:t>
      </w:r>
      <w:r w:rsidRPr="0071382C" w:rsidR="005832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. 5.2 должностной инструкции)</w:t>
      </w:r>
      <w:r w:rsidRPr="0071382C" w:rsidR="000D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 73-76)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7A4B" w:rsidRPr="0071382C" w:rsidP="00437A4B">
      <w:pPr>
        <w:pStyle w:val="20"/>
        <w:shd w:val="clear" w:color="auto" w:fill="auto"/>
        <w:spacing w:before="0" w:line="317" w:lineRule="exact"/>
        <w:ind w:firstLine="720"/>
        <w:rPr>
          <w:sz w:val="24"/>
          <w:szCs w:val="24"/>
        </w:rPr>
      </w:pPr>
      <w:r w:rsidRPr="0071382C">
        <w:rPr>
          <w:sz w:val="24"/>
          <w:szCs w:val="24"/>
          <w:lang w:eastAsia="ru-RU" w:bidi="ru-RU"/>
        </w:rPr>
        <w:t xml:space="preserve">Статья 15.15.14 КоАП РФ предусматривает административную ответственность за несоблюдение </w:t>
      </w:r>
      <w:r w:rsidRPr="0071382C">
        <w:rPr>
          <w:sz w:val="24"/>
          <w:szCs w:val="24"/>
          <w:lang w:eastAsia="ru-RU" w:bidi="ru-RU"/>
        </w:rPr>
        <w:t xml:space="preserve">главным распорядителем бюджетных средств, представлявшим в суде интересы Российской Федерации, субъекта Российской Федерации или муниципального образования, срока направления в соответствующий финансовый орган информации о результатах рассмотрения дела, о </w:t>
      </w:r>
      <w:r w:rsidRPr="0071382C">
        <w:rPr>
          <w:sz w:val="24"/>
          <w:szCs w:val="24"/>
          <w:lang w:eastAsia="ru-RU" w:bidi="ru-RU"/>
        </w:rPr>
        <w:t>наличии оснований и результатах обжалования судебного акта.</w:t>
      </w:r>
    </w:p>
    <w:p w:rsidR="00EF0362" w:rsidRPr="0071382C" w:rsidP="00F5372B">
      <w:pPr>
        <w:pStyle w:val="ConsPlusNormal"/>
        <w:ind w:firstLine="708"/>
        <w:jc w:val="both"/>
        <w:rPr>
          <w:shd w:val="clear" w:color="auto" w:fill="FFFFFF"/>
        </w:rPr>
      </w:pPr>
      <w:r w:rsidRPr="0071382C">
        <w:rPr>
          <w:shd w:val="clear" w:color="auto" w:fill="FFFFFF"/>
        </w:rPr>
        <w:t xml:space="preserve">Решением Красноперекопского районного суда Республики Крым от </w:t>
      </w:r>
      <w:r w:rsidR="0004047D">
        <w:rPr>
          <w:shd w:val="clear" w:color="auto" w:fill="FFFFFF"/>
        </w:rPr>
        <w:t>ДАТА</w:t>
      </w:r>
      <w:r w:rsidRPr="0071382C">
        <w:rPr>
          <w:shd w:val="clear" w:color="auto" w:fill="FFFFFF"/>
        </w:rPr>
        <w:t xml:space="preserve"> </w:t>
      </w:r>
      <w:r w:rsidR="0004047D">
        <w:rPr>
          <w:shd w:val="clear" w:color="auto" w:fill="FFFFFF"/>
        </w:rPr>
        <w:t>НОМЕР</w:t>
      </w:r>
      <w:r w:rsidRPr="0071382C">
        <w:rPr>
          <w:shd w:val="clear" w:color="auto" w:fill="FFFFFF"/>
        </w:rPr>
        <w:t xml:space="preserve"> по иску Красноперекопского межрайонного прокурора в интересах </w:t>
      </w:r>
      <w:r w:rsidRPr="0071382C">
        <w:rPr>
          <w:shd w:val="clear" w:color="auto" w:fill="FFFFFF"/>
        </w:rPr>
        <w:t>Х</w:t>
      </w:r>
      <w:r w:rsidR="00AA102E">
        <w:rPr>
          <w:shd w:val="clear" w:color="auto" w:fill="FFFFFF"/>
        </w:rPr>
        <w:t>.</w:t>
      </w:r>
      <w:r w:rsidRPr="0071382C">
        <w:rPr>
          <w:shd w:val="clear" w:color="auto" w:fill="FFFFFF"/>
        </w:rPr>
        <w:t xml:space="preserve">К.О. к </w:t>
      </w:r>
      <w:r w:rsidRPr="0071382C" w:rsidR="008A3859">
        <w:rPr>
          <w:shd w:val="clear" w:color="auto" w:fill="FFFFFF"/>
        </w:rPr>
        <w:t>а</w:t>
      </w:r>
      <w:r w:rsidRPr="0071382C">
        <w:rPr>
          <w:shd w:val="clear" w:color="auto" w:fill="FFFFFF"/>
        </w:rPr>
        <w:t>дминистрации города Кра</w:t>
      </w:r>
      <w:r w:rsidRPr="0071382C">
        <w:rPr>
          <w:shd w:val="clear" w:color="auto" w:fill="FFFFFF"/>
        </w:rPr>
        <w:t>сноперекопска Республики Крым, индивидуальному предпринимателю Ш</w:t>
      </w:r>
      <w:r w:rsidR="00AA102E">
        <w:rPr>
          <w:shd w:val="clear" w:color="auto" w:fill="FFFFFF"/>
        </w:rPr>
        <w:t>.</w:t>
      </w:r>
      <w:r w:rsidRPr="0071382C">
        <w:rPr>
          <w:shd w:val="clear" w:color="auto" w:fill="FFFFFF"/>
        </w:rPr>
        <w:t xml:space="preserve">Р.М. о компенсации морального вреда </w:t>
      </w:r>
      <w:r w:rsidRPr="0071382C" w:rsidR="00F40A61">
        <w:rPr>
          <w:shd w:val="clear" w:color="auto" w:fill="FFFFFF"/>
        </w:rPr>
        <w:t xml:space="preserve">с </w:t>
      </w:r>
      <w:r w:rsidRPr="0071382C" w:rsidR="008A3859">
        <w:rPr>
          <w:shd w:val="clear" w:color="auto" w:fill="FFFFFF"/>
        </w:rPr>
        <w:t>а</w:t>
      </w:r>
      <w:r w:rsidRPr="0071382C" w:rsidR="00F40A61">
        <w:rPr>
          <w:shd w:val="clear" w:color="auto" w:fill="FFFFFF"/>
        </w:rPr>
        <w:t xml:space="preserve">дминистрации города Красноперекопска Республики Крым </w:t>
      </w:r>
      <w:r w:rsidRPr="0071382C">
        <w:rPr>
          <w:shd w:val="clear" w:color="auto" w:fill="FFFFFF"/>
        </w:rPr>
        <w:t>в пользу законного представителя Х</w:t>
      </w:r>
      <w:r w:rsidR="00AA102E">
        <w:rPr>
          <w:shd w:val="clear" w:color="auto" w:fill="FFFFFF"/>
        </w:rPr>
        <w:t>.</w:t>
      </w:r>
      <w:r w:rsidRPr="0071382C">
        <w:rPr>
          <w:shd w:val="clear" w:color="auto" w:fill="FFFFFF"/>
        </w:rPr>
        <w:t>К.О. – Х</w:t>
      </w:r>
      <w:r w:rsidR="00AA102E">
        <w:rPr>
          <w:shd w:val="clear" w:color="auto" w:fill="FFFFFF"/>
        </w:rPr>
        <w:t>.</w:t>
      </w:r>
      <w:r w:rsidRPr="0071382C">
        <w:rPr>
          <w:shd w:val="clear" w:color="auto" w:fill="FFFFFF"/>
        </w:rPr>
        <w:t>О.А. в счет компенсации морального вреда</w:t>
      </w:r>
      <w:r w:rsidRPr="0071382C" w:rsidR="00F40A61">
        <w:rPr>
          <w:shd w:val="clear" w:color="auto" w:fill="FFFFFF"/>
        </w:rPr>
        <w:t>, причиненного Х</w:t>
      </w:r>
      <w:r w:rsidR="00AA102E">
        <w:rPr>
          <w:shd w:val="clear" w:color="auto" w:fill="FFFFFF"/>
        </w:rPr>
        <w:t>.</w:t>
      </w:r>
      <w:r w:rsidRPr="0071382C" w:rsidR="00F40A61">
        <w:rPr>
          <w:shd w:val="clear" w:color="auto" w:fill="FFFFFF"/>
        </w:rPr>
        <w:t>К.О. взыскана</w:t>
      </w:r>
      <w:r w:rsidRPr="0071382C" w:rsidR="00F40A61">
        <w:rPr>
          <w:shd w:val="clear" w:color="auto" w:fill="FFFFFF"/>
        </w:rPr>
        <w:t xml:space="preserve"> сум</w:t>
      </w:r>
      <w:r w:rsidRPr="0071382C" w:rsidR="006E0893">
        <w:rPr>
          <w:shd w:val="clear" w:color="auto" w:fill="FFFFFF"/>
        </w:rPr>
        <w:t>м</w:t>
      </w:r>
      <w:r w:rsidRPr="0071382C" w:rsidR="00F40A61">
        <w:rPr>
          <w:shd w:val="clear" w:color="auto" w:fill="FFFFFF"/>
        </w:rPr>
        <w:t>а в размере 10 000 рублей</w:t>
      </w:r>
      <w:r w:rsidRPr="0071382C" w:rsidR="00D065EA">
        <w:rPr>
          <w:shd w:val="clear" w:color="auto" w:fill="FFFFFF"/>
        </w:rPr>
        <w:t>, в доход муниципального образований городской округ города Красноперекопска Республики Крым взыскана государственная</w:t>
      </w:r>
      <w:r w:rsidRPr="0071382C" w:rsidR="006E0893">
        <w:rPr>
          <w:shd w:val="clear" w:color="auto" w:fill="FFFFFF"/>
        </w:rPr>
        <w:t xml:space="preserve"> пошлина в размере 300,00 рублей</w:t>
      </w:r>
      <w:r w:rsidRPr="0071382C" w:rsidR="00D065EA">
        <w:rPr>
          <w:shd w:val="clear" w:color="auto" w:fill="FFFFFF"/>
        </w:rPr>
        <w:t xml:space="preserve"> </w:t>
      </w:r>
      <w:r w:rsidRPr="0071382C" w:rsidR="00F40A61">
        <w:rPr>
          <w:shd w:val="clear" w:color="auto" w:fill="FFFFFF"/>
        </w:rPr>
        <w:t xml:space="preserve"> (л.д. 66-68).</w:t>
      </w:r>
      <w:r w:rsidRPr="0071382C">
        <w:rPr>
          <w:shd w:val="clear" w:color="auto" w:fill="FFFFFF"/>
        </w:rPr>
        <w:t xml:space="preserve"> </w:t>
      </w:r>
    </w:p>
    <w:p w:rsidR="00522920" w:rsidRPr="0071382C" w:rsidP="00F5372B">
      <w:pPr>
        <w:pStyle w:val="ConsPlusNormal"/>
        <w:ind w:firstLine="708"/>
        <w:jc w:val="both"/>
        <w:rPr>
          <w:shd w:val="clear" w:color="auto" w:fill="FFFFFF"/>
        </w:rPr>
      </w:pPr>
      <w:r w:rsidRPr="0071382C">
        <w:rPr>
          <w:shd w:val="clear" w:color="auto" w:fill="FFFFFF"/>
        </w:rPr>
        <w:t>Апелляционным опред</w:t>
      </w:r>
      <w:r w:rsidRPr="0071382C">
        <w:rPr>
          <w:shd w:val="clear" w:color="auto" w:fill="FFFFFF"/>
        </w:rPr>
        <w:t xml:space="preserve">елением Судебной коллегии по гражданским делам Верховного Суда Республики Крым от </w:t>
      </w:r>
      <w:r w:rsidR="00546C13">
        <w:rPr>
          <w:shd w:val="clear" w:color="auto" w:fill="FFFFFF"/>
        </w:rPr>
        <w:t>ДАТА</w:t>
      </w:r>
      <w:r w:rsidRPr="0071382C">
        <w:rPr>
          <w:shd w:val="clear" w:color="auto" w:fill="FFFFFF"/>
        </w:rPr>
        <w:t xml:space="preserve"> года решение Красноперекопского районного суда Республики Крым от </w:t>
      </w:r>
      <w:r w:rsidR="00546C13">
        <w:rPr>
          <w:shd w:val="clear" w:color="auto" w:fill="FFFFFF"/>
        </w:rPr>
        <w:t>ДАТА</w:t>
      </w:r>
      <w:r w:rsidRPr="0071382C">
        <w:rPr>
          <w:shd w:val="clear" w:color="auto" w:fill="FFFFFF"/>
        </w:rPr>
        <w:t xml:space="preserve"> в части взыскания с </w:t>
      </w:r>
      <w:r w:rsidRPr="0071382C" w:rsidR="008A3859">
        <w:rPr>
          <w:shd w:val="clear" w:color="auto" w:fill="FFFFFF"/>
        </w:rPr>
        <w:t>а</w:t>
      </w:r>
      <w:r w:rsidRPr="0071382C">
        <w:rPr>
          <w:shd w:val="clear" w:color="auto" w:fill="FFFFFF"/>
        </w:rPr>
        <w:t>дминистрации города Красноперекопска Республики Крым</w:t>
      </w:r>
      <w:r w:rsidRPr="0071382C" w:rsidR="00B30142">
        <w:rPr>
          <w:shd w:val="clear" w:color="auto" w:fill="FFFFFF"/>
        </w:rPr>
        <w:t xml:space="preserve"> в пользу законного представителя Х</w:t>
      </w:r>
      <w:r w:rsidR="00546C13">
        <w:rPr>
          <w:shd w:val="clear" w:color="auto" w:fill="FFFFFF"/>
        </w:rPr>
        <w:t>.</w:t>
      </w:r>
      <w:r w:rsidRPr="0071382C" w:rsidR="00B30142">
        <w:rPr>
          <w:shd w:val="clear" w:color="auto" w:fill="FFFFFF"/>
        </w:rPr>
        <w:t>К.О. – Х</w:t>
      </w:r>
      <w:r w:rsidR="00546C13">
        <w:rPr>
          <w:shd w:val="clear" w:color="auto" w:fill="FFFFFF"/>
        </w:rPr>
        <w:t>.</w:t>
      </w:r>
      <w:r w:rsidRPr="0071382C" w:rsidR="00B30142">
        <w:rPr>
          <w:shd w:val="clear" w:color="auto" w:fill="FFFFFF"/>
        </w:rPr>
        <w:t>О.А. компенсации морального вреда изменено, увеличена сумма компенсации морального вреда с 10 000 рублей до 50 000 рублей, в части</w:t>
      </w:r>
      <w:r w:rsidRPr="0071382C" w:rsidR="00B30142">
        <w:rPr>
          <w:shd w:val="clear" w:color="auto" w:fill="FFFFFF"/>
        </w:rPr>
        <w:t xml:space="preserve"> взыскания с  администрации города Красноперекопска Республики Крым государственн</w:t>
      </w:r>
      <w:r w:rsidRPr="0071382C" w:rsidR="004765A0">
        <w:rPr>
          <w:shd w:val="clear" w:color="auto" w:fill="FFFFFF"/>
        </w:rPr>
        <w:t>ой</w:t>
      </w:r>
      <w:r w:rsidRPr="0071382C" w:rsidR="00B30142">
        <w:rPr>
          <w:shd w:val="clear" w:color="auto" w:fill="FFFFFF"/>
        </w:rPr>
        <w:t xml:space="preserve"> пошлин</w:t>
      </w:r>
      <w:r w:rsidRPr="0071382C" w:rsidR="004765A0">
        <w:rPr>
          <w:shd w:val="clear" w:color="auto" w:fill="FFFFFF"/>
        </w:rPr>
        <w:t>ы</w:t>
      </w:r>
      <w:r w:rsidRPr="0071382C" w:rsidR="00B30142">
        <w:rPr>
          <w:shd w:val="clear" w:color="auto" w:fill="FFFFFF"/>
        </w:rPr>
        <w:t xml:space="preserve"> в размере 300,00 рублей</w:t>
      </w:r>
      <w:r w:rsidRPr="0071382C" w:rsidR="004765A0">
        <w:rPr>
          <w:shd w:val="clear" w:color="auto" w:fill="FFFFFF"/>
        </w:rPr>
        <w:t xml:space="preserve"> отменено </w:t>
      </w:r>
      <w:r w:rsidRPr="0071382C">
        <w:rPr>
          <w:shd w:val="clear" w:color="auto" w:fill="FFFFFF"/>
        </w:rPr>
        <w:t>(л.д. 69-71).</w:t>
      </w:r>
    </w:p>
    <w:p w:rsidR="00C97459" w:rsidRPr="0071382C" w:rsidP="00057098">
      <w:pPr>
        <w:pStyle w:val="ConsPlusNormal"/>
        <w:ind w:firstLine="708"/>
        <w:jc w:val="both"/>
      </w:pPr>
      <w:r w:rsidRPr="0071382C">
        <w:rPr>
          <w:shd w:val="clear" w:color="auto" w:fill="FFFFFF"/>
        </w:rPr>
        <w:t xml:space="preserve">Согласно сообщению Финансового управления </w:t>
      </w:r>
      <w:r w:rsidR="00546C13">
        <w:rPr>
          <w:shd w:val="clear" w:color="auto" w:fill="FFFFFF"/>
        </w:rPr>
        <w:t>«…»</w:t>
      </w:r>
      <w:r w:rsidRPr="0071382C">
        <w:rPr>
          <w:shd w:val="clear" w:color="auto" w:fill="FFFFFF"/>
        </w:rPr>
        <w:t xml:space="preserve"> </w:t>
      </w:r>
      <w:r w:rsidR="00546C13">
        <w:rPr>
          <w:shd w:val="clear" w:color="auto" w:fill="FFFFFF"/>
        </w:rPr>
        <w:t>НОМЕР</w:t>
      </w:r>
      <w:r w:rsidRPr="0071382C">
        <w:t xml:space="preserve"> </w:t>
      </w:r>
      <w:r w:rsidRPr="0071382C">
        <w:rPr>
          <w:shd w:val="clear" w:color="auto" w:fill="FFFFFF"/>
        </w:rPr>
        <w:t>от</w:t>
      </w:r>
      <w:r w:rsidRPr="0071382C">
        <w:rPr>
          <w:shd w:val="clear" w:color="auto" w:fill="FFFFFF"/>
        </w:rPr>
        <w:t xml:space="preserve"> </w:t>
      </w:r>
      <w:r w:rsidR="00546C13">
        <w:rPr>
          <w:shd w:val="clear" w:color="auto" w:fill="FFFFFF"/>
        </w:rPr>
        <w:t>ДАТА</w:t>
      </w:r>
      <w:r w:rsidRPr="0071382C">
        <w:rPr>
          <w:shd w:val="clear" w:color="auto" w:fill="FFFFFF"/>
        </w:rPr>
        <w:t xml:space="preserve"> </w:t>
      </w:r>
      <w:r w:rsidRPr="0071382C">
        <w:rPr>
          <w:lang w:bidi="ru-RU"/>
        </w:rPr>
        <w:t xml:space="preserve">информация о результатах рассмотрения в суде по гражданскому делу </w:t>
      </w:r>
      <w:r w:rsidR="00546C13">
        <w:rPr>
          <w:lang w:bidi="ru-RU"/>
        </w:rPr>
        <w:t>НОМЕР</w:t>
      </w:r>
      <w:r w:rsidRPr="0071382C">
        <w:rPr>
          <w:lang w:bidi="ru-RU"/>
        </w:rPr>
        <w:t>, в порядке ч. 4 ст.</w:t>
      </w:r>
      <w:r w:rsidRPr="0071382C">
        <w:rPr>
          <w:lang w:bidi="ru-RU"/>
        </w:rPr>
        <w:t xml:space="preserve"> 242.2 БК РФ, не поступала, не предоставлялась информация о наличии оснований для обжалования судебного акта и о результатах обжалования судебного акта (л.д. 79-80).</w:t>
      </w:r>
    </w:p>
    <w:p w:rsidR="0051200F" w:rsidRPr="0071382C" w:rsidP="00512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71382C" w:rsidR="002365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Гайдашовой-Бабенко Т.И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382C" w:rsidR="00A80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доказательствами, а именно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1382C" w:rsidR="00A8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о возбеждении дела об административном правонарушении от </w:t>
      </w:r>
      <w:r w:rsidR="00546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71382C" w:rsidR="00A8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1382C" w:rsidR="00A800C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1382C" w:rsidR="00A80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1-5); </w:t>
      </w:r>
      <w:r w:rsidRPr="0071382C" w:rsidR="00F26C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искового заявления (</w:t>
      </w:r>
      <w:r w:rsidRPr="0071382C" w:rsidR="00F26C90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1382C" w:rsidR="00F26C90">
        <w:rPr>
          <w:rFonts w:ascii="Times New Roman" w:eastAsia="Times New Roman" w:hAnsi="Times New Roman" w:cs="Times New Roman"/>
          <w:sz w:val="24"/>
          <w:szCs w:val="24"/>
          <w:lang w:eastAsia="ru-RU"/>
        </w:rPr>
        <w:t>. 8-13); копией жалобы Х</w:t>
      </w:r>
      <w:r w:rsidR="00546C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382C" w:rsidR="00F2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от </w:t>
      </w:r>
      <w:r w:rsidR="00546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71382C" w:rsidR="00F2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1382C" w:rsidR="00F26C90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1382C" w:rsidR="00F26C90">
        <w:rPr>
          <w:rFonts w:ascii="Times New Roman" w:eastAsia="Times New Roman" w:hAnsi="Times New Roman" w:cs="Times New Roman"/>
          <w:sz w:val="24"/>
          <w:szCs w:val="24"/>
          <w:lang w:eastAsia="ru-RU"/>
        </w:rPr>
        <w:t>. 14-21); копией возражений Т.И. Гайдашовой-Бабенко на исковое заявление (л.д. 38-40);</w:t>
      </w:r>
      <w:r w:rsidRPr="0071382C" w:rsidR="008D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заявления Т.И. Гайдашовой-Бабенко (л.д. 43); </w:t>
      </w:r>
      <w:r w:rsidRPr="0071382C" w:rsidR="008D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доверенности (л.д. 44-45, 46); копией исполнительного листа (л.д. 62-65); </w:t>
      </w:r>
      <w:r w:rsidRPr="0071382C" w:rsidR="0015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решения Красноперекопского районного суда Республики Крым от </w:t>
      </w:r>
      <w:r w:rsidR="00546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71382C" w:rsidR="0015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71382C" w:rsidR="0015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1382C" w:rsidR="00154F4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1382C" w:rsidR="0015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66-68); копией апелляционного определения Судебной коллегии по гражданским делам Верховного Суда Республики Крым </w:t>
      </w:r>
      <w:r w:rsidRPr="0071382C" w:rsidR="00154F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1382C" w:rsidR="0015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71382C" w:rsidR="0015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1382C" w:rsidR="00154F4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1382C" w:rsidR="00154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69-71); </w:t>
      </w:r>
      <w:r w:rsidRPr="0071382C" w:rsidR="00F6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распоряжения </w:t>
      </w:r>
      <w:r w:rsidRPr="0071382C" w:rsidR="00F62A6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главы </w:t>
      </w:r>
      <w:r w:rsidR="00546C13">
        <w:rPr>
          <w:rFonts w:ascii="Times New Roman" w:hAnsi="Times New Roman" w:cs="Times New Roman"/>
          <w:sz w:val="24"/>
          <w:szCs w:val="24"/>
          <w:lang w:eastAsia="ru-RU" w:bidi="ru-RU"/>
        </w:rPr>
        <w:t>«…»</w:t>
      </w:r>
      <w:r w:rsidRPr="0071382C" w:rsidR="00F62A6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546C13">
        <w:rPr>
          <w:rFonts w:ascii="Times New Roman" w:hAnsi="Times New Roman" w:cs="Times New Roman"/>
          <w:sz w:val="24"/>
          <w:szCs w:val="24"/>
          <w:lang w:eastAsia="ru-RU" w:bidi="ru-RU"/>
        </w:rPr>
        <w:t>НОМЕР</w:t>
      </w:r>
      <w:r w:rsidRPr="0071382C" w:rsidR="00F62A6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</w:t>
      </w:r>
      <w:r w:rsidR="00546C13">
        <w:rPr>
          <w:rFonts w:ascii="Times New Roman" w:hAnsi="Times New Roman" w:cs="Times New Roman"/>
          <w:sz w:val="24"/>
          <w:szCs w:val="24"/>
          <w:lang w:eastAsia="ru-RU" w:bidi="ru-RU"/>
        </w:rPr>
        <w:t>ДАТА</w:t>
      </w:r>
      <w:r w:rsidRPr="0071382C" w:rsidR="00F62A6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71382C" w:rsidR="00F62A63">
        <w:rPr>
          <w:rFonts w:ascii="Times New Roman" w:hAnsi="Times New Roman" w:cs="Times New Roman"/>
          <w:sz w:val="24"/>
          <w:szCs w:val="24"/>
          <w:lang w:eastAsia="ru-RU" w:bidi="ru-RU"/>
        </w:rPr>
        <w:t>л.д</w:t>
      </w:r>
      <w:r w:rsidRPr="0071382C" w:rsidR="00F62A6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72); копией должностной инструкции (л.д. 73-76); </w:t>
      </w:r>
      <w:r w:rsidRPr="0071382C" w:rsidR="00FE67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сообщением Финансового управления </w:t>
      </w:r>
      <w:r w:rsidR="00546C13">
        <w:rPr>
          <w:rFonts w:ascii="Times New Roman" w:hAnsi="Times New Roman" w:cs="Times New Roman"/>
          <w:sz w:val="24"/>
          <w:szCs w:val="24"/>
          <w:lang w:eastAsia="ru-RU" w:bidi="ru-RU"/>
        </w:rPr>
        <w:t>«…»</w:t>
      </w:r>
      <w:r w:rsidRPr="0071382C" w:rsidR="00FE67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546C13">
        <w:rPr>
          <w:rFonts w:ascii="Times New Roman" w:hAnsi="Times New Roman" w:cs="Times New Roman"/>
          <w:sz w:val="24"/>
          <w:szCs w:val="24"/>
          <w:lang w:eastAsia="ru-RU" w:bidi="ru-RU"/>
        </w:rPr>
        <w:t>НОМЕР</w:t>
      </w:r>
      <w:r w:rsidRPr="0071382C" w:rsidR="00FE67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</w:t>
      </w:r>
      <w:r w:rsidR="00546C13">
        <w:rPr>
          <w:rFonts w:ascii="Times New Roman" w:hAnsi="Times New Roman" w:cs="Times New Roman"/>
          <w:sz w:val="24"/>
          <w:szCs w:val="24"/>
          <w:lang w:eastAsia="ru-RU" w:bidi="ru-RU"/>
        </w:rPr>
        <w:t>ДАТА</w:t>
      </w:r>
      <w:r w:rsidRPr="0071382C" w:rsidR="00FE67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71382C" w:rsidR="00FE67E8">
        <w:rPr>
          <w:rFonts w:ascii="Times New Roman" w:hAnsi="Times New Roman" w:cs="Times New Roman"/>
          <w:sz w:val="24"/>
          <w:szCs w:val="24"/>
          <w:lang w:eastAsia="ru-RU" w:bidi="ru-RU"/>
        </w:rPr>
        <w:t>л.д</w:t>
      </w:r>
      <w:r w:rsidRPr="0071382C" w:rsidR="00FE67E8">
        <w:rPr>
          <w:rFonts w:ascii="Times New Roman" w:hAnsi="Times New Roman" w:cs="Times New Roman"/>
          <w:sz w:val="24"/>
          <w:szCs w:val="24"/>
          <w:lang w:eastAsia="ru-RU" w:bidi="ru-RU"/>
        </w:rPr>
        <w:t>. 79-80).</w:t>
      </w:r>
    </w:p>
    <w:p w:rsidR="0051200F" w:rsidRPr="0071382C" w:rsidP="00512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Совокупность вышеуказанных доказательств по делу у суда не вызывает </w:t>
      </w:r>
      <w:r w:rsidRPr="00713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7138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r w:rsidRPr="00713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разрешения настоящего дела, а потому считает возможным положить их в осно</w:t>
      </w:r>
      <w:r w:rsidRPr="00713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ву </w:t>
      </w:r>
      <w:r w:rsidRPr="0071382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постановления</w:t>
      </w:r>
      <w:r w:rsidRPr="00713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AA3196" w:rsidRPr="0071382C" w:rsidP="00512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Оценив в совокупности представленные доказательства,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предмет допустимости, достоверности и дос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таточности</w:t>
      </w:r>
      <w:r w:rsidRPr="00713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мировой судья приходит к выводу о виновности должностного лица – </w:t>
      </w:r>
      <w:r w:rsidRPr="0071382C" w:rsidR="0058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начальника отдела правовой, кадровой работы и противодействия коррупции </w:t>
      </w:r>
      <w:r w:rsidR="00546C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«…»</w:t>
      </w:r>
      <w:r w:rsidRPr="0071382C" w:rsidR="0058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1382C" w:rsidR="0058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Гайдашовой</w:t>
      </w:r>
      <w:r w:rsidRPr="0071382C" w:rsidR="00582F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-Бабенко Т.И. </w:t>
      </w:r>
      <w:r w:rsidRPr="0071382C" w:rsidR="00B0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1382C" w:rsidR="00B037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совершении инкриминируемого административного правонарушения</w:t>
      </w:r>
      <w:r w:rsidRPr="00713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82F80" w:rsidRPr="0071382C" w:rsidP="00AA3196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82C">
        <w:rPr>
          <w:rFonts w:ascii="Times New Roman" w:hAnsi="Times New Roman"/>
          <w:sz w:val="24"/>
          <w:szCs w:val="24"/>
        </w:rPr>
        <w:t xml:space="preserve">Таким образом, с учетом совокупности собранных по делу доказательств, суд считает правильной квалификацию действий </w:t>
      </w:r>
      <w:r w:rsidRPr="00713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Гайдашовой-Бабенко Т.И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382C">
        <w:rPr>
          <w:rFonts w:ascii="Times New Roman" w:hAnsi="Times New Roman"/>
          <w:sz w:val="24"/>
          <w:szCs w:val="24"/>
        </w:rPr>
        <w:t xml:space="preserve"> по </w:t>
      </w:r>
      <w:r w:rsidRPr="007138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ст. 15.15.14 КоАП РФ –</w:t>
      </w:r>
      <w:r w:rsidRPr="0071382C">
        <w:rPr>
          <w:rFonts w:ascii="Times New Roman" w:hAnsi="Times New Roman" w:cs="Times New Roman"/>
          <w:sz w:val="24"/>
          <w:szCs w:val="24"/>
        </w:rPr>
        <w:t xml:space="preserve"> несоблюдение главным распорядителем бюджетных средств, </w:t>
      </w:r>
      <w:r w:rsidRPr="0071382C">
        <w:rPr>
          <w:rFonts w:ascii="Times New Roman" w:hAnsi="Times New Roman" w:cs="Times New Roman"/>
          <w:sz w:val="24"/>
          <w:szCs w:val="24"/>
        </w:rPr>
        <w:t>представлявшим в суде интересы Российской Федерации, субъекта Российской Федерации или муниципального образования, срока направления информации о наличии оснований и результатах обжалования судебного акта.</w:t>
      </w:r>
    </w:p>
    <w:p w:rsidR="00AA3196" w:rsidRPr="0071382C" w:rsidP="00AA31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сключающих производство по делу, судом не установлено.</w:t>
      </w:r>
    </w:p>
    <w:p w:rsidR="00AA3196" w:rsidRPr="0071382C" w:rsidP="00AA31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смягчающие административную ответственность в соответствии со ст. 4.2 КоАП РФ</w:t>
      </w:r>
      <w:r w:rsidRPr="0071382C" w:rsidR="00062E11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 xml:space="preserve"> отягчающие административную ответственность в соответствии со ст. 4.3 КоАП РФ – не установлен</w:t>
      </w:r>
      <w:r w:rsidRPr="0071382C" w:rsidR="00062E1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47CC" w:rsidRPr="0071382C" w:rsidP="00195D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 xml:space="preserve">Санкция 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ст. 15.15.14 КоАП РФ предусматривает ответственность для должностных лиц в виде административного штрафа в размере от десяти тысяч до тридцати тысяч рублей.</w:t>
      </w:r>
    </w:p>
    <w:p w:rsidR="00EC7F64" w:rsidRPr="0071382C" w:rsidP="00EC7F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4.1.1 КоАП РФ, за впервые совершенное административное правонарушение, 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лучаев, предусмотренных частью 2 настоящей статьи.</w:t>
      </w:r>
    </w:p>
    <w:p w:rsidR="002C1A40" w:rsidRPr="0071382C" w:rsidP="002C1A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.5.1, 19.6, 19.8 - 19.8.2, 19.23, частями 2 и 3 статьи 19.27, статьями 19.28, 19.29, 19.30, 19.33 этого Кодекса (часть 2 статьи 4.1.1).</w:t>
      </w:r>
    </w:p>
    <w:p w:rsidR="002C1A40" w:rsidRPr="0071382C" w:rsidP="002C1A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 2 ст. 3.4 КоАП РФ предупреждение устанавливается за впервые совершенные административные правонарушения при 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1A40" w:rsidRPr="0071382C" w:rsidP="002C1A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С учетом формулировки ч. 1 ст. 4.1.1 КоАП РФ вопрос о наличии оснований для замены административного наказания в виде администрат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ивного штрафа на предупреждение подлежит рассмотрению судом вне зависимости от того, заявлено ли лицом, привлекаемым к административной ответственности, соответствующее ходатайство.</w:t>
      </w:r>
    </w:p>
    <w:p w:rsidR="0097057B" w:rsidRPr="0071382C" w:rsidP="009705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Ст. 15.15.14 КоАП РФ не входит в перечень административных правонарушений,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4047A8" w:rsidRPr="0071382C" w:rsidP="004047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 xml:space="preserve">В то же время, совершенное </w:t>
      </w:r>
      <w:r w:rsidRPr="0071382C" w:rsidR="00F063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Гайдашовой-Бабенко Т.И</w:t>
      </w:r>
      <w:r w:rsidRPr="0071382C">
        <w:rPr>
          <w:rFonts w:ascii="Times New Roman" w:hAnsi="Times New Roman"/>
          <w:sz w:val="24"/>
          <w:szCs w:val="24"/>
        </w:rPr>
        <w:t>.</w:t>
      </w:r>
      <w:r w:rsidRPr="0071382C">
        <w:rPr>
          <w:rFonts w:ascii="Times New Roman" w:hAnsi="Times New Roman"/>
          <w:b/>
          <w:sz w:val="24"/>
          <w:szCs w:val="24"/>
        </w:rPr>
        <w:t xml:space="preserve"> 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правонарушение выявлено в х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оде осуществления государственного контроля (надзора), она впервые совершила административное правонарушение, в том числе предусмотренное ст. 15.15.</w:t>
      </w:r>
      <w:r w:rsidRPr="0071382C" w:rsidR="00F06337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ее бездействием не причинено вреда и не возникла угроза причинения вреда жизни и здоровью людей,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не п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овлекло причинению имущественного ущерба.</w:t>
      </w:r>
    </w:p>
    <w:p w:rsidR="00A92B80" w:rsidRPr="0071382C" w:rsidP="00A92B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и отягчающих административную ответственность, с целью воспитания уважения к общеус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тановленным правилам, а также предотвращения совершения новых правонарушений, суд считает необходимым учесть положения ч. 1 ст. 4.1.1 КоАП РФ</w:t>
      </w:r>
      <w:r w:rsidRPr="0071382C" w:rsidR="00A6286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наказание в виде предупреждения.</w:t>
      </w:r>
    </w:p>
    <w:p w:rsidR="0051200F" w:rsidRPr="0071382C" w:rsidP="0051200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 руководствуясь ст. 4.1.1, ст. 15.15.</w:t>
      </w:r>
      <w:r w:rsidRPr="0071382C" w:rsidR="00BB6F1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ст.ст. 29.9 – 29.11 КоАП РФ, мировой судья,</w:t>
      </w:r>
    </w:p>
    <w:p w:rsidR="0051200F" w:rsidRPr="0071382C" w:rsidP="0051200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00F" w:rsidRPr="0071382C" w:rsidP="0051200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</w:t>
      </w:r>
      <w:r w:rsidRPr="0071382C" w:rsidR="00EE7E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200F" w:rsidRPr="0071382C" w:rsidP="0051200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00F" w:rsidRPr="0071382C" w:rsidP="00BE6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hAnsi="Times New Roman"/>
          <w:sz w:val="24"/>
          <w:szCs w:val="24"/>
        </w:rPr>
        <w:t xml:space="preserve">Начальника отдела </w:t>
      </w:r>
      <w:r w:rsidRPr="0071382C" w:rsidR="00006123">
        <w:rPr>
          <w:rFonts w:ascii="Times New Roman" w:hAnsi="Times New Roman"/>
          <w:sz w:val="24"/>
          <w:szCs w:val="24"/>
        </w:rPr>
        <w:t xml:space="preserve">правовой, кадровой работы и противодействия коррупции </w:t>
      </w:r>
      <w:r w:rsidR="00546C13">
        <w:rPr>
          <w:rFonts w:ascii="Times New Roman" w:hAnsi="Times New Roman"/>
          <w:sz w:val="24"/>
          <w:szCs w:val="24"/>
        </w:rPr>
        <w:t>«…»</w:t>
      </w:r>
      <w:r w:rsidRPr="0071382C">
        <w:rPr>
          <w:rFonts w:ascii="Times New Roman" w:hAnsi="Times New Roman"/>
          <w:sz w:val="24"/>
          <w:szCs w:val="24"/>
        </w:rPr>
        <w:t xml:space="preserve"> </w:t>
      </w:r>
      <w:r w:rsidRPr="0071382C" w:rsidR="00006123">
        <w:rPr>
          <w:rFonts w:ascii="Times New Roman" w:hAnsi="Times New Roman"/>
          <w:sz w:val="24"/>
          <w:szCs w:val="24"/>
        </w:rPr>
        <w:t>Гайдашову</w:t>
      </w:r>
      <w:r w:rsidRPr="0071382C" w:rsidR="00006123">
        <w:rPr>
          <w:rFonts w:ascii="Times New Roman" w:hAnsi="Times New Roman"/>
          <w:sz w:val="24"/>
          <w:szCs w:val="24"/>
        </w:rPr>
        <w:t>-Бабенко Т</w:t>
      </w:r>
      <w:r w:rsidR="00546C13">
        <w:rPr>
          <w:rFonts w:ascii="Times New Roman" w:hAnsi="Times New Roman"/>
          <w:sz w:val="24"/>
          <w:szCs w:val="24"/>
        </w:rPr>
        <w:t>.</w:t>
      </w:r>
      <w:r w:rsidRPr="0071382C" w:rsidR="00006123">
        <w:rPr>
          <w:rFonts w:ascii="Times New Roman" w:hAnsi="Times New Roman"/>
          <w:sz w:val="24"/>
          <w:szCs w:val="24"/>
        </w:rPr>
        <w:t>И</w:t>
      </w:r>
      <w:r w:rsidR="00546C13">
        <w:rPr>
          <w:rFonts w:ascii="Times New Roman" w:hAnsi="Times New Roman"/>
          <w:sz w:val="24"/>
          <w:szCs w:val="24"/>
        </w:rPr>
        <w:t>.</w:t>
      </w:r>
      <w:r w:rsidRPr="0071382C">
        <w:rPr>
          <w:rFonts w:ascii="Times New Roman" w:hAnsi="Times New Roman"/>
          <w:sz w:val="24"/>
          <w:szCs w:val="24"/>
        </w:rPr>
        <w:t xml:space="preserve"> 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7138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виновной в совершении правонарушения, предусмотренного </w:t>
      </w:r>
      <w:r w:rsidRPr="0071382C">
        <w:rPr>
          <w:rFonts w:ascii="Times New Roman" w:hAnsi="Times New Roman"/>
          <w:sz w:val="24"/>
          <w:szCs w:val="24"/>
        </w:rPr>
        <w:t>ст. 15.15.</w:t>
      </w:r>
      <w:r w:rsidRPr="0071382C" w:rsidR="00006123">
        <w:rPr>
          <w:rFonts w:ascii="Times New Roman" w:hAnsi="Times New Roman"/>
          <w:sz w:val="24"/>
          <w:szCs w:val="24"/>
        </w:rPr>
        <w:t>14</w:t>
      </w:r>
      <w:r w:rsidRPr="0071382C">
        <w:rPr>
          <w:rFonts w:ascii="Times New Roman" w:hAnsi="Times New Roman"/>
          <w:sz w:val="24"/>
          <w:szCs w:val="24"/>
        </w:rPr>
        <w:t xml:space="preserve"> </w:t>
      </w:r>
      <w:r w:rsidRPr="0071382C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и назначить наказание </w:t>
      </w:r>
      <w:r w:rsidRPr="0071382C" w:rsidR="00EE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штрафа в размере </w:t>
      </w:r>
      <w:r w:rsidRPr="0071382C" w:rsidR="00220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71382C" w:rsidR="00EE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000,00 руб. </w:t>
      </w:r>
    </w:p>
    <w:p w:rsidR="0051200F" w:rsidRPr="0071382C" w:rsidP="0051200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4.1.1 КоАП РФ, заменить назначенный штраф, на наказание в виде предупреждения.</w:t>
      </w:r>
    </w:p>
    <w:p w:rsidR="0051200F" w:rsidRPr="0071382C" w:rsidP="00512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71382C" w:rsidR="005007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</w:t>
      </w:r>
      <w:r w:rsidRPr="0071382C" w:rsidR="00500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 Республики Крым в течение 10 дней со дня вручения или получения копии постановления, путем подачи жалобы через мирового судью судебного участка № </w:t>
      </w:r>
      <w:r w:rsidRPr="0071382C" w:rsidR="005007C8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82C" w:rsidR="005007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судебного района Ре</w:t>
      </w: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Крым.</w:t>
      </w:r>
    </w:p>
    <w:p w:rsidR="0051200F" w:rsidRPr="0071382C" w:rsidP="00512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00F" w:rsidRPr="0071382C" w:rsidP="00512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</w:t>
      </w:r>
      <w:r w:rsidRPr="0071382C" w:rsidR="00BE6DE4">
        <w:rPr>
          <w:rFonts w:ascii="Times New Roman" w:eastAsia="Times New Roman" w:hAnsi="Times New Roman" w:cs="Times New Roman"/>
          <w:sz w:val="24"/>
          <w:szCs w:val="24"/>
          <w:lang w:eastAsia="ru-RU"/>
        </w:rPr>
        <w:t>Д.Р. Мердымшаева</w:t>
      </w:r>
    </w:p>
    <w:p w:rsidR="0051200F" w:rsidRPr="0071382C" w:rsidP="00512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71382C">
      <w:footerReference w:type="default" r:id="rId4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18"/>
      </w:rPr>
      <w:id w:val="-1533879397"/>
      <w:docPartObj>
        <w:docPartGallery w:val="Page Numbers (Bottom of Page)"/>
        <w:docPartUnique/>
      </w:docPartObj>
    </w:sdtPr>
    <w:sdtContent>
      <w:p w:rsidR="00AE669B" w:rsidRPr="00AE669B" w:rsidP="00AE669B">
        <w:pPr>
          <w:pStyle w:val="Footer"/>
          <w:jc w:val="center"/>
          <w:rPr>
            <w:rFonts w:ascii="Times New Roman" w:hAnsi="Times New Roman" w:cs="Times New Roman"/>
            <w:sz w:val="18"/>
          </w:rPr>
        </w:pPr>
        <w:r w:rsidRPr="00AE669B">
          <w:rPr>
            <w:rFonts w:ascii="Times New Roman" w:hAnsi="Times New Roman" w:cs="Times New Roman"/>
            <w:sz w:val="18"/>
          </w:rPr>
          <w:fldChar w:fldCharType="begin"/>
        </w:r>
        <w:r w:rsidRPr="00AE669B">
          <w:rPr>
            <w:rFonts w:ascii="Times New Roman" w:hAnsi="Times New Roman" w:cs="Times New Roman"/>
            <w:sz w:val="18"/>
          </w:rPr>
          <w:instrText>PAGE   \* MERGEFORMAT</w:instrText>
        </w:r>
        <w:r w:rsidRPr="00AE669B">
          <w:rPr>
            <w:rFonts w:ascii="Times New Roman" w:hAnsi="Times New Roman" w:cs="Times New Roman"/>
            <w:sz w:val="18"/>
          </w:rPr>
          <w:fldChar w:fldCharType="separate"/>
        </w:r>
        <w:r w:rsidR="00546C13">
          <w:rPr>
            <w:rFonts w:ascii="Times New Roman" w:hAnsi="Times New Roman" w:cs="Times New Roman"/>
            <w:noProof/>
            <w:sz w:val="18"/>
          </w:rPr>
          <w:t>5</w:t>
        </w:r>
        <w:r w:rsidRPr="00AE669B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B3"/>
    <w:rsid w:val="00006123"/>
    <w:rsid w:val="00007FC0"/>
    <w:rsid w:val="00010FEE"/>
    <w:rsid w:val="00026382"/>
    <w:rsid w:val="0004047D"/>
    <w:rsid w:val="0004704D"/>
    <w:rsid w:val="00057098"/>
    <w:rsid w:val="000602E5"/>
    <w:rsid w:val="00062E11"/>
    <w:rsid w:val="00066478"/>
    <w:rsid w:val="000700E3"/>
    <w:rsid w:val="00080984"/>
    <w:rsid w:val="000B3AA9"/>
    <w:rsid w:val="000B5A9A"/>
    <w:rsid w:val="000C65B3"/>
    <w:rsid w:val="000D0335"/>
    <w:rsid w:val="00113C9F"/>
    <w:rsid w:val="001214F8"/>
    <w:rsid w:val="00130AE4"/>
    <w:rsid w:val="00152545"/>
    <w:rsid w:val="00154F4E"/>
    <w:rsid w:val="001671D2"/>
    <w:rsid w:val="00195D08"/>
    <w:rsid w:val="001E6BDB"/>
    <w:rsid w:val="002100F6"/>
    <w:rsid w:val="002209B3"/>
    <w:rsid w:val="00236534"/>
    <w:rsid w:val="00291C8A"/>
    <w:rsid w:val="002C1A40"/>
    <w:rsid w:val="002D6053"/>
    <w:rsid w:val="0031201B"/>
    <w:rsid w:val="00376C43"/>
    <w:rsid w:val="003B1F53"/>
    <w:rsid w:val="003B3A5C"/>
    <w:rsid w:val="004047A8"/>
    <w:rsid w:val="00437A4B"/>
    <w:rsid w:val="004475DE"/>
    <w:rsid w:val="00455E1D"/>
    <w:rsid w:val="00457D83"/>
    <w:rsid w:val="004765A0"/>
    <w:rsid w:val="004827BD"/>
    <w:rsid w:val="004D1336"/>
    <w:rsid w:val="005007C8"/>
    <w:rsid w:val="0050097E"/>
    <w:rsid w:val="005032EC"/>
    <w:rsid w:val="0051200F"/>
    <w:rsid w:val="00522920"/>
    <w:rsid w:val="00532434"/>
    <w:rsid w:val="00534C73"/>
    <w:rsid w:val="00546624"/>
    <w:rsid w:val="00546C13"/>
    <w:rsid w:val="00582F80"/>
    <w:rsid w:val="00583225"/>
    <w:rsid w:val="005C1DD4"/>
    <w:rsid w:val="005C3E9F"/>
    <w:rsid w:val="005C5147"/>
    <w:rsid w:val="00631E7C"/>
    <w:rsid w:val="0064712C"/>
    <w:rsid w:val="00653F10"/>
    <w:rsid w:val="00654104"/>
    <w:rsid w:val="006762C4"/>
    <w:rsid w:val="00682D9B"/>
    <w:rsid w:val="00683E79"/>
    <w:rsid w:val="006E0893"/>
    <w:rsid w:val="0071382C"/>
    <w:rsid w:val="00722CBA"/>
    <w:rsid w:val="00737A39"/>
    <w:rsid w:val="007565B5"/>
    <w:rsid w:val="00783250"/>
    <w:rsid w:val="00784A29"/>
    <w:rsid w:val="00787956"/>
    <w:rsid w:val="007A5E2C"/>
    <w:rsid w:val="007B701E"/>
    <w:rsid w:val="007C5422"/>
    <w:rsid w:val="007D55C4"/>
    <w:rsid w:val="007E2F7D"/>
    <w:rsid w:val="007F3773"/>
    <w:rsid w:val="00802FEC"/>
    <w:rsid w:val="008058C4"/>
    <w:rsid w:val="0088579B"/>
    <w:rsid w:val="008A3859"/>
    <w:rsid w:val="008D657F"/>
    <w:rsid w:val="0091659E"/>
    <w:rsid w:val="00921147"/>
    <w:rsid w:val="00944222"/>
    <w:rsid w:val="00962753"/>
    <w:rsid w:val="00965927"/>
    <w:rsid w:val="0097057B"/>
    <w:rsid w:val="00975896"/>
    <w:rsid w:val="00994EC9"/>
    <w:rsid w:val="009A42F1"/>
    <w:rsid w:val="009A7848"/>
    <w:rsid w:val="009B3AC7"/>
    <w:rsid w:val="009E13AC"/>
    <w:rsid w:val="009F5503"/>
    <w:rsid w:val="00A166D1"/>
    <w:rsid w:val="00A37F8D"/>
    <w:rsid w:val="00A625B9"/>
    <w:rsid w:val="00A6286B"/>
    <w:rsid w:val="00A67611"/>
    <w:rsid w:val="00A67DB7"/>
    <w:rsid w:val="00A800CC"/>
    <w:rsid w:val="00A86F7E"/>
    <w:rsid w:val="00A92B80"/>
    <w:rsid w:val="00AA102E"/>
    <w:rsid w:val="00AA3196"/>
    <w:rsid w:val="00AE47CC"/>
    <w:rsid w:val="00AE669B"/>
    <w:rsid w:val="00AF5473"/>
    <w:rsid w:val="00B0370D"/>
    <w:rsid w:val="00B30142"/>
    <w:rsid w:val="00B6503B"/>
    <w:rsid w:val="00BA1B38"/>
    <w:rsid w:val="00BB6F1A"/>
    <w:rsid w:val="00BE6DE4"/>
    <w:rsid w:val="00BF452E"/>
    <w:rsid w:val="00C8039D"/>
    <w:rsid w:val="00C9198B"/>
    <w:rsid w:val="00C97459"/>
    <w:rsid w:val="00CA3902"/>
    <w:rsid w:val="00CC5762"/>
    <w:rsid w:val="00CD3EF8"/>
    <w:rsid w:val="00CF0DE7"/>
    <w:rsid w:val="00CF3A38"/>
    <w:rsid w:val="00D065EA"/>
    <w:rsid w:val="00D311A0"/>
    <w:rsid w:val="00D354E6"/>
    <w:rsid w:val="00D4635E"/>
    <w:rsid w:val="00D7506B"/>
    <w:rsid w:val="00DA7F1B"/>
    <w:rsid w:val="00DB64F4"/>
    <w:rsid w:val="00DE55CE"/>
    <w:rsid w:val="00DE6D35"/>
    <w:rsid w:val="00DF1FEA"/>
    <w:rsid w:val="00E415FF"/>
    <w:rsid w:val="00E42151"/>
    <w:rsid w:val="00E862C7"/>
    <w:rsid w:val="00EA797B"/>
    <w:rsid w:val="00EB2C8F"/>
    <w:rsid w:val="00EC7F64"/>
    <w:rsid w:val="00ED184C"/>
    <w:rsid w:val="00ED51FA"/>
    <w:rsid w:val="00EE7E89"/>
    <w:rsid w:val="00EF0362"/>
    <w:rsid w:val="00F06337"/>
    <w:rsid w:val="00F26C90"/>
    <w:rsid w:val="00F2762F"/>
    <w:rsid w:val="00F40A61"/>
    <w:rsid w:val="00F424C0"/>
    <w:rsid w:val="00F457E9"/>
    <w:rsid w:val="00F5372B"/>
    <w:rsid w:val="00F62A63"/>
    <w:rsid w:val="00FB3BC5"/>
    <w:rsid w:val="00FE67E8"/>
    <w:rsid w:val="00FF15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1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1200F"/>
  </w:style>
  <w:style w:type="paragraph" w:styleId="BodyText">
    <w:name w:val="Body Text"/>
    <w:basedOn w:val="Normal"/>
    <w:link w:val="a0"/>
    <w:rsid w:val="00CC57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CC5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C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">
    <w:name w:val="Основной текст + 8;5 pt;Полужирный;Малые прописные"/>
    <w:rsid w:val="00CC576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pple-converted-space">
    <w:name w:val="apple-converted-space"/>
    <w:basedOn w:val="DefaultParagraphFont"/>
    <w:rsid w:val="00F5372B"/>
  </w:style>
  <w:style w:type="paragraph" w:customStyle="1" w:styleId="ConsPlusNormal">
    <w:name w:val="ConsPlusNormal"/>
    <w:rsid w:val="00F537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F5372B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8857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orbel65pt3pt">
    <w:name w:val="Основной текст (2) + Corbel;6;5 pt;Интервал 3 pt"/>
    <w:basedOn w:val="2"/>
    <w:rsid w:val="0088579B"/>
    <w:rPr>
      <w:rFonts w:ascii="Corbel" w:eastAsia="Corbel" w:hAnsi="Corbel" w:cs="Corbel"/>
      <w:color w:val="000000"/>
      <w:spacing w:val="6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Normal"/>
    <w:link w:val="2"/>
    <w:rsid w:val="0088579B"/>
    <w:pPr>
      <w:widowControl w:val="0"/>
      <w:shd w:val="clear" w:color="auto" w:fill="FFFFFF"/>
      <w:spacing w:before="600" w:after="0" w:line="312" w:lineRule="exact"/>
      <w:ind w:hanging="2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