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39B0" w:rsidRPr="006E54E5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sz w:val="26"/>
          <w:szCs w:val="26"/>
          <w:lang w:eastAsia="ru-RU"/>
        </w:rPr>
        <w:t>Дело № 5-59-410/2018</w:t>
      </w:r>
    </w:p>
    <w:p w:rsidR="00D639B0" w:rsidRPr="006E54E5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D639B0" w:rsidRPr="006E54E5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D639B0" w:rsidRPr="006E54E5" w:rsidP="00211B9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12 сентября 2018 г.</w:t>
      </w:r>
    </w:p>
    <w:p w:rsidR="00D639B0" w:rsidRPr="006E54E5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6E54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D639B0" w:rsidRPr="006E54E5" w:rsidP="00211B9B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председателя Коллегии адвокатов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Поповой 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, ранее не привлекавшейся к административной ответственности,</w:t>
      </w:r>
    </w:p>
    <w:p w:rsidR="00D639B0" w:rsidRPr="006E54E5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D639B0" w:rsidRPr="006E54E5" w:rsidP="00BC45E6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председатель Коллегии адвокатов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Попова А.М. </w:t>
      </w:r>
      <w:r w:rsidRPr="006E54E5">
        <w:rPr>
          <w:rFonts w:ascii="Times New Roman" w:hAnsi="Times New Roman" w:cs="Times New Roman"/>
          <w:sz w:val="26"/>
          <w:szCs w:val="26"/>
        </w:rPr>
        <w:t xml:space="preserve">совершила правонарушение, предусмотренное ст. 15.5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  <w:r w:rsidRPr="006E54E5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639B0" w:rsidRPr="006E54E5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31.10.2017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Попова А.М., являясь </w:t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>пре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дседателем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, представила в Межрайонную ИФНС № 2 по Республике Крым по телекоммуникационным каналам связи с ЭЦП первичный расчёт по страховым взносам за 9 месяцев 2017 года.</w:t>
      </w:r>
    </w:p>
    <w:p w:rsidR="00D639B0" w:rsidRPr="006E54E5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sz w:val="26"/>
          <w:szCs w:val="26"/>
        </w:rPr>
        <w:t>Таким образом, п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редседатель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Попова А.М. в нарушение </w:t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абз. 7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п. 1 и п. 6 ст. 80, абз. 1 п. 7 ст. 431 Налогового кодекса РФ (далее – НК РФ) несвоевременно представила расчёт по страховым взносам по месту учета.</w:t>
      </w:r>
    </w:p>
    <w:p w:rsidR="00D639B0" w:rsidRPr="006E54E5" w:rsidP="00103E2A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судебном заседании Поповой А.М.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Попова А.М. в судебном заседании вину признала полностью.</w:t>
      </w:r>
    </w:p>
    <w:p w:rsidR="00D639B0" w:rsidRPr="006E54E5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председателя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Поповой А.М.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 административном правонарушении от 29.08.2018 (л.д. 1-2); копией акта налоговой проверки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от 13.02.2018 (л.д. 14-16); квитанцией о приеме налогового расчёта в электронном виде от 31.10.2017 (л.д.17).</w:t>
      </w:r>
    </w:p>
    <w:p w:rsidR="00D639B0" w:rsidRPr="006E54E5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D639B0" w:rsidRPr="006E54E5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пп.4 п.1 ст.23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НК РФ</w:t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639B0" w:rsidRPr="006E54E5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sz w:val="26"/>
          <w:szCs w:val="26"/>
        </w:rPr>
        <w:t xml:space="preserve">Согласно п.3 ст.80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НК РФ</w:t>
      </w:r>
      <w:r w:rsidRPr="006E54E5">
        <w:rPr>
          <w:rFonts w:ascii="Times New Roman" w:hAnsi="Times New Roman" w:cs="Times New Roman"/>
          <w:sz w:val="26"/>
          <w:szCs w:val="26"/>
        </w:rPr>
        <w:t xml:space="preserve"> н</w:t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r>
        <w:fldChar w:fldCharType="begin"/>
      </w:r>
      <w:r>
        <w:instrText xml:space="preserve"> HYPERLINK "consultantplus://offline/ref=B32454650E3AC33807CDF4B541A98ED821A7F84A1C0C748E875BBE971AeDL" </w:instrText>
      </w:r>
      <w:r>
        <w:fldChar w:fldCharType="separate"/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>форматам</w:t>
      </w:r>
      <w:r>
        <w:fldChar w:fldCharType="end"/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D639B0" w:rsidRPr="006E54E5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п.6 ст. 80 НК РФ налоговая декларация представляется в установленные законодательством о налогах и сборах сроки.</w:t>
      </w:r>
    </w:p>
    <w:p w:rsidR="00D639B0" w:rsidRPr="006E54E5" w:rsidP="006E5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На основании абз. 1 п. 7 ст. 431 НК РФ плательщики, указанные в </w:t>
      </w:r>
      <w:r>
        <w:fldChar w:fldCharType="begin"/>
      </w:r>
      <w:r>
        <w:instrText xml:space="preserve"> HYPERLINK "consultantplus://offline/ref=6FBEBD99B801EB6901A7C356A3CCC5129F1AAF402D98CD037FB29C03250A3BF0A7AD71281C8B4FO4a6O" </w:instrText>
      </w:r>
      <w:r>
        <w:fldChar w:fldCharType="separate"/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>подпункте 1 пункта 1 статьи 419</w:t>
      </w:r>
      <w:r>
        <w:fldChar w:fldCharType="end"/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"consultantplus://offline/ref=6FBEBD99B801EB6901A7C356A3CCC5129F1AAF402D98CD037FB29C03250A3BF0A7AD71281B8847O4a0O" </w:instrText>
      </w:r>
      <w:r>
        <w:fldChar w:fldCharType="separate"/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>подпункте 3 пункта 3 статьи 422</w:t>
      </w:r>
      <w:r>
        <w:fldChar w:fldCharType="end"/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639B0" w:rsidRPr="006E54E5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 xml:space="preserve">С учетом, установленных по делу обстоятельств, требования данных норм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Поповой А.М. </w:t>
      </w:r>
      <w:r w:rsidRPr="006E54E5">
        <w:rPr>
          <w:rFonts w:ascii="Times New Roman" w:hAnsi="Times New Roman" w:cs="Times New Roman"/>
          <w:sz w:val="26"/>
          <w:szCs w:val="26"/>
        </w:rPr>
        <w:t xml:space="preserve">не соблюдены. </w:t>
      </w:r>
    </w:p>
    <w:p w:rsidR="00D639B0" w:rsidRPr="006E54E5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Таким образом, действия председателя </w:t>
      </w:r>
      <w:r>
        <w:rPr>
          <w:rFonts w:ascii="Times New Roman" w:hAnsi="Times New Roman" w:cs="Times New Roman"/>
          <w:sz w:val="25"/>
          <w:szCs w:val="25"/>
        </w:rPr>
        <w:t>&lt;данные изъяты&gt;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Поповой А.М. содержат состав административного правонарушения и подлежат квалификации по </w:t>
      </w:r>
      <w:r w:rsidRPr="006E54E5">
        <w:rPr>
          <w:rFonts w:ascii="Times New Roman" w:hAnsi="Times New Roman" w:cs="Times New Roman"/>
          <w:sz w:val="26"/>
          <w:szCs w:val="26"/>
        </w:rPr>
        <w:t xml:space="preserve">ст. 15.5 КоАП РФ, как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сроков</w:t>
      </w:r>
      <w:r>
        <w:fldChar w:fldCharType="end"/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представления расчёта по страховым взносам в налоговый орган по месту учета</w:t>
      </w:r>
      <w:r w:rsidRPr="006E54E5">
        <w:rPr>
          <w:rFonts w:ascii="Times New Roman" w:hAnsi="Times New Roman" w:cs="Times New Roman"/>
          <w:sz w:val="26"/>
          <w:szCs w:val="26"/>
        </w:rPr>
        <w:t>.</w:t>
      </w:r>
    </w:p>
    <w:p w:rsidR="00D639B0" w:rsidRPr="006E54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судом не установлено.</w:t>
      </w:r>
    </w:p>
    <w:p w:rsidR="00D639B0" w:rsidRPr="006E54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>Обстоятельствами, смягчающим административную ответственность, мировой судья признаёт признание вины и совершение правонарушения впервые.</w:t>
      </w:r>
    </w:p>
    <w:p w:rsidR="00D639B0" w:rsidRPr="006E54E5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</w:t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6E54E5">
        <w:rPr>
          <w:rFonts w:ascii="Times New Roman" w:hAnsi="Times New Roman" w:cs="Times New Roman"/>
          <w:sz w:val="26"/>
          <w:szCs w:val="26"/>
        </w:rPr>
        <w:t xml:space="preserve"> мировым судьёй не установлено.</w:t>
      </w:r>
    </w:p>
    <w:p w:rsidR="00D639B0" w:rsidRPr="006E54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E54E5">
        <w:rPr>
          <w:rFonts w:ascii="Times New Roman" w:hAnsi="Times New Roman" w:cs="Times New Roman"/>
          <w:sz w:val="26"/>
          <w:szCs w:val="26"/>
        </w:rPr>
        <w:t>административного правонарушения, личность виновной, отсутствие обстоятельства, смягчающие административную ответственность.</w:t>
      </w:r>
    </w:p>
    <w:p w:rsidR="00D639B0" w:rsidRPr="006E54E5" w:rsidP="00BC45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639B0" w:rsidRPr="006E54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D639B0" w:rsidRPr="006E54E5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54E5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D639B0" w:rsidRPr="006E54E5" w:rsidP="00726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председателя коллегии адвокатов </w:t>
      </w:r>
      <w:r>
        <w:rPr>
          <w:rFonts w:ascii="Times New Roman" w:hAnsi="Times New Roman" w:cs="Times New Roman"/>
          <w:sz w:val="25"/>
          <w:szCs w:val="25"/>
        </w:rPr>
        <w:t xml:space="preserve">&lt;данные изъяты&gt; 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Попову 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6E54E5"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</w:t>
      </w:r>
    </w:p>
    <w:p w:rsidR="00D639B0" w:rsidRPr="006E54E5" w:rsidP="00BC45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E54E5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6E54E5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6E54E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еспублики Крым</w:t>
      </w:r>
      <w:r w:rsidRPr="006E54E5">
        <w:rPr>
          <w:rFonts w:ascii="Times New Roman" w:hAnsi="Times New Roman" w:cs="Times New Roman"/>
          <w:sz w:val="26"/>
          <w:szCs w:val="26"/>
        </w:rPr>
        <w:t>.</w:t>
      </w:r>
    </w:p>
    <w:p w:rsidR="00D639B0" w:rsidRPr="006E54E5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639B0" w:rsidP="00174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4E5">
        <w:rPr>
          <w:rFonts w:ascii="Times New Roman" w:hAnsi="Times New Roman" w:cs="Times New Roman"/>
          <w:sz w:val="26"/>
          <w:szCs w:val="26"/>
        </w:rPr>
        <w:t>Мировой судья</w:t>
      </w:r>
      <w:r w:rsidRPr="006E54E5">
        <w:rPr>
          <w:rFonts w:ascii="Times New Roman" w:hAnsi="Times New Roman" w:cs="Times New Roman"/>
          <w:sz w:val="26"/>
          <w:szCs w:val="26"/>
        </w:rPr>
        <w:tab/>
      </w:r>
      <w:r w:rsidRPr="006E54E5">
        <w:rPr>
          <w:rFonts w:ascii="Times New Roman" w:hAnsi="Times New Roman" w:cs="Times New Roman"/>
          <w:sz w:val="26"/>
          <w:szCs w:val="26"/>
        </w:rPr>
        <w:tab/>
      </w:r>
      <w:r w:rsidRPr="006E54E5">
        <w:rPr>
          <w:rFonts w:ascii="Times New Roman" w:hAnsi="Times New Roman" w:cs="Times New Roman"/>
          <w:sz w:val="26"/>
          <w:szCs w:val="26"/>
        </w:rPr>
        <w:tab/>
      </w:r>
      <w:r w:rsidRPr="006E54E5">
        <w:rPr>
          <w:rFonts w:ascii="Times New Roman" w:hAnsi="Times New Roman" w:cs="Times New Roman"/>
          <w:sz w:val="26"/>
          <w:szCs w:val="26"/>
        </w:rPr>
        <w:tab/>
      </w:r>
      <w:r w:rsidRPr="006E54E5">
        <w:rPr>
          <w:rFonts w:ascii="Times New Roman" w:hAnsi="Times New Roman" w:cs="Times New Roman"/>
          <w:sz w:val="26"/>
          <w:szCs w:val="26"/>
        </w:rPr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E54E5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p w:rsidR="00D639B0" w:rsidP="00EA2EEE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D639B0" w:rsidP="00EA2E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639B0" w:rsidP="00EA2E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639B0" w:rsidRPr="006E54E5" w:rsidP="00EA2E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6E54E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B0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364DC"/>
    <w:rsid w:val="000367AF"/>
    <w:rsid w:val="00072374"/>
    <w:rsid w:val="00076A9C"/>
    <w:rsid w:val="000A4B44"/>
    <w:rsid w:val="000C5F5B"/>
    <w:rsid w:val="000C69D2"/>
    <w:rsid w:val="000E690C"/>
    <w:rsid w:val="000F126A"/>
    <w:rsid w:val="00102947"/>
    <w:rsid w:val="00103E2A"/>
    <w:rsid w:val="0015552C"/>
    <w:rsid w:val="00161083"/>
    <w:rsid w:val="00164521"/>
    <w:rsid w:val="00165DE7"/>
    <w:rsid w:val="00174A2C"/>
    <w:rsid w:val="00177A7C"/>
    <w:rsid w:val="001A5D77"/>
    <w:rsid w:val="001A6CEF"/>
    <w:rsid w:val="001C0038"/>
    <w:rsid w:val="001E0C02"/>
    <w:rsid w:val="001E688E"/>
    <w:rsid w:val="00200722"/>
    <w:rsid w:val="002049D3"/>
    <w:rsid w:val="00211535"/>
    <w:rsid w:val="00211B9B"/>
    <w:rsid w:val="00212972"/>
    <w:rsid w:val="00225EBD"/>
    <w:rsid w:val="00235462"/>
    <w:rsid w:val="002449F4"/>
    <w:rsid w:val="002619A1"/>
    <w:rsid w:val="002621B0"/>
    <w:rsid w:val="00280075"/>
    <w:rsid w:val="0028172C"/>
    <w:rsid w:val="002A6C60"/>
    <w:rsid w:val="002C4D24"/>
    <w:rsid w:val="002D0D55"/>
    <w:rsid w:val="002D2EA3"/>
    <w:rsid w:val="00305524"/>
    <w:rsid w:val="003078A3"/>
    <w:rsid w:val="003306D4"/>
    <w:rsid w:val="00340A1E"/>
    <w:rsid w:val="00355889"/>
    <w:rsid w:val="00365486"/>
    <w:rsid w:val="003669DA"/>
    <w:rsid w:val="003676C1"/>
    <w:rsid w:val="003C74EA"/>
    <w:rsid w:val="003D30CA"/>
    <w:rsid w:val="003E50A4"/>
    <w:rsid w:val="003E527D"/>
    <w:rsid w:val="004028D1"/>
    <w:rsid w:val="004061C3"/>
    <w:rsid w:val="004340D9"/>
    <w:rsid w:val="00454EF4"/>
    <w:rsid w:val="004815B1"/>
    <w:rsid w:val="004A3BDA"/>
    <w:rsid w:val="004D14C4"/>
    <w:rsid w:val="004E74A6"/>
    <w:rsid w:val="004F6C85"/>
    <w:rsid w:val="00501E29"/>
    <w:rsid w:val="00510FB4"/>
    <w:rsid w:val="005320B4"/>
    <w:rsid w:val="005D2317"/>
    <w:rsid w:val="005D4D68"/>
    <w:rsid w:val="005D6C87"/>
    <w:rsid w:val="005E6BB7"/>
    <w:rsid w:val="00651266"/>
    <w:rsid w:val="00666AAA"/>
    <w:rsid w:val="006769F6"/>
    <w:rsid w:val="006912F1"/>
    <w:rsid w:val="006E54E5"/>
    <w:rsid w:val="006F2B8C"/>
    <w:rsid w:val="006F4ACD"/>
    <w:rsid w:val="007105C0"/>
    <w:rsid w:val="00726BDF"/>
    <w:rsid w:val="00734048"/>
    <w:rsid w:val="00735F76"/>
    <w:rsid w:val="00740C66"/>
    <w:rsid w:val="0074141D"/>
    <w:rsid w:val="00743C8A"/>
    <w:rsid w:val="00755556"/>
    <w:rsid w:val="00755B0A"/>
    <w:rsid w:val="00765686"/>
    <w:rsid w:val="0076786E"/>
    <w:rsid w:val="007C7EA3"/>
    <w:rsid w:val="007D2888"/>
    <w:rsid w:val="007F10E1"/>
    <w:rsid w:val="00810DE2"/>
    <w:rsid w:val="00811F4F"/>
    <w:rsid w:val="008438DE"/>
    <w:rsid w:val="00845250"/>
    <w:rsid w:val="00850BFE"/>
    <w:rsid w:val="00854A6B"/>
    <w:rsid w:val="00887D76"/>
    <w:rsid w:val="008A4A93"/>
    <w:rsid w:val="008C0B9E"/>
    <w:rsid w:val="008C4D63"/>
    <w:rsid w:val="008D42F5"/>
    <w:rsid w:val="008E05D2"/>
    <w:rsid w:val="008E33D4"/>
    <w:rsid w:val="00926DAF"/>
    <w:rsid w:val="009444CB"/>
    <w:rsid w:val="00952457"/>
    <w:rsid w:val="00961679"/>
    <w:rsid w:val="009C5616"/>
    <w:rsid w:val="009C6202"/>
    <w:rsid w:val="009D6037"/>
    <w:rsid w:val="009E33AE"/>
    <w:rsid w:val="009F3567"/>
    <w:rsid w:val="00A67DF6"/>
    <w:rsid w:val="00A82684"/>
    <w:rsid w:val="00A82A82"/>
    <w:rsid w:val="00A95A2B"/>
    <w:rsid w:val="00AA0DFA"/>
    <w:rsid w:val="00AA1FA4"/>
    <w:rsid w:val="00AB25A8"/>
    <w:rsid w:val="00AC7A5E"/>
    <w:rsid w:val="00AE0801"/>
    <w:rsid w:val="00AE5861"/>
    <w:rsid w:val="00AF1391"/>
    <w:rsid w:val="00B55AA9"/>
    <w:rsid w:val="00B81840"/>
    <w:rsid w:val="00B879CA"/>
    <w:rsid w:val="00BA3322"/>
    <w:rsid w:val="00BA3D45"/>
    <w:rsid w:val="00BA42FB"/>
    <w:rsid w:val="00BC45E6"/>
    <w:rsid w:val="00BF1E24"/>
    <w:rsid w:val="00C01F95"/>
    <w:rsid w:val="00C02624"/>
    <w:rsid w:val="00C04FF9"/>
    <w:rsid w:val="00C07146"/>
    <w:rsid w:val="00C121F4"/>
    <w:rsid w:val="00C20FE4"/>
    <w:rsid w:val="00C33E99"/>
    <w:rsid w:val="00C51960"/>
    <w:rsid w:val="00C707EB"/>
    <w:rsid w:val="00C77F8B"/>
    <w:rsid w:val="00C9021F"/>
    <w:rsid w:val="00CE53F0"/>
    <w:rsid w:val="00D064B8"/>
    <w:rsid w:val="00D113D7"/>
    <w:rsid w:val="00D120B7"/>
    <w:rsid w:val="00D17EC6"/>
    <w:rsid w:val="00D43308"/>
    <w:rsid w:val="00D605F0"/>
    <w:rsid w:val="00D639B0"/>
    <w:rsid w:val="00DB7724"/>
    <w:rsid w:val="00DE76AA"/>
    <w:rsid w:val="00DF3658"/>
    <w:rsid w:val="00E315ED"/>
    <w:rsid w:val="00E656C7"/>
    <w:rsid w:val="00E83FD6"/>
    <w:rsid w:val="00E8478D"/>
    <w:rsid w:val="00EA2EEE"/>
    <w:rsid w:val="00EC6137"/>
    <w:rsid w:val="00EF4269"/>
    <w:rsid w:val="00EF5A69"/>
    <w:rsid w:val="00F006E6"/>
    <w:rsid w:val="00F31B11"/>
    <w:rsid w:val="00F46784"/>
    <w:rsid w:val="00F556F7"/>
    <w:rsid w:val="00F95E08"/>
    <w:rsid w:val="00FB0206"/>
    <w:rsid w:val="00FB30D3"/>
    <w:rsid w:val="00FD5111"/>
    <w:rsid w:val="00FE5894"/>
    <w:rsid w:val="00FF42E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D42F5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